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F919D" w14:textId="265DBE3D" w:rsidR="00E132DE" w:rsidRPr="004265E2" w:rsidRDefault="00E132DE" w:rsidP="004265E2">
      <w:pPr>
        <w:pStyle w:val="ListParagraph"/>
        <w:spacing w:before="0"/>
        <w:ind w:left="0" w:firstLine="0"/>
        <w:contextualSpacing/>
        <w:jc w:val="both"/>
        <w:rPr>
          <w:sz w:val="26"/>
          <w:szCs w:val="26"/>
          <w:lang w:val="nl-NL"/>
        </w:rPr>
      </w:pPr>
    </w:p>
    <w:tbl>
      <w:tblPr>
        <w:tblW w:w="0" w:type="auto"/>
        <w:tblInd w:w="333" w:type="dxa"/>
        <w:tblLayout w:type="fixed"/>
        <w:tblCellMar>
          <w:left w:w="0" w:type="dxa"/>
          <w:right w:w="0" w:type="dxa"/>
        </w:tblCellMar>
        <w:tblLook w:val="0000" w:firstRow="0" w:lastRow="0" w:firstColumn="0" w:lastColumn="0" w:noHBand="0" w:noVBand="0"/>
      </w:tblPr>
      <w:tblGrid>
        <w:gridCol w:w="3940"/>
        <w:gridCol w:w="4165"/>
      </w:tblGrid>
      <w:tr w:rsidR="00E132DE" w:rsidRPr="008C3795" w14:paraId="705C1924" w14:textId="77777777" w:rsidTr="00227B45">
        <w:trPr>
          <w:trHeight w:val="2629"/>
        </w:trPr>
        <w:tc>
          <w:tcPr>
            <w:tcW w:w="3940" w:type="dxa"/>
          </w:tcPr>
          <w:p w14:paraId="2A55438F" w14:textId="4ECA7D41" w:rsidR="00E132DE" w:rsidRPr="008C3795" w:rsidRDefault="00E132DE" w:rsidP="00227B45">
            <w:pPr>
              <w:pStyle w:val="TableParagraph"/>
              <w:tabs>
                <w:tab w:val="left" w:pos="49"/>
              </w:tabs>
              <w:kinsoku w:val="0"/>
              <w:overflowPunct w:val="0"/>
              <w:spacing w:line="251" w:lineRule="exact"/>
              <w:ind w:left="0"/>
              <w:rPr>
                <w:spacing w:val="-4"/>
                <w:sz w:val="28"/>
                <w:szCs w:val="28"/>
              </w:rPr>
            </w:pPr>
            <w:bookmarkStart w:id="0" w:name="_GoBack"/>
            <w:bookmarkEnd w:id="0"/>
          </w:p>
        </w:tc>
        <w:tc>
          <w:tcPr>
            <w:tcW w:w="4165" w:type="dxa"/>
          </w:tcPr>
          <w:p w14:paraId="601DC003" w14:textId="24D65D6A" w:rsidR="00E132DE" w:rsidRPr="008C3795" w:rsidRDefault="00E132DE" w:rsidP="00227B45">
            <w:pPr>
              <w:pStyle w:val="TableParagraph"/>
              <w:kinsoku w:val="0"/>
              <w:overflowPunct w:val="0"/>
              <w:spacing w:line="292" w:lineRule="exact"/>
              <w:jc w:val="center"/>
              <w:rPr>
                <w:b/>
                <w:bCs/>
                <w:spacing w:val="-4"/>
                <w:sz w:val="28"/>
                <w:szCs w:val="28"/>
              </w:rPr>
            </w:pPr>
          </w:p>
        </w:tc>
      </w:tr>
    </w:tbl>
    <w:p w14:paraId="060DD5FF" w14:textId="77777777" w:rsidR="00052AFB" w:rsidRPr="002D110B" w:rsidRDefault="00052AFB" w:rsidP="00052AFB">
      <w:pPr>
        <w:pStyle w:val="BodyText"/>
        <w:kinsoku w:val="0"/>
        <w:overflowPunct w:val="0"/>
        <w:ind w:right="582"/>
        <w:jc w:val="center"/>
        <w:rPr>
          <w:b/>
          <w:bCs/>
          <w:sz w:val="26"/>
          <w:szCs w:val="26"/>
          <w:lang w:val="nl-NL"/>
        </w:rPr>
      </w:pPr>
      <w:r w:rsidRPr="002D110B">
        <w:rPr>
          <w:b/>
          <w:bCs/>
          <w:sz w:val="26"/>
          <w:szCs w:val="26"/>
          <w:lang w:val="nl-NL"/>
        </w:rPr>
        <w:t>PHỤ LỤC 1</w:t>
      </w:r>
    </w:p>
    <w:p w14:paraId="5BD75D2B" w14:textId="77777777" w:rsidR="00052AFB" w:rsidRPr="002D110B" w:rsidRDefault="00052AFB" w:rsidP="00052AFB">
      <w:pPr>
        <w:pStyle w:val="BodyText"/>
        <w:kinsoku w:val="0"/>
        <w:overflowPunct w:val="0"/>
        <w:spacing w:before="5"/>
        <w:jc w:val="center"/>
        <w:rPr>
          <w:b/>
          <w:bCs/>
          <w:sz w:val="26"/>
          <w:szCs w:val="26"/>
          <w:lang w:val="nl-NL"/>
        </w:rPr>
      </w:pPr>
      <w:r w:rsidRPr="002D110B">
        <w:rPr>
          <w:b/>
          <w:bCs/>
          <w:sz w:val="26"/>
          <w:szCs w:val="26"/>
          <w:lang w:val="nl-NL"/>
        </w:rPr>
        <w:t>BẢNG MÔ TẢ CHI TIẾT DANH MỤC THIẾT BỊ Y TẾ/ LINH KIỆN, PHỤ KIỆN, VẬT TƯ THAY THẾ SỬ DỤNG CHO TRANG THIẾT BỊ Y TẾ</w:t>
      </w:r>
    </w:p>
    <w:p w14:paraId="701E2A09" w14:textId="7D67CDA1" w:rsidR="00052AFB" w:rsidRDefault="00052AFB" w:rsidP="00052AFB">
      <w:pPr>
        <w:pStyle w:val="BodyText"/>
        <w:kinsoku w:val="0"/>
        <w:overflowPunct w:val="0"/>
        <w:spacing w:before="0" w:after="120"/>
        <w:jc w:val="center"/>
        <w:rPr>
          <w:i/>
          <w:iCs/>
          <w:sz w:val="26"/>
          <w:szCs w:val="26"/>
          <w:lang w:val="nl-NL"/>
        </w:rPr>
      </w:pPr>
      <w:r w:rsidRPr="002D110B">
        <w:rPr>
          <w:i/>
          <w:iCs/>
          <w:sz w:val="26"/>
          <w:szCs w:val="26"/>
          <w:lang w:val="nl-NL"/>
        </w:rPr>
        <w:t xml:space="preserve">(Đính kèm Yêu cầu báo giá số </w:t>
      </w:r>
      <w:r w:rsidR="00D166C4">
        <w:rPr>
          <w:i/>
          <w:iCs/>
          <w:sz w:val="26"/>
          <w:szCs w:val="26"/>
          <w:lang w:val="nl-NL"/>
        </w:rPr>
        <w:t>2465</w:t>
      </w:r>
      <w:r w:rsidRPr="002D110B">
        <w:rPr>
          <w:i/>
          <w:iCs/>
          <w:sz w:val="26"/>
          <w:szCs w:val="26"/>
          <w:lang w:val="nl-NL"/>
        </w:rPr>
        <w:t xml:space="preserve">/BVĐN-VTTB ngày </w:t>
      </w:r>
      <w:r>
        <w:rPr>
          <w:i/>
          <w:iCs/>
          <w:sz w:val="26"/>
          <w:szCs w:val="26"/>
          <w:lang w:val="nl-NL"/>
        </w:rPr>
        <w:t xml:space="preserve">  </w:t>
      </w:r>
      <w:r w:rsidR="00D166C4">
        <w:rPr>
          <w:i/>
          <w:iCs/>
          <w:sz w:val="26"/>
          <w:szCs w:val="26"/>
          <w:lang w:val="nl-NL"/>
        </w:rPr>
        <w:t>24</w:t>
      </w:r>
      <w:r>
        <w:rPr>
          <w:i/>
          <w:iCs/>
          <w:sz w:val="26"/>
          <w:szCs w:val="26"/>
          <w:lang w:val="nl-NL"/>
        </w:rPr>
        <w:t xml:space="preserve"> </w:t>
      </w:r>
      <w:r w:rsidRPr="002D110B">
        <w:rPr>
          <w:i/>
          <w:iCs/>
          <w:sz w:val="26"/>
          <w:szCs w:val="26"/>
          <w:lang w:val="nl-NL"/>
        </w:rPr>
        <w:t xml:space="preserve"> tháng </w:t>
      </w:r>
      <w:r w:rsidR="00097AC2">
        <w:rPr>
          <w:i/>
          <w:iCs/>
          <w:sz w:val="26"/>
          <w:szCs w:val="26"/>
          <w:lang w:val="nl-NL"/>
        </w:rPr>
        <w:t>10</w:t>
      </w:r>
      <w:r w:rsidR="00327306">
        <w:rPr>
          <w:i/>
          <w:iCs/>
          <w:sz w:val="26"/>
          <w:szCs w:val="26"/>
          <w:lang w:val="nl-NL"/>
        </w:rPr>
        <w:t xml:space="preserve"> năm 2024</w:t>
      </w:r>
      <w:r w:rsidRPr="002D110B">
        <w:rPr>
          <w:i/>
          <w:iCs/>
          <w:sz w:val="26"/>
          <w:szCs w:val="26"/>
          <w:lang w:val="nl-NL"/>
        </w:rPr>
        <w:t xml:space="preserve"> của Bệnh viện Đà Nẵng)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898"/>
        <w:gridCol w:w="7732"/>
        <w:gridCol w:w="1507"/>
        <w:gridCol w:w="755"/>
      </w:tblGrid>
      <w:tr w:rsidR="002A636C" w:rsidRPr="002A636C" w14:paraId="3D4AC2FE" w14:textId="77777777" w:rsidTr="00CC6D7C">
        <w:trPr>
          <w:trHeight w:val="20"/>
          <w:tblHeader/>
        </w:trPr>
        <w:tc>
          <w:tcPr>
            <w:tcW w:w="0" w:type="auto"/>
            <w:shd w:val="clear" w:color="auto" w:fill="auto"/>
            <w:vAlign w:val="center"/>
            <w:hideMark/>
          </w:tcPr>
          <w:p w14:paraId="503F9F4B" w14:textId="77777777" w:rsidR="002C404A" w:rsidRPr="002A636C" w:rsidRDefault="002C404A" w:rsidP="009B3C91">
            <w:pPr>
              <w:widowControl/>
              <w:autoSpaceDE/>
              <w:autoSpaceDN/>
              <w:adjustRightInd/>
              <w:jc w:val="center"/>
              <w:rPr>
                <w:rFonts w:eastAsia="Times New Roman"/>
                <w:b/>
                <w:bCs/>
                <w:sz w:val="24"/>
                <w:szCs w:val="24"/>
                <w:lang w:val="en-US" w:eastAsia="en-US"/>
              </w:rPr>
            </w:pPr>
            <w:r w:rsidRPr="002A636C">
              <w:rPr>
                <w:rFonts w:eastAsia="Times New Roman"/>
                <w:b/>
                <w:bCs/>
                <w:sz w:val="24"/>
                <w:szCs w:val="24"/>
                <w:lang w:val="en-US" w:eastAsia="en-US"/>
              </w:rPr>
              <w:t>STT</w:t>
            </w:r>
          </w:p>
        </w:tc>
        <w:tc>
          <w:tcPr>
            <w:tcW w:w="0" w:type="auto"/>
            <w:shd w:val="clear" w:color="auto" w:fill="auto"/>
            <w:vAlign w:val="center"/>
            <w:hideMark/>
          </w:tcPr>
          <w:p w14:paraId="33CEDC2F" w14:textId="77777777" w:rsidR="002C404A" w:rsidRPr="002A636C" w:rsidRDefault="002C404A" w:rsidP="009B3C91">
            <w:pPr>
              <w:widowControl/>
              <w:autoSpaceDE/>
              <w:autoSpaceDN/>
              <w:adjustRightInd/>
              <w:jc w:val="center"/>
              <w:rPr>
                <w:rFonts w:eastAsia="Times New Roman"/>
                <w:b/>
                <w:bCs/>
                <w:sz w:val="24"/>
                <w:szCs w:val="24"/>
                <w:lang w:val="en-US" w:eastAsia="en-US"/>
              </w:rPr>
            </w:pPr>
            <w:r w:rsidRPr="002A636C">
              <w:rPr>
                <w:rFonts w:eastAsia="Times New Roman"/>
                <w:b/>
                <w:bCs/>
                <w:sz w:val="24"/>
                <w:szCs w:val="24"/>
                <w:lang w:val="en-US" w:eastAsia="en-US"/>
              </w:rPr>
              <w:t>Danh mục</w:t>
            </w:r>
          </w:p>
        </w:tc>
        <w:tc>
          <w:tcPr>
            <w:tcW w:w="0" w:type="auto"/>
            <w:shd w:val="clear" w:color="auto" w:fill="auto"/>
            <w:vAlign w:val="center"/>
            <w:hideMark/>
          </w:tcPr>
          <w:p w14:paraId="21E1CC0C" w14:textId="77777777" w:rsidR="002C404A" w:rsidRPr="002A636C" w:rsidRDefault="002C404A" w:rsidP="009B3C91">
            <w:pPr>
              <w:widowControl/>
              <w:autoSpaceDE/>
              <w:autoSpaceDN/>
              <w:adjustRightInd/>
              <w:jc w:val="center"/>
              <w:rPr>
                <w:rFonts w:eastAsia="Times New Roman"/>
                <w:b/>
                <w:bCs/>
                <w:sz w:val="24"/>
                <w:szCs w:val="24"/>
                <w:lang w:val="en-US" w:eastAsia="en-US"/>
              </w:rPr>
            </w:pPr>
            <w:r w:rsidRPr="002A636C">
              <w:rPr>
                <w:rFonts w:eastAsia="Times New Roman"/>
                <w:b/>
                <w:bCs/>
                <w:sz w:val="24"/>
                <w:szCs w:val="24"/>
                <w:lang w:val="en-US" w:eastAsia="en-US"/>
              </w:rPr>
              <w:t>Mô tả yêu cầu về tính năng, thông số kỹ thuật và các thông tin liên quan về kỹ thuật</w:t>
            </w:r>
          </w:p>
        </w:tc>
        <w:tc>
          <w:tcPr>
            <w:tcW w:w="0" w:type="auto"/>
            <w:shd w:val="clear" w:color="auto" w:fill="auto"/>
            <w:vAlign w:val="center"/>
            <w:hideMark/>
          </w:tcPr>
          <w:p w14:paraId="6E5D9B15" w14:textId="77777777" w:rsidR="002C404A" w:rsidRPr="002A636C" w:rsidRDefault="002C404A" w:rsidP="00CC6D7C">
            <w:pPr>
              <w:widowControl/>
              <w:autoSpaceDE/>
              <w:autoSpaceDN/>
              <w:adjustRightInd/>
              <w:jc w:val="center"/>
              <w:rPr>
                <w:rFonts w:eastAsia="Times New Roman"/>
                <w:b/>
                <w:bCs/>
                <w:sz w:val="24"/>
                <w:szCs w:val="24"/>
                <w:lang w:val="en-US" w:eastAsia="en-US"/>
              </w:rPr>
            </w:pPr>
            <w:r w:rsidRPr="002A636C">
              <w:rPr>
                <w:rFonts w:eastAsia="Times New Roman"/>
                <w:b/>
                <w:bCs/>
                <w:sz w:val="24"/>
                <w:szCs w:val="24"/>
                <w:lang w:val="en-US" w:eastAsia="en-US"/>
              </w:rPr>
              <w:t>Số lượng/ khối lượng</w:t>
            </w:r>
          </w:p>
        </w:tc>
        <w:tc>
          <w:tcPr>
            <w:tcW w:w="0" w:type="auto"/>
            <w:shd w:val="clear" w:color="auto" w:fill="auto"/>
            <w:vAlign w:val="center"/>
            <w:hideMark/>
          </w:tcPr>
          <w:p w14:paraId="181373B6" w14:textId="77777777" w:rsidR="002C404A" w:rsidRPr="002A636C" w:rsidRDefault="002C404A" w:rsidP="009B3C91">
            <w:pPr>
              <w:widowControl/>
              <w:autoSpaceDE/>
              <w:autoSpaceDN/>
              <w:adjustRightInd/>
              <w:jc w:val="center"/>
              <w:rPr>
                <w:rFonts w:eastAsia="Times New Roman"/>
                <w:b/>
                <w:bCs/>
                <w:sz w:val="24"/>
                <w:szCs w:val="24"/>
                <w:lang w:val="en-US" w:eastAsia="en-US"/>
              </w:rPr>
            </w:pPr>
            <w:r w:rsidRPr="002A636C">
              <w:rPr>
                <w:rFonts w:eastAsia="Times New Roman"/>
                <w:b/>
                <w:bCs/>
                <w:sz w:val="24"/>
                <w:szCs w:val="24"/>
                <w:lang w:val="en-US" w:eastAsia="en-US"/>
              </w:rPr>
              <w:t>Đơn vị tính</w:t>
            </w:r>
          </w:p>
        </w:tc>
      </w:tr>
      <w:tr w:rsidR="002A636C" w:rsidRPr="002A636C" w14:paraId="7977AC3B" w14:textId="77777777" w:rsidTr="00CC6D7C">
        <w:trPr>
          <w:trHeight w:val="20"/>
        </w:trPr>
        <w:tc>
          <w:tcPr>
            <w:tcW w:w="0" w:type="auto"/>
            <w:shd w:val="clear" w:color="auto" w:fill="auto"/>
            <w:noWrap/>
            <w:hideMark/>
          </w:tcPr>
          <w:p w14:paraId="782754C0" w14:textId="04B2E8B7" w:rsidR="00CC6D7C" w:rsidRPr="002A636C" w:rsidRDefault="00CC6D7C" w:rsidP="00CC6D7C">
            <w:pPr>
              <w:widowControl/>
              <w:autoSpaceDE/>
              <w:autoSpaceDN/>
              <w:adjustRightInd/>
              <w:jc w:val="center"/>
              <w:rPr>
                <w:rFonts w:eastAsia="Times New Roman"/>
                <w:sz w:val="24"/>
                <w:szCs w:val="24"/>
                <w:lang w:val="en-US" w:eastAsia="en-US"/>
              </w:rPr>
            </w:pPr>
            <w:r w:rsidRPr="002A636C">
              <w:t>1</w:t>
            </w:r>
          </w:p>
        </w:tc>
        <w:tc>
          <w:tcPr>
            <w:tcW w:w="0" w:type="auto"/>
            <w:shd w:val="clear" w:color="auto" w:fill="auto"/>
            <w:hideMark/>
          </w:tcPr>
          <w:p w14:paraId="17EB38B9" w14:textId="5F8E2F72" w:rsidR="00CC6D7C" w:rsidRPr="002A636C" w:rsidRDefault="00CC6D7C" w:rsidP="00CC6D7C">
            <w:pPr>
              <w:widowControl/>
              <w:autoSpaceDE/>
              <w:autoSpaceDN/>
              <w:adjustRightInd/>
              <w:rPr>
                <w:rFonts w:eastAsia="Times New Roman"/>
                <w:sz w:val="24"/>
                <w:szCs w:val="24"/>
                <w:lang w:val="en-US" w:eastAsia="en-US"/>
              </w:rPr>
            </w:pPr>
            <w:r w:rsidRPr="002A636C">
              <w:t>Cassette nhựa lưu trữ bệnh phẩm</w:t>
            </w:r>
          </w:p>
        </w:tc>
        <w:tc>
          <w:tcPr>
            <w:tcW w:w="0" w:type="auto"/>
            <w:shd w:val="clear" w:color="auto" w:fill="auto"/>
            <w:hideMark/>
          </w:tcPr>
          <w:p w14:paraId="35EBC522" w14:textId="5AE19D4A" w:rsidR="00CC6D7C" w:rsidRPr="002A636C" w:rsidRDefault="00CC6D7C" w:rsidP="00CC6D7C">
            <w:pPr>
              <w:widowControl/>
              <w:autoSpaceDE/>
              <w:autoSpaceDN/>
              <w:adjustRightInd/>
              <w:rPr>
                <w:rFonts w:eastAsia="Times New Roman"/>
                <w:sz w:val="24"/>
                <w:szCs w:val="24"/>
                <w:lang w:val="en-US" w:eastAsia="en-US"/>
              </w:rPr>
            </w:pPr>
            <w:r w:rsidRPr="002A636C">
              <w:t>Cassette nhựa có nắp</w:t>
            </w:r>
          </w:p>
        </w:tc>
        <w:tc>
          <w:tcPr>
            <w:tcW w:w="0" w:type="auto"/>
            <w:shd w:val="clear" w:color="auto" w:fill="auto"/>
            <w:noWrap/>
            <w:hideMark/>
          </w:tcPr>
          <w:p w14:paraId="30F67E79" w14:textId="4F3E6DD9" w:rsidR="00CC6D7C" w:rsidRPr="002A636C" w:rsidRDefault="00CC6D7C" w:rsidP="00CC6D7C">
            <w:pPr>
              <w:widowControl/>
              <w:autoSpaceDE/>
              <w:autoSpaceDN/>
              <w:adjustRightInd/>
              <w:jc w:val="right"/>
              <w:rPr>
                <w:rFonts w:eastAsia="Times New Roman"/>
                <w:sz w:val="24"/>
                <w:szCs w:val="24"/>
                <w:lang w:val="en-US" w:eastAsia="en-US"/>
              </w:rPr>
            </w:pPr>
            <w:r w:rsidRPr="002A636C">
              <w:t>30.000,00</w:t>
            </w:r>
          </w:p>
        </w:tc>
        <w:tc>
          <w:tcPr>
            <w:tcW w:w="0" w:type="auto"/>
            <w:shd w:val="clear" w:color="auto" w:fill="auto"/>
            <w:noWrap/>
            <w:hideMark/>
          </w:tcPr>
          <w:p w14:paraId="7B5EA89E" w14:textId="7B3A649E" w:rsidR="00CC6D7C" w:rsidRPr="002A636C" w:rsidRDefault="00CC6D7C" w:rsidP="00CC6D7C">
            <w:pPr>
              <w:widowControl/>
              <w:autoSpaceDE/>
              <w:autoSpaceDN/>
              <w:adjustRightInd/>
              <w:jc w:val="center"/>
              <w:rPr>
                <w:rFonts w:eastAsia="Times New Roman"/>
                <w:sz w:val="24"/>
                <w:szCs w:val="24"/>
                <w:lang w:val="en-US" w:eastAsia="en-US"/>
              </w:rPr>
            </w:pPr>
            <w:r w:rsidRPr="002A636C">
              <w:t>Cái</w:t>
            </w:r>
          </w:p>
        </w:tc>
      </w:tr>
      <w:tr w:rsidR="002A636C" w:rsidRPr="002A636C" w14:paraId="5EAABE5C" w14:textId="77777777" w:rsidTr="00CC6D7C">
        <w:trPr>
          <w:trHeight w:val="20"/>
        </w:trPr>
        <w:tc>
          <w:tcPr>
            <w:tcW w:w="0" w:type="auto"/>
            <w:shd w:val="clear" w:color="auto" w:fill="auto"/>
            <w:noWrap/>
            <w:hideMark/>
          </w:tcPr>
          <w:p w14:paraId="7F1756EE" w14:textId="4836752C" w:rsidR="00CC6D7C" w:rsidRPr="002A636C" w:rsidRDefault="00CC6D7C" w:rsidP="00CC6D7C">
            <w:pPr>
              <w:widowControl/>
              <w:autoSpaceDE/>
              <w:autoSpaceDN/>
              <w:adjustRightInd/>
              <w:jc w:val="center"/>
              <w:rPr>
                <w:rFonts w:eastAsia="Times New Roman"/>
                <w:sz w:val="24"/>
                <w:szCs w:val="24"/>
                <w:lang w:val="en-US" w:eastAsia="en-US"/>
              </w:rPr>
            </w:pPr>
            <w:r w:rsidRPr="002A636C">
              <w:t>2</w:t>
            </w:r>
          </w:p>
        </w:tc>
        <w:tc>
          <w:tcPr>
            <w:tcW w:w="0" w:type="auto"/>
            <w:shd w:val="clear" w:color="auto" w:fill="auto"/>
            <w:hideMark/>
          </w:tcPr>
          <w:p w14:paraId="3D6EE046" w14:textId="79A3484E" w:rsidR="00CC6D7C" w:rsidRPr="002A636C" w:rsidRDefault="00CC6D7C" w:rsidP="00CC6D7C">
            <w:pPr>
              <w:widowControl/>
              <w:autoSpaceDE/>
              <w:autoSpaceDN/>
              <w:adjustRightInd/>
              <w:rPr>
                <w:rFonts w:eastAsia="Times New Roman"/>
                <w:sz w:val="24"/>
                <w:szCs w:val="24"/>
                <w:lang w:val="en-US" w:eastAsia="en-US"/>
              </w:rPr>
            </w:pPr>
            <w:r w:rsidRPr="002A636C">
              <w:t>Formol</w:t>
            </w:r>
          </w:p>
        </w:tc>
        <w:tc>
          <w:tcPr>
            <w:tcW w:w="0" w:type="auto"/>
            <w:shd w:val="clear" w:color="auto" w:fill="auto"/>
            <w:hideMark/>
          </w:tcPr>
          <w:p w14:paraId="619EA1FD" w14:textId="111D4DA6" w:rsidR="00CC6D7C" w:rsidRPr="002A636C" w:rsidRDefault="00CC6D7C" w:rsidP="00CC6D7C">
            <w:pPr>
              <w:widowControl/>
              <w:autoSpaceDE/>
              <w:autoSpaceDN/>
              <w:adjustRightInd/>
              <w:rPr>
                <w:rFonts w:eastAsia="Times New Roman"/>
                <w:sz w:val="24"/>
                <w:szCs w:val="24"/>
                <w:lang w:val="en-US" w:eastAsia="en-US"/>
              </w:rPr>
            </w:pPr>
            <w:r w:rsidRPr="002A636C">
              <w:t xml:space="preserve">Formol, đóng gói chai </w:t>
            </w:r>
            <w:r w:rsidRPr="002A636C">
              <w:rPr>
                <w:rFonts w:ascii="Calibri" w:hAnsi="Calibri" w:cs="Calibri"/>
              </w:rPr>
              <w:t>≥</w:t>
            </w:r>
            <w:r w:rsidRPr="002A636C">
              <w:t xml:space="preserve"> 1 lít</w:t>
            </w:r>
          </w:p>
        </w:tc>
        <w:tc>
          <w:tcPr>
            <w:tcW w:w="0" w:type="auto"/>
            <w:shd w:val="clear" w:color="auto" w:fill="auto"/>
            <w:noWrap/>
            <w:hideMark/>
          </w:tcPr>
          <w:p w14:paraId="1DB94878" w14:textId="566BC62B" w:rsidR="00CC6D7C" w:rsidRPr="002A636C" w:rsidRDefault="00CC6D7C" w:rsidP="00CC6D7C">
            <w:pPr>
              <w:widowControl/>
              <w:autoSpaceDE/>
              <w:autoSpaceDN/>
              <w:adjustRightInd/>
              <w:jc w:val="right"/>
              <w:rPr>
                <w:rFonts w:eastAsia="Times New Roman"/>
                <w:sz w:val="24"/>
                <w:szCs w:val="24"/>
                <w:lang w:val="en-US" w:eastAsia="en-US"/>
              </w:rPr>
            </w:pPr>
            <w:r w:rsidRPr="002A636C">
              <w:t>96,00</w:t>
            </w:r>
          </w:p>
        </w:tc>
        <w:tc>
          <w:tcPr>
            <w:tcW w:w="0" w:type="auto"/>
            <w:shd w:val="clear" w:color="auto" w:fill="auto"/>
            <w:noWrap/>
            <w:hideMark/>
          </w:tcPr>
          <w:p w14:paraId="681DEA19" w14:textId="600DF712" w:rsidR="00CC6D7C" w:rsidRPr="002A636C" w:rsidRDefault="00CC6D7C" w:rsidP="00CC6D7C">
            <w:pPr>
              <w:widowControl/>
              <w:autoSpaceDE/>
              <w:autoSpaceDN/>
              <w:adjustRightInd/>
              <w:jc w:val="center"/>
              <w:rPr>
                <w:rFonts w:eastAsia="Times New Roman"/>
                <w:sz w:val="24"/>
                <w:szCs w:val="24"/>
                <w:lang w:val="en-US" w:eastAsia="en-US"/>
              </w:rPr>
            </w:pPr>
            <w:r w:rsidRPr="002A636C">
              <w:t>Chai</w:t>
            </w:r>
          </w:p>
        </w:tc>
      </w:tr>
      <w:tr w:rsidR="002A636C" w:rsidRPr="002A636C" w14:paraId="7E4EF259" w14:textId="77777777" w:rsidTr="00CC6D7C">
        <w:trPr>
          <w:trHeight w:val="20"/>
        </w:trPr>
        <w:tc>
          <w:tcPr>
            <w:tcW w:w="0" w:type="auto"/>
            <w:shd w:val="clear" w:color="auto" w:fill="auto"/>
            <w:noWrap/>
            <w:hideMark/>
          </w:tcPr>
          <w:p w14:paraId="5755C43C" w14:textId="050E86DF" w:rsidR="00CC6D7C" w:rsidRPr="002A636C" w:rsidRDefault="00CC6D7C" w:rsidP="00CC6D7C">
            <w:pPr>
              <w:widowControl/>
              <w:autoSpaceDE/>
              <w:autoSpaceDN/>
              <w:adjustRightInd/>
              <w:jc w:val="center"/>
              <w:rPr>
                <w:rFonts w:eastAsia="Times New Roman"/>
                <w:sz w:val="24"/>
                <w:szCs w:val="24"/>
                <w:lang w:val="en-US" w:eastAsia="en-US"/>
              </w:rPr>
            </w:pPr>
            <w:r w:rsidRPr="002A636C">
              <w:t>3</w:t>
            </w:r>
          </w:p>
        </w:tc>
        <w:tc>
          <w:tcPr>
            <w:tcW w:w="0" w:type="auto"/>
            <w:shd w:val="clear" w:color="auto" w:fill="auto"/>
            <w:hideMark/>
          </w:tcPr>
          <w:p w14:paraId="10561275" w14:textId="6044D285" w:rsidR="00CC6D7C" w:rsidRPr="002A636C" w:rsidRDefault="00CC6D7C" w:rsidP="00CC6D7C">
            <w:pPr>
              <w:widowControl/>
              <w:autoSpaceDE/>
              <w:autoSpaceDN/>
              <w:adjustRightInd/>
              <w:rPr>
                <w:rFonts w:eastAsia="Times New Roman"/>
                <w:sz w:val="24"/>
                <w:szCs w:val="24"/>
                <w:lang w:val="en-US" w:eastAsia="en-US"/>
              </w:rPr>
            </w:pPr>
            <w:r w:rsidRPr="002A636C">
              <w:t>Giấy lọc thấm tròn</w:t>
            </w:r>
          </w:p>
        </w:tc>
        <w:tc>
          <w:tcPr>
            <w:tcW w:w="0" w:type="auto"/>
            <w:shd w:val="clear" w:color="auto" w:fill="auto"/>
            <w:hideMark/>
          </w:tcPr>
          <w:p w14:paraId="510ED21E" w14:textId="0F94D0CF" w:rsidR="00CC6D7C" w:rsidRPr="002A636C" w:rsidRDefault="00CC6D7C" w:rsidP="00CC6D7C">
            <w:pPr>
              <w:widowControl/>
              <w:autoSpaceDE/>
              <w:autoSpaceDN/>
              <w:adjustRightInd/>
              <w:rPr>
                <w:rFonts w:eastAsia="Times New Roman"/>
                <w:sz w:val="24"/>
                <w:szCs w:val="24"/>
                <w:lang w:val="en-US" w:eastAsia="en-US"/>
              </w:rPr>
            </w:pPr>
            <w:r w:rsidRPr="002A636C">
              <w:t>Giấy lọc thấm tròn.</w:t>
            </w:r>
          </w:p>
        </w:tc>
        <w:tc>
          <w:tcPr>
            <w:tcW w:w="0" w:type="auto"/>
            <w:shd w:val="clear" w:color="auto" w:fill="auto"/>
            <w:noWrap/>
            <w:hideMark/>
          </w:tcPr>
          <w:p w14:paraId="409FAAE8" w14:textId="72CA6426"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hideMark/>
          </w:tcPr>
          <w:p w14:paraId="486C503C" w14:textId="431A378E"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20A3449F" w14:textId="77777777" w:rsidTr="00CC6D7C">
        <w:trPr>
          <w:trHeight w:val="20"/>
        </w:trPr>
        <w:tc>
          <w:tcPr>
            <w:tcW w:w="0" w:type="auto"/>
            <w:shd w:val="clear" w:color="auto" w:fill="auto"/>
            <w:noWrap/>
            <w:hideMark/>
          </w:tcPr>
          <w:p w14:paraId="35B43765" w14:textId="01054DED" w:rsidR="00CC6D7C" w:rsidRPr="002A636C" w:rsidRDefault="00CC6D7C" w:rsidP="00CC6D7C">
            <w:pPr>
              <w:widowControl/>
              <w:autoSpaceDE/>
              <w:autoSpaceDN/>
              <w:adjustRightInd/>
              <w:jc w:val="center"/>
              <w:rPr>
                <w:rFonts w:eastAsia="Times New Roman"/>
                <w:sz w:val="24"/>
                <w:szCs w:val="24"/>
                <w:lang w:val="en-US" w:eastAsia="en-US"/>
              </w:rPr>
            </w:pPr>
            <w:r w:rsidRPr="002A636C">
              <w:t>4</w:t>
            </w:r>
          </w:p>
        </w:tc>
        <w:tc>
          <w:tcPr>
            <w:tcW w:w="0" w:type="auto"/>
            <w:shd w:val="clear" w:color="auto" w:fill="auto"/>
            <w:hideMark/>
          </w:tcPr>
          <w:p w14:paraId="5DBDE94B" w14:textId="6876266A" w:rsidR="00CC6D7C" w:rsidRPr="002A636C" w:rsidRDefault="00CC6D7C" w:rsidP="00CC6D7C">
            <w:pPr>
              <w:widowControl/>
              <w:autoSpaceDE/>
              <w:autoSpaceDN/>
              <w:adjustRightInd/>
              <w:rPr>
                <w:rFonts w:eastAsia="Times New Roman"/>
                <w:sz w:val="24"/>
                <w:szCs w:val="24"/>
                <w:lang w:val="en-US" w:eastAsia="en-US"/>
              </w:rPr>
            </w:pPr>
            <w:r w:rsidRPr="002A636C">
              <w:t>Lamen 22 x 22mm</w:t>
            </w:r>
          </w:p>
        </w:tc>
        <w:tc>
          <w:tcPr>
            <w:tcW w:w="0" w:type="auto"/>
            <w:shd w:val="clear" w:color="auto" w:fill="auto"/>
            <w:hideMark/>
          </w:tcPr>
          <w:p w14:paraId="59ABC6A6" w14:textId="3EF6DB15" w:rsidR="00CC6D7C" w:rsidRPr="002A636C" w:rsidRDefault="00CC6D7C" w:rsidP="00CC6D7C">
            <w:pPr>
              <w:widowControl/>
              <w:autoSpaceDE/>
              <w:autoSpaceDN/>
              <w:adjustRightInd/>
              <w:rPr>
                <w:rFonts w:eastAsia="Times New Roman"/>
                <w:sz w:val="24"/>
                <w:szCs w:val="24"/>
                <w:lang w:val="en-US" w:eastAsia="en-US"/>
              </w:rPr>
            </w:pPr>
            <w:r w:rsidRPr="002A636C">
              <w:t>Lamen 22 x 22mm. Đảm bảo trong suốt. Hộp 100 cái</w:t>
            </w:r>
          </w:p>
        </w:tc>
        <w:tc>
          <w:tcPr>
            <w:tcW w:w="0" w:type="auto"/>
            <w:shd w:val="clear" w:color="auto" w:fill="auto"/>
            <w:noWrap/>
            <w:hideMark/>
          </w:tcPr>
          <w:p w14:paraId="2DF0B76E" w14:textId="60BE03F0" w:rsidR="00CC6D7C" w:rsidRPr="002A636C" w:rsidRDefault="00CC6D7C" w:rsidP="00CC6D7C">
            <w:pPr>
              <w:widowControl/>
              <w:autoSpaceDE/>
              <w:autoSpaceDN/>
              <w:adjustRightInd/>
              <w:jc w:val="right"/>
              <w:rPr>
                <w:rFonts w:eastAsia="Times New Roman"/>
                <w:sz w:val="24"/>
                <w:szCs w:val="24"/>
                <w:lang w:val="en-US" w:eastAsia="en-US"/>
              </w:rPr>
            </w:pPr>
            <w:r w:rsidRPr="002A636C">
              <w:t>48.000,00</w:t>
            </w:r>
          </w:p>
        </w:tc>
        <w:tc>
          <w:tcPr>
            <w:tcW w:w="0" w:type="auto"/>
            <w:shd w:val="clear" w:color="auto" w:fill="auto"/>
            <w:noWrap/>
            <w:hideMark/>
          </w:tcPr>
          <w:p w14:paraId="06B9CABC" w14:textId="1AF82F01" w:rsidR="00CC6D7C" w:rsidRPr="002A636C" w:rsidRDefault="00CC6D7C" w:rsidP="00CC6D7C">
            <w:pPr>
              <w:widowControl/>
              <w:autoSpaceDE/>
              <w:autoSpaceDN/>
              <w:adjustRightInd/>
              <w:jc w:val="center"/>
              <w:rPr>
                <w:rFonts w:eastAsia="Times New Roman"/>
                <w:sz w:val="24"/>
                <w:szCs w:val="24"/>
                <w:lang w:val="en-US" w:eastAsia="en-US"/>
              </w:rPr>
            </w:pPr>
            <w:r w:rsidRPr="002A636C">
              <w:t>Cái</w:t>
            </w:r>
          </w:p>
        </w:tc>
      </w:tr>
      <w:tr w:rsidR="002A636C" w:rsidRPr="002A636C" w14:paraId="3A27E8D6" w14:textId="77777777" w:rsidTr="00CC6D7C">
        <w:trPr>
          <w:trHeight w:val="20"/>
        </w:trPr>
        <w:tc>
          <w:tcPr>
            <w:tcW w:w="0" w:type="auto"/>
            <w:shd w:val="clear" w:color="auto" w:fill="auto"/>
            <w:noWrap/>
            <w:hideMark/>
          </w:tcPr>
          <w:p w14:paraId="328C55B0" w14:textId="504BAC9F" w:rsidR="00CC6D7C" w:rsidRPr="002A636C" w:rsidRDefault="00CC6D7C" w:rsidP="00CC6D7C">
            <w:pPr>
              <w:widowControl/>
              <w:autoSpaceDE/>
              <w:autoSpaceDN/>
              <w:adjustRightInd/>
              <w:jc w:val="center"/>
              <w:rPr>
                <w:rFonts w:eastAsia="Times New Roman"/>
                <w:sz w:val="24"/>
                <w:szCs w:val="24"/>
                <w:lang w:val="en-US" w:eastAsia="en-US"/>
              </w:rPr>
            </w:pPr>
            <w:r w:rsidRPr="002A636C">
              <w:t>5</w:t>
            </w:r>
          </w:p>
        </w:tc>
        <w:tc>
          <w:tcPr>
            <w:tcW w:w="0" w:type="auto"/>
            <w:shd w:val="clear" w:color="auto" w:fill="auto"/>
            <w:hideMark/>
          </w:tcPr>
          <w:p w14:paraId="4CC0172E" w14:textId="5471C567" w:rsidR="00CC6D7C" w:rsidRPr="002A636C" w:rsidRDefault="00CC6D7C" w:rsidP="00CC6D7C">
            <w:pPr>
              <w:widowControl/>
              <w:autoSpaceDE/>
              <w:autoSpaceDN/>
              <w:adjustRightInd/>
              <w:rPr>
                <w:rFonts w:eastAsia="Times New Roman"/>
                <w:sz w:val="24"/>
                <w:szCs w:val="24"/>
                <w:lang w:val="en-US" w:eastAsia="en-US"/>
              </w:rPr>
            </w:pPr>
            <w:r w:rsidRPr="002A636C">
              <w:t>Lưỡi dao cắt mô, bệnh phẩm</w:t>
            </w:r>
          </w:p>
        </w:tc>
        <w:tc>
          <w:tcPr>
            <w:tcW w:w="0" w:type="auto"/>
            <w:shd w:val="clear" w:color="auto" w:fill="auto"/>
            <w:hideMark/>
          </w:tcPr>
          <w:p w14:paraId="00461C2D" w14:textId="64ADFEBD" w:rsidR="00CC6D7C" w:rsidRPr="002A636C" w:rsidRDefault="00CC6D7C" w:rsidP="00CC6D7C">
            <w:pPr>
              <w:widowControl/>
              <w:autoSpaceDE/>
              <w:autoSpaceDN/>
              <w:adjustRightInd/>
              <w:rPr>
                <w:rFonts w:eastAsia="Times New Roman"/>
                <w:sz w:val="24"/>
                <w:szCs w:val="24"/>
                <w:lang w:val="en-US" w:eastAsia="en-US"/>
              </w:rPr>
            </w:pPr>
            <w:r w:rsidRPr="002A636C">
              <w:t>Lưỡi dao dùng để cắt mô, bệnh phẩm các cỡ; bề mặt được phủ teflon; có thể dùng trong cắt thường và cắt lạnh; kích thước 80mmx14mmx0.30mm.</w:t>
            </w:r>
          </w:p>
        </w:tc>
        <w:tc>
          <w:tcPr>
            <w:tcW w:w="0" w:type="auto"/>
            <w:shd w:val="clear" w:color="auto" w:fill="auto"/>
            <w:noWrap/>
            <w:hideMark/>
          </w:tcPr>
          <w:p w14:paraId="1CB3A35F" w14:textId="35AD00EA" w:rsidR="00CC6D7C" w:rsidRPr="002A636C" w:rsidRDefault="00CC6D7C" w:rsidP="00CC6D7C">
            <w:pPr>
              <w:widowControl/>
              <w:autoSpaceDE/>
              <w:autoSpaceDN/>
              <w:adjustRightInd/>
              <w:jc w:val="right"/>
              <w:rPr>
                <w:rFonts w:eastAsia="Times New Roman"/>
                <w:sz w:val="24"/>
                <w:szCs w:val="24"/>
                <w:lang w:val="en-US" w:eastAsia="en-US"/>
              </w:rPr>
            </w:pPr>
            <w:r w:rsidRPr="002A636C">
              <w:t>800,00</w:t>
            </w:r>
          </w:p>
        </w:tc>
        <w:tc>
          <w:tcPr>
            <w:tcW w:w="0" w:type="auto"/>
            <w:shd w:val="clear" w:color="auto" w:fill="auto"/>
            <w:noWrap/>
            <w:hideMark/>
          </w:tcPr>
          <w:p w14:paraId="328F2FC2" w14:textId="522A486B" w:rsidR="00CC6D7C" w:rsidRPr="002A636C" w:rsidRDefault="00CC6D7C" w:rsidP="00CC6D7C">
            <w:pPr>
              <w:widowControl/>
              <w:autoSpaceDE/>
              <w:autoSpaceDN/>
              <w:adjustRightInd/>
              <w:jc w:val="center"/>
              <w:rPr>
                <w:rFonts w:eastAsia="Times New Roman"/>
                <w:sz w:val="24"/>
                <w:szCs w:val="24"/>
                <w:lang w:val="en-US" w:eastAsia="en-US"/>
              </w:rPr>
            </w:pPr>
            <w:r w:rsidRPr="002A636C">
              <w:t>Cái</w:t>
            </w:r>
          </w:p>
        </w:tc>
      </w:tr>
      <w:tr w:rsidR="002A636C" w:rsidRPr="002A636C" w14:paraId="4DF098D1" w14:textId="77777777" w:rsidTr="00CC6D7C">
        <w:trPr>
          <w:trHeight w:val="20"/>
        </w:trPr>
        <w:tc>
          <w:tcPr>
            <w:tcW w:w="0" w:type="auto"/>
            <w:shd w:val="clear" w:color="auto" w:fill="auto"/>
            <w:noWrap/>
            <w:hideMark/>
          </w:tcPr>
          <w:p w14:paraId="281C3EE6" w14:textId="2A4DBF4B" w:rsidR="00CC6D7C" w:rsidRPr="002A636C" w:rsidRDefault="00CC6D7C" w:rsidP="00CC6D7C">
            <w:pPr>
              <w:widowControl/>
              <w:autoSpaceDE/>
              <w:autoSpaceDN/>
              <w:adjustRightInd/>
              <w:jc w:val="center"/>
              <w:rPr>
                <w:rFonts w:eastAsia="Times New Roman"/>
                <w:sz w:val="24"/>
                <w:szCs w:val="24"/>
                <w:lang w:val="en-US" w:eastAsia="en-US"/>
              </w:rPr>
            </w:pPr>
            <w:r w:rsidRPr="002A636C">
              <w:t>6</w:t>
            </w:r>
          </w:p>
        </w:tc>
        <w:tc>
          <w:tcPr>
            <w:tcW w:w="0" w:type="auto"/>
            <w:shd w:val="clear" w:color="auto" w:fill="auto"/>
            <w:hideMark/>
          </w:tcPr>
          <w:p w14:paraId="5EA5B945" w14:textId="715920B8" w:rsidR="00CC6D7C" w:rsidRPr="002A636C" w:rsidRDefault="00CC6D7C" w:rsidP="00CC6D7C">
            <w:pPr>
              <w:widowControl/>
              <w:autoSpaceDE/>
              <w:autoSpaceDN/>
              <w:adjustRightInd/>
              <w:rPr>
                <w:rFonts w:eastAsia="Times New Roman"/>
                <w:sz w:val="24"/>
                <w:szCs w:val="24"/>
                <w:lang w:val="en-US" w:eastAsia="en-US"/>
              </w:rPr>
            </w:pPr>
            <w:r w:rsidRPr="002A636C">
              <w:t>Miếng lam xét nghiệm</w:t>
            </w:r>
          </w:p>
        </w:tc>
        <w:tc>
          <w:tcPr>
            <w:tcW w:w="0" w:type="auto"/>
            <w:shd w:val="clear" w:color="auto" w:fill="auto"/>
            <w:hideMark/>
          </w:tcPr>
          <w:p w14:paraId="16C1835B" w14:textId="1A0FBB0B" w:rsidR="00CC6D7C" w:rsidRPr="002A636C" w:rsidRDefault="00CC6D7C" w:rsidP="00CC6D7C">
            <w:pPr>
              <w:widowControl/>
              <w:autoSpaceDE/>
              <w:autoSpaceDN/>
              <w:adjustRightInd/>
              <w:rPr>
                <w:rFonts w:eastAsia="Times New Roman"/>
                <w:sz w:val="24"/>
                <w:szCs w:val="24"/>
                <w:lang w:val="en-US" w:eastAsia="en-US"/>
              </w:rPr>
            </w:pPr>
            <w:r w:rsidRPr="002A636C">
              <w:t xml:space="preserve">Lam kính mài. Hộp </w:t>
            </w:r>
            <w:r w:rsidRPr="002A636C">
              <w:rPr>
                <w:rFonts w:ascii="Calibri" w:hAnsi="Calibri" w:cs="Calibri"/>
              </w:rPr>
              <w:t>≥</w:t>
            </w:r>
            <w:r w:rsidRPr="002A636C">
              <w:t xml:space="preserve"> 72 cái</w:t>
            </w:r>
          </w:p>
        </w:tc>
        <w:tc>
          <w:tcPr>
            <w:tcW w:w="0" w:type="auto"/>
            <w:shd w:val="clear" w:color="auto" w:fill="auto"/>
            <w:noWrap/>
            <w:hideMark/>
          </w:tcPr>
          <w:p w14:paraId="18D8F421" w14:textId="73C4F3EB" w:rsidR="00CC6D7C" w:rsidRPr="002A636C" w:rsidRDefault="00CC6D7C" w:rsidP="00CC6D7C">
            <w:pPr>
              <w:widowControl/>
              <w:autoSpaceDE/>
              <w:autoSpaceDN/>
              <w:adjustRightInd/>
              <w:jc w:val="right"/>
              <w:rPr>
                <w:rFonts w:eastAsia="Times New Roman"/>
                <w:sz w:val="24"/>
                <w:szCs w:val="24"/>
                <w:lang w:val="en-US" w:eastAsia="en-US"/>
              </w:rPr>
            </w:pPr>
            <w:r w:rsidRPr="002A636C">
              <w:t>600,00</w:t>
            </w:r>
          </w:p>
        </w:tc>
        <w:tc>
          <w:tcPr>
            <w:tcW w:w="0" w:type="auto"/>
            <w:shd w:val="clear" w:color="auto" w:fill="auto"/>
            <w:noWrap/>
            <w:hideMark/>
          </w:tcPr>
          <w:p w14:paraId="561A670F" w14:textId="3404F1D4"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2273BDCC" w14:textId="77777777" w:rsidTr="00CC6D7C">
        <w:trPr>
          <w:trHeight w:val="20"/>
        </w:trPr>
        <w:tc>
          <w:tcPr>
            <w:tcW w:w="0" w:type="auto"/>
            <w:shd w:val="clear" w:color="auto" w:fill="auto"/>
            <w:noWrap/>
            <w:hideMark/>
          </w:tcPr>
          <w:p w14:paraId="2223791F" w14:textId="244B668A" w:rsidR="00CC6D7C" w:rsidRPr="002A636C" w:rsidRDefault="00CC6D7C" w:rsidP="00CC6D7C">
            <w:pPr>
              <w:widowControl/>
              <w:autoSpaceDE/>
              <w:autoSpaceDN/>
              <w:adjustRightInd/>
              <w:jc w:val="center"/>
              <w:rPr>
                <w:rFonts w:eastAsia="Times New Roman"/>
                <w:sz w:val="24"/>
                <w:szCs w:val="24"/>
                <w:lang w:val="en-US" w:eastAsia="en-US"/>
              </w:rPr>
            </w:pPr>
            <w:r w:rsidRPr="002A636C">
              <w:t>7</w:t>
            </w:r>
          </w:p>
        </w:tc>
        <w:tc>
          <w:tcPr>
            <w:tcW w:w="0" w:type="auto"/>
            <w:shd w:val="clear" w:color="auto" w:fill="auto"/>
            <w:hideMark/>
          </w:tcPr>
          <w:p w14:paraId="45EA6304" w14:textId="283B5C13" w:rsidR="00CC6D7C" w:rsidRPr="002A636C" w:rsidRDefault="00CC6D7C" w:rsidP="00CC6D7C">
            <w:pPr>
              <w:widowControl/>
              <w:autoSpaceDE/>
              <w:autoSpaceDN/>
              <w:adjustRightInd/>
              <w:rPr>
                <w:rFonts w:eastAsia="Times New Roman"/>
                <w:sz w:val="24"/>
                <w:szCs w:val="24"/>
                <w:lang w:val="en-US" w:eastAsia="en-US"/>
              </w:rPr>
            </w:pPr>
            <w:r w:rsidRPr="002A636C">
              <w:t>Na2HPO4</w:t>
            </w:r>
          </w:p>
        </w:tc>
        <w:tc>
          <w:tcPr>
            <w:tcW w:w="0" w:type="auto"/>
            <w:shd w:val="clear" w:color="auto" w:fill="auto"/>
            <w:hideMark/>
          </w:tcPr>
          <w:p w14:paraId="4BE5789A" w14:textId="2B5E36D4" w:rsidR="00CC6D7C" w:rsidRPr="002A636C" w:rsidRDefault="00CC6D7C" w:rsidP="00CC6D7C">
            <w:pPr>
              <w:widowControl/>
              <w:autoSpaceDE/>
              <w:autoSpaceDN/>
              <w:adjustRightInd/>
              <w:rPr>
                <w:rFonts w:eastAsia="Times New Roman"/>
                <w:sz w:val="24"/>
                <w:szCs w:val="24"/>
                <w:lang w:val="en-US" w:eastAsia="en-US"/>
              </w:rPr>
            </w:pPr>
            <w:r w:rsidRPr="002A636C">
              <w:t>Na2HPO4 ≥ 500gr</w:t>
            </w:r>
          </w:p>
        </w:tc>
        <w:tc>
          <w:tcPr>
            <w:tcW w:w="0" w:type="auto"/>
            <w:shd w:val="clear" w:color="auto" w:fill="auto"/>
            <w:noWrap/>
            <w:hideMark/>
          </w:tcPr>
          <w:p w14:paraId="3D509838" w14:textId="3C7BEEED" w:rsidR="00CC6D7C" w:rsidRPr="002A636C" w:rsidRDefault="00CC6D7C" w:rsidP="00CC6D7C">
            <w:pPr>
              <w:widowControl/>
              <w:autoSpaceDE/>
              <w:autoSpaceDN/>
              <w:adjustRightInd/>
              <w:jc w:val="right"/>
              <w:rPr>
                <w:rFonts w:eastAsia="Times New Roman"/>
                <w:sz w:val="24"/>
                <w:szCs w:val="24"/>
                <w:lang w:val="en-US" w:eastAsia="en-US"/>
              </w:rPr>
            </w:pPr>
            <w:r w:rsidRPr="002A636C">
              <w:t>15,00</w:t>
            </w:r>
          </w:p>
        </w:tc>
        <w:tc>
          <w:tcPr>
            <w:tcW w:w="0" w:type="auto"/>
            <w:shd w:val="clear" w:color="auto" w:fill="auto"/>
            <w:noWrap/>
            <w:hideMark/>
          </w:tcPr>
          <w:p w14:paraId="57EC61E0" w14:textId="65776FCF" w:rsidR="00CC6D7C" w:rsidRPr="002A636C" w:rsidRDefault="00CC6D7C" w:rsidP="00CC6D7C">
            <w:pPr>
              <w:widowControl/>
              <w:autoSpaceDE/>
              <w:autoSpaceDN/>
              <w:adjustRightInd/>
              <w:jc w:val="center"/>
              <w:rPr>
                <w:rFonts w:eastAsia="Times New Roman"/>
                <w:sz w:val="24"/>
                <w:szCs w:val="24"/>
                <w:lang w:val="en-US" w:eastAsia="en-US"/>
              </w:rPr>
            </w:pPr>
            <w:r w:rsidRPr="002A636C">
              <w:t>Chai</w:t>
            </w:r>
          </w:p>
        </w:tc>
      </w:tr>
      <w:tr w:rsidR="002A636C" w:rsidRPr="002A636C" w14:paraId="31B6521A" w14:textId="77777777" w:rsidTr="00CC6D7C">
        <w:trPr>
          <w:trHeight w:val="20"/>
        </w:trPr>
        <w:tc>
          <w:tcPr>
            <w:tcW w:w="0" w:type="auto"/>
            <w:shd w:val="clear" w:color="auto" w:fill="auto"/>
            <w:noWrap/>
            <w:hideMark/>
          </w:tcPr>
          <w:p w14:paraId="4D44F268" w14:textId="31E01AAB" w:rsidR="00CC6D7C" w:rsidRPr="002A636C" w:rsidRDefault="00CC6D7C" w:rsidP="00CC6D7C">
            <w:pPr>
              <w:widowControl/>
              <w:autoSpaceDE/>
              <w:autoSpaceDN/>
              <w:adjustRightInd/>
              <w:jc w:val="center"/>
              <w:rPr>
                <w:rFonts w:eastAsia="Times New Roman"/>
                <w:sz w:val="24"/>
                <w:szCs w:val="24"/>
                <w:lang w:val="en-US" w:eastAsia="en-US"/>
              </w:rPr>
            </w:pPr>
            <w:r w:rsidRPr="002A636C">
              <w:t>8</w:t>
            </w:r>
          </w:p>
        </w:tc>
        <w:tc>
          <w:tcPr>
            <w:tcW w:w="0" w:type="auto"/>
            <w:shd w:val="clear" w:color="auto" w:fill="auto"/>
            <w:hideMark/>
          </w:tcPr>
          <w:p w14:paraId="69145B91" w14:textId="4E2A11BB" w:rsidR="00CC6D7C" w:rsidRPr="002A636C" w:rsidRDefault="00CC6D7C" w:rsidP="00CC6D7C">
            <w:pPr>
              <w:widowControl/>
              <w:autoSpaceDE/>
              <w:autoSpaceDN/>
              <w:adjustRightInd/>
              <w:rPr>
                <w:rFonts w:eastAsia="Times New Roman"/>
                <w:sz w:val="24"/>
                <w:szCs w:val="24"/>
                <w:lang w:val="en-US" w:eastAsia="en-US"/>
              </w:rPr>
            </w:pPr>
            <w:r w:rsidRPr="002A636C">
              <w:t>NaH2PO4</w:t>
            </w:r>
          </w:p>
        </w:tc>
        <w:tc>
          <w:tcPr>
            <w:tcW w:w="0" w:type="auto"/>
            <w:shd w:val="clear" w:color="auto" w:fill="auto"/>
            <w:hideMark/>
          </w:tcPr>
          <w:p w14:paraId="4D09B712" w14:textId="7CB385FD" w:rsidR="00CC6D7C" w:rsidRPr="002A636C" w:rsidRDefault="00CC6D7C" w:rsidP="00CC6D7C">
            <w:pPr>
              <w:widowControl/>
              <w:autoSpaceDE/>
              <w:autoSpaceDN/>
              <w:adjustRightInd/>
              <w:rPr>
                <w:rFonts w:eastAsia="Times New Roman"/>
                <w:sz w:val="24"/>
                <w:szCs w:val="24"/>
                <w:lang w:val="en-US" w:eastAsia="en-US"/>
              </w:rPr>
            </w:pPr>
            <w:r w:rsidRPr="002A636C">
              <w:t>NaH2PO4 ≥ 500gr</w:t>
            </w:r>
          </w:p>
        </w:tc>
        <w:tc>
          <w:tcPr>
            <w:tcW w:w="0" w:type="auto"/>
            <w:shd w:val="clear" w:color="auto" w:fill="auto"/>
            <w:noWrap/>
            <w:hideMark/>
          </w:tcPr>
          <w:p w14:paraId="08C10EE0" w14:textId="3929BDA0" w:rsidR="00CC6D7C" w:rsidRPr="002A636C" w:rsidRDefault="00CC6D7C" w:rsidP="00CC6D7C">
            <w:pPr>
              <w:widowControl/>
              <w:autoSpaceDE/>
              <w:autoSpaceDN/>
              <w:adjustRightInd/>
              <w:jc w:val="right"/>
              <w:rPr>
                <w:rFonts w:eastAsia="Times New Roman"/>
                <w:sz w:val="24"/>
                <w:szCs w:val="24"/>
                <w:lang w:val="en-US" w:eastAsia="en-US"/>
              </w:rPr>
            </w:pPr>
            <w:r w:rsidRPr="002A636C">
              <w:t>10,00</w:t>
            </w:r>
          </w:p>
        </w:tc>
        <w:tc>
          <w:tcPr>
            <w:tcW w:w="0" w:type="auto"/>
            <w:shd w:val="clear" w:color="auto" w:fill="auto"/>
            <w:noWrap/>
            <w:hideMark/>
          </w:tcPr>
          <w:p w14:paraId="716458FA" w14:textId="275B4997" w:rsidR="00CC6D7C" w:rsidRPr="002A636C" w:rsidRDefault="00CC6D7C" w:rsidP="00CC6D7C">
            <w:pPr>
              <w:widowControl/>
              <w:autoSpaceDE/>
              <w:autoSpaceDN/>
              <w:adjustRightInd/>
              <w:jc w:val="center"/>
              <w:rPr>
                <w:rFonts w:eastAsia="Times New Roman"/>
                <w:sz w:val="24"/>
                <w:szCs w:val="24"/>
                <w:lang w:val="en-US" w:eastAsia="en-US"/>
              </w:rPr>
            </w:pPr>
            <w:r w:rsidRPr="002A636C">
              <w:t>Chai</w:t>
            </w:r>
          </w:p>
        </w:tc>
      </w:tr>
      <w:tr w:rsidR="002A636C" w:rsidRPr="002A636C" w14:paraId="6A13471E" w14:textId="77777777" w:rsidTr="00CC6D7C">
        <w:trPr>
          <w:trHeight w:val="20"/>
        </w:trPr>
        <w:tc>
          <w:tcPr>
            <w:tcW w:w="0" w:type="auto"/>
            <w:shd w:val="clear" w:color="auto" w:fill="auto"/>
            <w:noWrap/>
            <w:hideMark/>
          </w:tcPr>
          <w:p w14:paraId="3A787CD9" w14:textId="2DA1AC90" w:rsidR="00CC6D7C" w:rsidRPr="002A636C" w:rsidRDefault="00CC6D7C" w:rsidP="00CC6D7C">
            <w:pPr>
              <w:widowControl/>
              <w:autoSpaceDE/>
              <w:autoSpaceDN/>
              <w:adjustRightInd/>
              <w:jc w:val="center"/>
              <w:rPr>
                <w:rFonts w:eastAsia="Times New Roman"/>
                <w:sz w:val="24"/>
                <w:szCs w:val="24"/>
                <w:lang w:val="en-US" w:eastAsia="en-US"/>
              </w:rPr>
            </w:pPr>
            <w:r w:rsidRPr="002A636C">
              <w:t>9</w:t>
            </w:r>
          </w:p>
        </w:tc>
        <w:tc>
          <w:tcPr>
            <w:tcW w:w="0" w:type="auto"/>
            <w:shd w:val="clear" w:color="auto" w:fill="auto"/>
            <w:hideMark/>
          </w:tcPr>
          <w:p w14:paraId="3B5A5CA9" w14:textId="24C36FD9" w:rsidR="00CC6D7C" w:rsidRPr="002A636C" w:rsidRDefault="00CC6D7C" w:rsidP="00CC6D7C">
            <w:pPr>
              <w:widowControl/>
              <w:autoSpaceDE/>
              <w:autoSpaceDN/>
              <w:adjustRightInd/>
              <w:rPr>
                <w:rFonts w:eastAsia="Times New Roman"/>
                <w:sz w:val="24"/>
                <w:szCs w:val="24"/>
                <w:lang w:val="en-US" w:eastAsia="en-US"/>
              </w:rPr>
            </w:pPr>
            <w:r w:rsidRPr="002A636C">
              <w:t>Sáp Paraphin</w:t>
            </w:r>
          </w:p>
        </w:tc>
        <w:tc>
          <w:tcPr>
            <w:tcW w:w="0" w:type="auto"/>
            <w:shd w:val="clear" w:color="auto" w:fill="auto"/>
            <w:hideMark/>
          </w:tcPr>
          <w:p w14:paraId="14A19258" w14:textId="37D56044" w:rsidR="00CC6D7C" w:rsidRPr="002A636C" w:rsidRDefault="00CC6D7C" w:rsidP="00CC6D7C">
            <w:pPr>
              <w:widowControl/>
              <w:autoSpaceDE/>
              <w:autoSpaceDN/>
              <w:adjustRightInd/>
              <w:rPr>
                <w:rFonts w:eastAsia="Times New Roman"/>
                <w:sz w:val="24"/>
                <w:szCs w:val="24"/>
                <w:lang w:val="en-US" w:eastAsia="en-US"/>
              </w:rPr>
            </w:pPr>
            <w:r w:rsidRPr="002A636C">
              <w:t>Sáp Paraphin</w:t>
            </w:r>
          </w:p>
        </w:tc>
        <w:tc>
          <w:tcPr>
            <w:tcW w:w="0" w:type="auto"/>
            <w:shd w:val="clear" w:color="auto" w:fill="auto"/>
            <w:noWrap/>
            <w:hideMark/>
          </w:tcPr>
          <w:p w14:paraId="1577F05F" w14:textId="234CEBC0" w:rsidR="00CC6D7C" w:rsidRPr="002A636C" w:rsidRDefault="00CC6D7C" w:rsidP="00CC6D7C">
            <w:pPr>
              <w:widowControl/>
              <w:autoSpaceDE/>
              <w:autoSpaceDN/>
              <w:adjustRightInd/>
              <w:jc w:val="right"/>
              <w:rPr>
                <w:rFonts w:eastAsia="Times New Roman"/>
                <w:sz w:val="24"/>
                <w:szCs w:val="24"/>
                <w:lang w:val="en-US" w:eastAsia="en-US"/>
              </w:rPr>
            </w:pPr>
            <w:r w:rsidRPr="002A636C">
              <w:t>200,00</w:t>
            </w:r>
          </w:p>
        </w:tc>
        <w:tc>
          <w:tcPr>
            <w:tcW w:w="0" w:type="auto"/>
            <w:shd w:val="clear" w:color="auto" w:fill="auto"/>
            <w:noWrap/>
            <w:hideMark/>
          </w:tcPr>
          <w:p w14:paraId="354D1B0B" w14:textId="7987F192" w:rsidR="00CC6D7C" w:rsidRPr="002A636C" w:rsidRDefault="00CC6D7C" w:rsidP="00CC6D7C">
            <w:pPr>
              <w:widowControl/>
              <w:autoSpaceDE/>
              <w:autoSpaceDN/>
              <w:adjustRightInd/>
              <w:jc w:val="center"/>
              <w:rPr>
                <w:rFonts w:eastAsia="Times New Roman"/>
                <w:sz w:val="24"/>
                <w:szCs w:val="24"/>
                <w:lang w:val="en-US" w:eastAsia="en-US"/>
              </w:rPr>
            </w:pPr>
            <w:r w:rsidRPr="002A636C">
              <w:t>Kg</w:t>
            </w:r>
          </w:p>
        </w:tc>
      </w:tr>
      <w:tr w:rsidR="002A636C" w:rsidRPr="002A636C" w14:paraId="4B5E5128" w14:textId="77777777" w:rsidTr="00CC6D7C">
        <w:trPr>
          <w:trHeight w:val="20"/>
        </w:trPr>
        <w:tc>
          <w:tcPr>
            <w:tcW w:w="0" w:type="auto"/>
            <w:shd w:val="clear" w:color="auto" w:fill="auto"/>
            <w:noWrap/>
            <w:hideMark/>
          </w:tcPr>
          <w:p w14:paraId="009C26BD" w14:textId="130ED74C" w:rsidR="00CC6D7C" w:rsidRPr="002A636C" w:rsidRDefault="00CC6D7C" w:rsidP="00CC6D7C">
            <w:pPr>
              <w:widowControl/>
              <w:autoSpaceDE/>
              <w:autoSpaceDN/>
              <w:adjustRightInd/>
              <w:jc w:val="center"/>
              <w:rPr>
                <w:rFonts w:eastAsia="Times New Roman"/>
                <w:sz w:val="24"/>
                <w:szCs w:val="24"/>
                <w:lang w:val="en-US" w:eastAsia="en-US"/>
              </w:rPr>
            </w:pPr>
            <w:r w:rsidRPr="002A636C">
              <w:t>10</w:t>
            </w:r>
          </w:p>
        </w:tc>
        <w:tc>
          <w:tcPr>
            <w:tcW w:w="0" w:type="auto"/>
            <w:shd w:val="clear" w:color="auto" w:fill="auto"/>
            <w:hideMark/>
          </w:tcPr>
          <w:p w14:paraId="0186D62A" w14:textId="2AE74898" w:rsidR="00CC6D7C" w:rsidRPr="002A636C" w:rsidRDefault="00CC6D7C" w:rsidP="00CC6D7C">
            <w:pPr>
              <w:widowControl/>
              <w:autoSpaceDE/>
              <w:autoSpaceDN/>
              <w:adjustRightInd/>
              <w:rPr>
                <w:rFonts w:eastAsia="Times New Roman"/>
                <w:sz w:val="24"/>
                <w:szCs w:val="24"/>
                <w:lang w:val="en-US" w:eastAsia="en-US"/>
              </w:rPr>
            </w:pPr>
            <w:r w:rsidRPr="002A636C">
              <w:t>Xylen</w:t>
            </w:r>
          </w:p>
        </w:tc>
        <w:tc>
          <w:tcPr>
            <w:tcW w:w="0" w:type="auto"/>
            <w:shd w:val="clear" w:color="auto" w:fill="auto"/>
            <w:hideMark/>
          </w:tcPr>
          <w:p w14:paraId="2CD2B0E6" w14:textId="5C398A1B" w:rsidR="00CC6D7C" w:rsidRPr="002A636C" w:rsidRDefault="00CC6D7C" w:rsidP="00CC6D7C">
            <w:pPr>
              <w:widowControl/>
              <w:autoSpaceDE/>
              <w:autoSpaceDN/>
              <w:adjustRightInd/>
              <w:rPr>
                <w:rFonts w:eastAsia="Times New Roman"/>
                <w:sz w:val="24"/>
                <w:szCs w:val="24"/>
                <w:lang w:val="en-US" w:eastAsia="en-US"/>
              </w:rPr>
            </w:pPr>
            <w:r w:rsidRPr="002A636C">
              <w:t>Xylen ≥ 500ml/chai</w:t>
            </w:r>
          </w:p>
        </w:tc>
        <w:tc>
          <w:tcPr>
            <w:tcW w:w="0" w:type="auto"/>
            <w:shd w:val="clear" w:color="auto" w:fill="auto"/>
            <w:noWrap/>
            <w:hideMark/>
          </w:tcPr>
          <w:p w14:paraId="29D929E7" w14:textId="7A589433" w:rsidR="00CC6D7C" w:rsidRPr="002A636C" w:rsidRDefault="00CC6D7C" w:rsidP="00CC6D7C">
            <w:pPr>
              <w:widowControl/>
              <w:autoSpaceDE/>
              <w:autoSpaceDN/>
              <w:adjustRightInd/>
              <w:jc w:val="right"/>
              <w:rPr>
                <w:rFonts w:eastAsia="Times New Roman"/>
                <w:sz w:val="24"/>
                <w:szCs w:val="24"/>
                <w:lang w:val="en-US" w:eastAsia="en-US"/>
              </w:rPr>
            </w:pPr>
            <w:r w:rsidRPr="002A636C">
              <w:t>240,00</w:t>
            </w:r>
          </w:p>
        </w:tc>
        <w:tc>
          <w:tcPr>
            <w:tcW w:w="0" w:type="auto"/>
            <w:shd w:val="clear" w:color="auto" w:fill="auto"/>
            <w:noWrap/>
            <w:hideMark/>
          </w:tcPr>
          <w:p w14:paraId="0B2952E8" w14:textId="3C274E64" w:rsidR="00CC6D7C" w:rsidRPr="002A636C" w:rsidRDefault="00CC6D7C" w:rsidP="00CC6D7C">
            <w:pPr>
              <w:widowControl/>
              <w:autoSpaceDE/>
              <w:autoSpaceDN/>
              <w:adjustRightInd/>
              <w:jc w:val="center"/>
              <w:rPr>
                <w:rFonts w:eastAsia="Times New Roman"/>
                <w:sz w:val="24"/>
                <w:szCs w:val="24"/>
                <w:lang w:val="en-US" w:eastAsia="en-US"/>
              </w:rPr>
            </w:pPr>
            <w:r w:rsidRPr="002A636C">
              <w:t>Chai</w:t>
            </w:r>
          </w:p>
        </w:tc>
      </w:tr>
      <w:tr w:rsidR="002A636C" w:rsidRPr="002A636C" w14:paraId="1DF5F2B2" w14:textId="77777777" w:rsidTr="00CC6D7C">
        <w:trPr>
          <w:trHeight w:val="20"/>
        </w:trPr>
        <w:tc>
          <w:tcPr>
            <w:tcW w:w="0" w:type="auto"/>
            <w:shd w:val="clear" w:color="auto" w:fill="auto"/>
            <w:noWrap/>
            <w:hideMark/>
          </w:tcPr>
          <w:p w14:paraId="7C5C3692" w14:textId="5B15023B" w:rsidR="00CC6D7C" w:rsidRPr="002A636C" w:rsidRDefault="00CC6D7C" w:rsidP="00CC6D7C">
            <w:pPr>
              <w:widowControl/>
              <w:autoSpaceDE/>
              <w:autoSpaceDN/>
              <w:adjustRightInd/>
              <w:jc w:val="center"/>
              <w:rPr>
                <w:rFonts w:eastAsia="Times New Roman"/>
                <w:sz w:val="24"/>
                <w:szCs w:val="24"/>
                <w:lang w:val="en-US" w:eastAsia="en-US"/>
              </w:rPr>
            </w:pPr>
            <w:r w:rsidRPr="002A636C">
              <w:t>11</w:t>
            </w:r>
          </w:p>
        </w:tc>
        <w:tc>
          <w:tcPr>
            <w:tcW w:w="0" w:type="auto"/>
            <w:shd w:val="clear" w:color="auto" w:fill="auto"/>
            <w:hideMark/>
          </w:tcPr>
          <w:p w14:paraId="78A668AF" w14:textId="65533C66" w:rsidR="00CC6D7C" w:rsidRPr="002A636C" w:rsidRDefault="00CC6D7C" w:rsidP="00CC6D7C">
            <w:pPr>
              <w:widowControl/>
              <w:autoSpaceDE/>
              <w:autoSpaceDN/>
              <w:adjustRightInd/>
              <w:rPr>
                <w:rFonts w:eastAsia="Times New Roman"/>
                <w:sz w:val="24"/>
                <w:szCs w:val="24"/>
                <w:lang w:val="en-US" w:eastAsia="en-US"/>
              </w:rPr>
            </w:pPr>
            <w:r w:rsidRPr="002A636C">
              <w:t>Hóa chất Hematoxylin</w:t>
            </w:r>
          </w:p>
        </w:tc>
        <w:tc>
          <w:tcPr>
            <w:tcW w:w="0" w:type="auto"/>
            <w:shd w:val="clear" w:color="auto" w:fill="auto"/>
            <w:hideMark/>
          </w:tcPr>
          <w:p w14:paraId="230B0646" w14:textId="4FC8B546"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Hematoxylin </w:t>
            </w:r>
            <w:r w:rsidRPr="002A636C">
              <w:rPr>
                <w:rFonts w:ascii="Calibri" w:hAnsi="Calibri" w:cs="Calibri"/>
              </w:rPr>
              <w:t>≥</w:t>
            </w:r>
            <w:r w:rsidRPr="002A636C">
              <w:rPr>
                <w:sz w:val="20"/>
                <w:szCs w:val="20"/>
              </w:rPr>
              <w:t xml:space="preserve"> </w:t>
            </w:r>
            <w:r w:rsidRPr="002A636C">
              <w:t>500ml/chai(nhuộm papanicolaou)</w:t>
            </w:r>
          </w:p>
        </w:tc>
        <w:tc>
          <w:tcPr>
            <w:tcW w:w="0" w:type="auto"/>
            <w:shd w:val="clear" w:color="auto" w:fill="auto"/>
            <w:noWrap/>
            <w:hideMark/>
          </w:tcPr>
          <w:p w14:paraId="78FC7947" w14:textId="62AE213B" w:rsidR="00CC6D7C" w:rsidRPr="002A636C" w:rsidRDefault="00CC6D7C" w:rsidP="00CC6D7C">
            <w:pPr>
              <w:widowControl/>
              <w:autoSpaceDE/>
              <w:autoSpaceDN/>
              <w:adjustRightInd/>
              <w:jc w:val="right"/>
              <w:rPr>
                <w:rFonts w:eastAsia="Times New Roman"/>
                <w:sz w:val="24"/>
                <w:szCs w:val="24"/>
                <w:lang w:val="en-US" w:eastAsia="en-US"/>
              </w:rPr>
            </w:pPr>
            <w:r w:rsidRPr="002A636C">
              <w:t>18,00</w:t>
            </w:r>
          </w:p>
        </w:tc>
        <w:tc>
          <w:tcPr>
            <w:tcW w:w="0" w:type="auto"/>
            <w:shd w:val="clear" w:color="auto" w:fill="auto"/>
            <w:noWrap/>
            <w:hideMark/>
          </w:tcPr>
          <w:p w14:paraId="08C58E6F" w14:textId="071B82A9" w:rsidR="00CC6D7C" w:rsidRPr="002A636C" w:rsidRDefault="00CC6D7C" w:rsidP="00CC6D7C">
            <w:pPr>
              <w:widowControl/>
              <w:autoSpaceDE/>
              <w:autoSpaceDN/>
              <w:adjustRightInd/>
              <w:jc w:val="center"/>
              <w:rPr>
                <w:rFonts w:eastAsia="Times New Roman"/>
                <w:sz w:val="24"/>
                <w:szCs w:val="24"/>
                <w:lang w:val="en-US" w:eastAsia="en-US"/>
              </w:rPr>
            </w:pPr>
            <w:r w:rsidRPr="002A636C">
              <w:t>Chai</w:t>
            </w:r>
          </w:p>
        </w:tc>
      </w:tr>
      <w:tr w:rsidR="002A636C" w:rsidRPr="002A636C" w14:paraId="72F66791" w14:textId="77777777" w:rsidTr="00CC6D7C">
        <w:trPr>
          <w:trHeight w:val="20"/>
        </w:trPr>
        <w:tc>
          <w:tcPr>
            <w:tcW w:w="0" w:type="auto"/>
            <w:shd w:val="clear" w:color="auto" w:fill="auto"/>
            <w:noWrap/>
            <w:hideMark/>
          </w:tcPr>
          <w:p w14:paraId="7F6C5D3E" w14:textId="30F48E8C" w:rsidR="00CC6D7C" w:rsidRPr="002A636C" w:rsidRDefault="00CC6D7C" w:rsidP="00CC6D7C">
            <w:pPr>
              <w:widowControl/>
              <w:autoSpaceDE/>
              <w:autoSpaceDN/>
              <w:adjustRightInd/>
              <w:jc w:val="center"/>
              <w:rPr>
                <w:rFonts w:eastAsia="Times New Roman"/>
                <w:sz w:val="24"/>
                <w:szCs w:val="24"/>
                <w:lang w:val="en-US" w:eastAsia="en-US"/>
              </w:rPr>
            </w:pPr>
            <w:r w:rsidRPr="002A636C">
              <w:t>12</w:t>
            </w:r>
          </w:p>
        </w:tc>
        <w:tc>
          <w:tcPr>
            <w:tcW w:w="0" w:type="auto"/>
            <w:shd w:val="clear" w:color="auto" w:fill="auto"/>
            <w:hideMark/>
          </w:tcPr>
          <w:p w14:paraId="7B4217C5" w14:textId="6B9D24DF" w:rsidR="00CC6D7C" w:rsidRPr="002A636C" w:rsidRDefault="00CC6D7C" w:rsidP="00CC6D7C">
            <w:pPr>
              <w:widowControl/>
              <w:autoSpaceDE/>
              <w:autoSpaceDN/>
              <w:adjustRightInd/>
              <w:rPr>
                <w:rFonts w:eastAsia="Times New Roman"/>
                <w:sz w:val="24"/>
                <w:szCs w:val="24"/>
                <w:lang w:val="en-US" w:eastAsia="en-US"/>
              </w:rPr>
            </w:pPr>
            <w:r w:rsidRPr="002A636C">
              <w:t>Cồn Tuyệt đối</w:t>
            </w:r>
          </w:p>
        </w:tc>
        <w:tc>
          <w:tcPr>
            <w:tcW w:w="0" w:type="auto"/>
            <w:shd w:val="clear" w:color="auto" w:fill="auto"/>
            <w:hideMark/>
          </w:tcPr>
          <w:p w14:paraId="3196D156" w14:textId="46C14017" w:rsidR="00CC6D7C" w:rsidRPr="002A636C" w:rsidRDefault="00CC6D7C" w:rsidP="00CC6D7C">
            <w:pPr>
              <w:widowControl/>
              <w:autoSpaceDE/>
              <w:autoSpaceDN/>
              <w:adjustRightInd/>
              <w:rPr>
                <w:rFonts w:eastAsia="Times New Roman"/>
                <w:sz w:val="24"/>
                <w:szCs w:val="24"/>
                <w:lang w:val="en-US" w:eastAsia="en-US"/>
              </w:rPr>
            </w:pPr>
            <w:r w:rsidRPr="002A636C">
              <w:t>Cồn Tuyệt đối</w:t>
            </w:r>
          </w:p>
        </w:tc>
        <w:tc>
          <w:tcPr>
            <w:tcW w:w="0" w:type="auto"/>
            <w:shd w:val="clear" w:color="auto" w:fill="auto"/>
            <w:noWrap/>
            <w:hideMark/>
          </w:tcPr>
          <w:p w14:paraId="01E991F5" w14:textId="54F706B6" w:rsidR="00CC6D7C" w:rsidRPr="002A636C" w:rsidRDefault="00CC6D7C" w:rsidP="00CC6D7C">
            <w:pPr>
              <w:widowControl/>
              <w:autoSpaceDE/>
              <w:autoSpaceDN/>
              <w:adjustRightInd/>
              <w:jc w:val="right"/>
              <w:rPr>
                <w:rFonts w:eastAsia="Times New Roman"/>
                <w:sz w:val="24"/>
                <w:szCs w:val="24"/>
                <w:lang w:val="en-US" w:eastAsia="en-US"/>
              </w:rPr>
            </w:pPr>
            <w:r w:rsidRPr="002A636C">
              <w:t>420,00</w:t>
            </w:r>
          </w:p>
        </w:tc>
        <w:tc>
          <w:tcPr>
            <w:tcW w:w="0" w:type="auto"/>
            <w:shd w:val="clear" w:color="auto" w:fill="auto"/>
            <w:noWrap/>
            <w:hideMark/>
          </w:tcPr>
          <w:p w14:paraId="789122F1" w14:textId="7D338B2A" w:rsidR="00CC6D7C" w:rsidRPr="002A636C" w:rsidRDefault="00CC6D7C" w:rsidP="00CC6D7C">
            <w:pPr>
              <w:widowControl/>
              <w:autoSpaceDE/>
              <w:autoSpaceDN/>
              <w:adjustRightInd/>
              <w:jc w:val="center"/>
              <w:rPr>
                <w:rFonts w:eastAsia="Times New Roman"/>
                <w:sz w:val="24"/>
                <w:szCs w:val="24"/>
                <w:lang w:val="en-US" w:eastAsia="en-US"/>
              </w:rPr>
            </w:pPr>
            <w:r w:rsidRPr="002A636C">
              <w:t>Chai</w:t>
            </w:r>
          </w:p>
        </w:tc>
      </w:tr>
      <w:tr w:rsidR="002A636C" w:rsidRPr="002A636C" w14:paraId="2D83CC95" w14:textId="77777777" w:rsidTr="00CC6D7C">
        <w:trPr>
          <w:trHeight w:val="20"/>
        </w:trPr>
        <w:tc>
          <w:tcPr>
            <w:tcW w:w="0" w:type="auto"/>
            <w:shd w:val="clear" w:color="auto" w:fill="auto"/>
            <w:noWrap/>
            <w:hideMark/>
          </w:tcPr>
          <w:p w14:paraId="71F02BB8" w14:textId="697B7571" w:rsidR="00CC6D7C" w:rsidRPr="002A636C" w:rsidRDefault="00CC6D7C" w:rsidP="00CC6D7C">
            <w:pPr>
              <w:widowControl/>
              <w:autoSpaceDE/>
              <w:autoSpaceDN/>
              <w:adjustRightInd/>
              <w:jc w:val="center"/>
              <w:rPr>
                <w:rFonts w:eastAsia="Times New Roman"/>
                <w:sz w:val="24"/>
                <w:szCs w:val="24"/>
                <w:lang w:val="en-US" w:eastAsia="en-US"/>
              </w:rPr>
            </w:pPr>
            <w:r w:rsidRPr="002A636C">
              <w:t>13</w:t>
            </w:r>
          </w:p>
        </w:tc>
        <w:tc>
          <w:tcPr>
            <w:tcW w:w="0" w:type="auto"/>
            <w:shd w:val="clear" w:color="auto" w:fill="auto"/>
            <w:hideMark/>
          </w:tcPr>
          <w:p w14:paraId="25CA3066" w14:textId="3BA9BFA9" w:rsidR="00CC6D7C" w:rsidRPr="002A636C" w:rsidRDefault="00CC6D7C" w:rsidP="00CC6D7C">
            <w:pPr>
              <w:widowControl/>
              <w:autoSpaceDE/>
              <w:autoSpaceDN/>
              <w:adjustRightInd/>
              <w:rPr>
                <w:rFonts w:eastAsia="Times New Roman"/>
                <w:sz w:val="24"/>
                <w:szCs w:val="24"/>
                <w:lang w:val="en-US" w:eastAsia="en-US"/>
              </w:rPr>
            </w:pPr>
            <w:r w:rsidRPr="002A636C">
              <w:t>Acid Nitric</w:t>
            </w:r>
          </w:p>
        </w:tc>
        <w:tc>
          <w:tcPr>
            <w:tcW w:w="0" w:type="auto"/>
            <w:shd w:val="clear" w:color="auto" w:fill="auto"/>
            <w:hideMark/>
          </w:tcPr>
          <w:p w14:paraId="58AF8AF3" w14:textId="57DB2DF6" w:rsidR="00CC6D7C" w:rsidRPr="002A636C" w:rsidRDefault="00CC6D7C" w:rsidP="00CC6D7C">
            <w:pPr>
              <w:widowControl/>
              <w:autoSpaceDE/>
              <w:autoSpaceDN/>
              <w:adjustRightInd/>
              <w:rPr>
                <w:rFonts w:eastAsia="Times New Roman"/>
                <w:sz w:val="24"/>
                <w:szCs w:val="24"/>
                <w:lang w:val="en-US" w:eastAsia="en-US"/>
              </w:rPr>
            </w:pPr>
            <w:r w:rsidRPr="002A636C">
              <w:t>Acid Nitric</w:t>
            </w:r>
          </w:p>
        </w:tc>
        <w:tc>
          <w:tcPr>
            <w:tcW w:w="0" w:type="auto"/>
            <w:shd w:val="clear" w:color="auto" w:fill="auto"/>
            <w:noWrap/>
            <w:hideMark/>
          </w:tcPr>
          <w:p w14:paraId="61727A92" w14:textId="7B47F29D" w:rsidR="00CC6D7C" w:rsidRPr="002A636C" w:rsidRDefault="00CC6D7C" w:rsidP="00CC6D7C">
            <w:pPr>
              <w:widowControl/>
              <w:autoSpaceDE/>
              <w:autoSpaceDN/>
              <w:adjustRightInd/>
              <w:jc w:val="right"/>
              <w:rPr>
                <w:rFonts w:eastAsia="Times New Roman"/>
                <w:sz w:val="24"/>
                <w:szCs w:val="24"/>
                <w:lang w:val="en-US" w:eastAsia="en-US"/>
              </w:rPr>
            </w:pPr>
            <w:r w:rsidRPr="002A636C">
              <w:t>3,00</w:t>
            </w:r>
          </w:p>
        </w:tc>
        <w:tc>
          <w:tcPr>
            <w:tcW w:w="0" w:type="auto"/>
            <w:shd w:val="clear" w:color="auto" w:fill="auto"/>
            <w:noWrap/>
            <w:hideMark/>
          </w:tcPr>
          <w:p w14:paraId="7FD51B43" w14:textId="5E76A152" w:rsidR="00CC6D7C" w:rsidRPr="002A636C" w:rsidRDefault="00CC6D7C" w:rsidP="00CC6D7C">
            <w:pPr>
              <w:widowControl/>
              <w:autoSpaceDE/>
              <w:autoSpaceDN/>
              <w:adjustRightInd/>
              <w:jc w:val="center"/>
              <w:rPr>
                <w:rFonts w:eastAsia="Times New Roman"/>
                <w:sz w:val="24"/>
                <w:szCs w:val="24"/>
                <w:lang w:val="en-US" w:eastAsia="en-US"/>
              </w:rPr>
            </w:pPr>
            <w:r w:rsidRPr="002A636C">
              <w:t>Chai</w:t>
            </w:r>
          </w:p>
        </w:tc>
      </w:tr>
      <w:tr w:rsidR="002A636C" w:rsidRPr="002A636C" w14:paraId="6B71E1E9" w14:textId="77777777" w:rsidTr="00CC6D7C">
        <w:trPr>
          <w:trHeight w:val="20"/>
        </w:trPr>
        <w:tc>
          <w:tcPr>
            <w:tcW w:w="0" w:type="auto"/>
            <w:shd w:val="clear" w:color="auto" w:fill="auto"/>
            <w:noWrap/>
            <w:hideMark/>
          </w:tcPr>
          <w:p w14:paraId="344C31B1" w14:textId="245971FC" w:rsidR="00CC6D7C" w:rsidRPr="002A636C" w:rsidRDefault="00CC6D7C" w:rsidP="00CC6D7C">
            <w:pPr>
              <w:widowControl/>
              <w:autoSpaceDE/>
              <w:autoSpaceDN/>
              <w:adjustRightInd/>
              <w:jc w:val="center"/>
              <w:rPr>
                <w:rFonts w:eastAsia="Times New Roman"/>
                <w:sz w:val="24"/>
                <w:szCs w:val="24"/>
                <w:lang w:val="en-US" w:eastAsia="en-US"/>
              </w:rPr>
            </w:pPr>
            <w:r w:rsidRPr="002A636C">
              <w:t>14</w:t>
            </w:r>
          </w:p>
        </w:tc>
        <w:tc>
          <w:tcPr>
            <w:tcW w:w="0" w:type="auto"/>
            <w:shd w:val="clear" w:color="auto" w:fill="auto"/>
            <w:hideMark/>
          </w:tcPr>
          <w:p w14:paraId="6A1B2AAA" w14:textId="4D6AC54A" w:rsidR="00CC6D7C" w:rsidRPr="002A636C" w:rsidRDefault="00CC6D7C" w:rsidP="00CC6D7C">
            <w:pPr>
              <w:widowControl/>
              <w:autoSpaceDE/>
              <w:autoSpaceDN/>
              <w:adjustRightInd/>
              <w:rPr>
                <w:rFonts w:eastAsia="Times New Roman"/>
                <w:sz w:val="24"/>
                <w:szCs w:val="24"/>
                <w:lang w:val="en-US" w:eastAsia="en-US"/>
              </w:rPr>
            </w:pPr>
            <w:r w:rsidRPr="002A636C">
              <w:t>Acid Clohydric 1N</w:t>
            </w:r>
          </w:p>
        </w:tc>
        <w:tc>
          <w:tcPr>
            <w:tcW w:w="0" w:type="auto"/>
            <w:shd w:val="clear" w:color="auto" w:fill="auto"/>
            <w:hideMark/>
          </w:tcPr>
          <w:p w14:paraId="2F40B405" w14:textId="3CA04749" w:rsidR="00CC6D7C" w:rsidRPr="002A636C" w:rsidRDefault="00CC6D7C" w:rsidP="00CC6D7C">
            <w:pPr>
              <w:widowControl/>
              <w:autoSpaceDE/>
              <w:autoSpaceDN/>
              <w:adjustRightInd/>
              <w:rPr>
                <w:rFonts w:eastAsia="Times New Roman"/>
                <w:sz w:val="24"/>
                <w:szCs w:val="24"/>
                <w:lang w:val="en-US" w:eastAsia="en-US"/>
              </w:rPr>
            </w:pPr>
            <w:r w:rsidRPr="002A636C">
              <w:t>Acid Clohydric 1N</w:t>
            </w:r>
          </w:p>
        </w:tc>
        <w:tc>
          <w:tcPr>
            <w:tcW w:w="0" w:type="auto"/>
            <w:shd w:val="clear" w:color="auto" w:fill="auto"/>
            <w:noWrap/>
            <w:hideMark/>
          </w:tcPr>
          <w:p w14:paraId="6046EBBF" w14:textId="5AE51EF9" w:rsidR="00CC6D7C" w:rsidRPr="002A636C" w:rsidRDefault="00CC6D7C" w:rsidP="00CC6D7C">
            <w:pPr>
              <w:widowControl/>
              <w:autoSpaceDE/>
              <w:autoSpaceDN/>
              <w:adjustRightInd/>
              <w:jc w:val="right"/>
              <w:rPr>
                <w:rFonts w:eastAsia="Times New Roman"/>
                <w:sz w:val="24"/>
                <w:szCs w:val="24"/>
                <w:lang w:val="en-US" w:eastAsia="en-US"/>
              </w:rPr>
            </w:pPr>
            <w:r w:rsidRPr="002A636C">
              <w:t>1,00</w:t>
            </w:r>
          </w:p>
        </w:tc>
        <w:tc>
          <w:tcPr>
            <w:tcW w:w="0" w:type="auto"/>
            <w:shd w:val="clear" w:color="auto" w:fill="auto"/>
            <w:noWrap/>
            <w:hideMark/>
          </w:tcPr>
          <w:p w14:paraId="1BCEE69D" w14:textId="0E06EBD4" w:rsidR="00CC6D7C" w:rsidRPr="002A636C" w:rsidRDefault="00CC6D7C" w:rsidP="00CC6D7C">
            <w:pPr>
              <w:widowControl/>
              <w:autoSpaceDE/>
              <w:autoSpaceDN/>
              <w:adjustRightInd/>
              <w:jc w:val="center"/>
              <w:rPr>
                <w:rFonts w:eastAsia="Times New Roman"/>
                <w:sz w:val="24"/>
                <w:szCs w:val="24"/>
                <w:lang w:val="en-US" w:eastAsia="en-US"/>
              </w:rPr>
            </w:pPr>
            <w:r w:rsidRPr="002A636C">
              <w:t>Chai</w:t>
            </w:r>
          </w:p>
        </w:tc>
      </w:tr>
      <w:tr w:rsidR="002A636C" w:rsidRPr="002A636C" w14:paraId="300458EB" w14:textId="77777777" w:rsidTr="00CC6D7C">
        <w:trPr>
          <w:trHeight w:val="20"/>
        </w:trPr>
        <w:tc>
          <w:tcPr>
            <w:tcW w:w="0" w:type="auto"/>
            <w:shd w:val="clear" w:color="auto" w:fill="auto"/>
            <w:noWrap/>
            <w:hideMark/>
          </w:tcPr>
          <w:p w14:paraId="0AF48F6C" w14:textId="5C436562" w:rsidR="00CC6D7C" w:rsidRPr="002A636C" w:rsidRDefault="00CC6D7C" w:rsidP="00CC6D7C">
            <w:pPr>
              <w:widowControl/>
              <w:autoSpaceDE/>
              <w:autoSpaceDN/>
              <w:adjustRightInd/>
              <w:jc w:val="center"/>
              <w:rPr>
                <w:rFonts w:eastAsia="Times New Roman"/>
                <w:sz w:val="24"/>
                <w:szCs w:val="24"/>
                <w:lang w:val="en-US" w:eastAsia="en-US"/>
              </w:rPr>
            </w:pPr>
            <w:r w:rsidRPr="002A636C">
              <w:t>15</w:t>
            </w:r>
          </w:p>
        </w:tc>
        <w:tc>
          <w:tcPr>
            <w:tcW w:w="0" w:type="auto"/>
            <w:shd w:val="clear" w:color="auto" w:fill="auto"/>
            <w:hideMark/>
          </w:tcPr>
          <w:p w14:paraId="632EEBBD" w14:textId="16BDB385" w:rsidR="00CC6D7C" w:rsidRPr="002A636C" w:rsidRDefault="00CC6D7C" w:rsidP="00CC6D7C">
            <w:pPr>
              <w:widowControl/>
              <w:autoSpaceDE/>
              <w:autoSpaceDN/>
              <w:adjustRightInd/>
              <w:rPr>
                <w:rFonts w:eastAsia="Times New Roman"/>
                <w:sz w:val="24"/>
                <w:szCs w:val="24"/>
                <w:lang w:val="en-US" w:eastAsia="en-US"/>
              </w:rPr>
            </w:pPr>
            <w:r w:rsidRPr="002A636C">
              <w:t>Acid Acetic</w:t>
            </w:r>
          </w:p>
        </w:tc>
        <w:tc>
          <w:tcPr>
            <w:tcW w:w="0" w:type="auto"/>
            <w:shd w:val="clear" w:color="auto" w:fill="auto"/>
            <w:hideMark/>
          </w:tcPr>
          <w:p w14:paraId="1A1692C5" w14:textId="63D526E2" w:rsidR="00CC6D7C" w:rsidRPr="002A636C" w:rsidRDefault="00CC6D7C" w:rsidP="00CC6D7C">
            <w:pPr>
              <w:widowControl/>
              <w:autoSpaceDE/>
              <w:autoSpaceDN/>
              <w:adjustRightInd/>
              <w:rPr>
                <w:rFonts w:eastAsia="Times New Roman"/>
                <w:sz w:val="24"/>
                <w:szCs w:val="24"/>
                <w:lang w:val="en-US" w:eastAsia="en-US"/>
              </w:rPr>
            </w:pPr>
            <w:r w:rsidRPr="002A636C">
              <w:t>Acid Acetic</w:t>
            </w:r>
          </w:p>
        </w:tc>
        <w:tc>
          <w:tcPr>
            <w:tcW w:w="0" w:type="auto"/>
            <w:shd w:val="clear" w:color="auto" w:fill="auto"/>
            <w:noWrap/>
            <w:hideMark/>
          </w:tcPr>
          <w:p w14:paraId="6F0952A0" w14:textId="55B7A3DC" w:rsidR="00CC6D7C" w:rsidRPr="002A636C" w:rsidRDefault="00CC6D7C" w:rsidP="00CC6D7C">
            <w:pPr>
              <w:widowControl/>
              <w:autoSpaceDE/>
              <w:autoSpaceDN/>
              <w:adjustRightInd/>
              <w:jc w:val="right"/>
              <w:rPr>
                <w:rFonts w:eastAsia="Times New Roman"/>
                <w:sz w:val="24"/>
                <w:szCs w:val="24"/>
                <w:lang w:val="en-US" w:eastAsia="en-US"/>
              </w:rPr>
            </w:pPr>
            <w:r w:rsidRPr="002A636C">
              <w:t>1,00</w:t>
            </w:r>
          </w:p>
        </w:tc>
        <w:tc>
          <w:tcPr>
            <w:tcW w:w="0" w:type="auto"/>
            <w:shd w:val="clear" w:color="auto" w:fill="auto"/>
            <w:noWrap/>
            <w:hideMark/>
          </w:tcPr>
          <w:p w14:paraId="53B3B3C4" w14:textId="066F80AF" w:rsidR="00CC6D7C" w:rsidRPr="002A636C" w:rsidRDefault="00CC6D7C" w:rsidP="00CC6D7C">
            <w:pPr>
              <w:widowControl/>
              <w:autoSpaceDE/>
              <w:autoSpaceDN/>
              <w:adjustRightInd/>
              <w:jc w:val="center"/>
              <w:rPr>
                <w:rFonts w:eastAsia="Times New Roman"/>
                <w:sz w:val="24"/>
                <w:szCs w:val="24"/>
                <w:lang w:val="en-US" w:eastAsia="en-US"/>
              </w:rPr>
            </w:pPr>
            <w:r w:rsidRPr="002A636C">
              <w:t>Chai</w:t>
            </w:r>
          </w:p>
        </w:tc>
      </w:tr>
      <w:tr w:rsidR="002A636C" w:rsidRPr="002A636C" w14:paraId="78E66C99" w14:textId="77777777" w:rsidTr="00CC6D7C">
        <w:trPr>
          <w:trHeight w:val="20"/>
        </w:trPr>
        <w:tc>
          <w:tcPr>
            <w:tcW w:w="0" w:type="auto"/>
            <w:shd w:val="clear" w:color="auto" w:fill="auto"/>
            <w:noWrap/>
            <w:hideMark/>
          </w:tcPr>
          <w:p w14:paraId="31D40CBC" w14:textId="1B7C29DC" w:rsidR="00CC6D7C" w:rsidRPr="002A636C" w:rsidRDefault="00CC6D7C" w:rsidP="00CC6D7C">
            <w:pPr>
              <w:widowControl/>
              <w:autoSpaceDE/>
              <w:autoSpaceDN/>
              <w:adjustRightInd/>
              <w:jc w:val="center"/>
              <w:rPr>
                <w:rFonts w:eastAsia="Times New Roman"/>
                <w:sz w:val="24"/>
                <w:szCs w:val="24"/>
                <w:lang w:val="en-US" w:eastAsia="en-US"/>
              </w:rPr>
            </w:pPr>
            <w:r w:rsidRPr="002A636C">
              <w:t>16</w:t>
            </w:r>
          </w:p>
        </w:tc>
        <w:tc>
          <w:tcPr>
            <w:tcW w:w="0" w:type="auto"/>
            <w:shd w:val="clear" w:color="auto" w:fill="auto"/>
            <w:hideMark/>
          </w:tcPr>
          <w:p w14:paraId="2EF94836" w14:textId="46CA19F7" w:rsidR="00CC6D7C" w:rsidRPr="002A636C" w:rsidRDefault="00CC6D7C" w:rsidP="00CC6D7C">
            <w:pPr>
              <w:widowControl/>
              <w:autoSpaceDE/>
              <w:autoSpaceDN/>
              <w:adjustRightInd/>
              <w:rPr>
                <w:rFonts w:eastAsia="Times New Roman"/>
                <w:sz w:val="24"/>
                <w:szCs w:val="24"/>
                <w:lang w:val="en-US" w:eastAsia="en-US"/>
              </w:rPr>
            </w:pPr>
            <w:r w:rsidRPr="002A636C">
              <w:t>Dung dịch Amoniac</w:t>
            </w:r>
          </w:p>
        </w:tc>
        <w:tc>
          <w:tcPr>
            <w:tcW w:w="0" w:type="auto"/>
            <w:shd w:val="clear" w:color="auto" w:fill="auto"/>
            <w:hideMark/>
          </w:tcPr>
          <w:p w14:paraId="2C541723" w14:textId="05E42765" w:rsidR="00CC6D7C" w:rsidRPr="002A636C" w:rsidRDefault="00CC6D7C" w:rsidP="00CC6D7C">
            <w:pPr>
              <w:widowControl/>
              <w:autoSpaceDE/>
              <w:autoSpaceDN/>
              <w:adjustRightInd/>
              <w:rPr>
                <w:rFonts w:eastAsia="Times New Roman"/>
                <w:sz w:val="24"/>
                <w:szCs w:val="24"/>
                <w:lang w:val="en-US" w:eastAsia="en-US"/>
              </w:rPr>
            </w:pPr>
            <w:r w:rsidRPr="002A636C">
              <w:t>NH40H</w:t>
            </w:r>
          </w:p>
        </w:tc>
        <w:tc>
          <w:tcPr>
            <w:tcW w:w="0" w:type="auto"/>
            <w:shd w:val="clear" w:color="auto" w:fill="auto"/>
            <w:noWrap/>
            <w:hideMark/>
          </w:tcPr>
          <w:p w14:paraId="31085330" w14:textId="443E5F51" w:rsidR="00CC6D7C" w:rsidRPr="002A636C" w:rsidRDefault="00CC6D7C" w:rsidP="00CC6D7C">
            <w:pPr>
              <w:widowControl/>
              <w:autoSpaceDE/>
              <w:autoSpaceDN/>
              <w:adjustRightInd/>
              <w:jc w:val="right"/>
              <w:rPr>
                <w:rFonts w:eastAsia="Times New Roman"/>
                <w:sz w:val="24"/>
                <w:szCs w:val="24"/>
                <w:lang w:val="en-US" w:eastAsia="en-US"/>
              </w:rPr>
            </w:pPr>
            <w:r w:rsidRPr="002A636C">
              <w:t>1,00</w:t>
            </w:r>
          </w:p>
        </w:tc>
        <w:tc>
          <w:tcPr>
            <w:tcW w:w="0" w:type="auto"/>
            <w:shd w:val="clear" w:color="auto" w:fill="auto"/>
            <w:noWrap/>
            <w:hideMark/>
          </w:tcPr>
          <w:p w14:paraId="276C1821" w14:textId="1F32B479" w:rsidR="00CC6D7C" w:rsidRPr="002A636C" w:rsidRDefault="00CC6D7C" w:rsidP="00CC6D7C">
            <w:pPr>
              <w:widowControl/>
              <w:autoSpaceDE/>
              <w:autoSpaceDN/>
              <w:adjustRightInd/>
              <w:jc w:val="center"/>
              <w:rPr>
                <w:rFonts w:eastAsia="Times New Roman"/>
                <w:sz w:val="24"/>
                <w:szCs w:val="24"/>
                <w:lang w:val="en-US" w:eastAsia="en-US"/>
              </w:rPr>
            </w:pPr>
            <w:r w:rsidRPr="002A636C">
              <w:t>Chai</w:t>
            </w:r>
          </w:p>
        </w:tc>
      </w:tr>
      <w:tr w:rsidR="002A636C" w:rsidRPr="002A636C" w14:paraId="27757812" w14:textId="77777777" w:rsidTr="00CC6D7C">
        <w:trPr>
          <w:trHeight w:val="20"/>
        </w:trPr>
        <w:tc>
          <w:tcPr>
            <w:tcW w:w="0" w:type="auto"/>
            <w:shd w:val="clear" w:color="auto" w:fill="auto"/>
            <w:noWrap/>
            <w:hideMark/>
          </w:tcPr>
          <w:p w14:paraId="3AE115C7" w14:textId="1815A7E2"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17</w:t>
            </w:r>
          </w:p>
        </w:tc>
        <w:tc>
          <w:tcPr>
            <w:tcW w:w="0" w:type="auto"/>
            <w:shd w:val="clear" w:color="auto" w:fill="auto"/>
            <w:hideMark/>
          </w:tcPr>
          <w:p w14:paraId="680D5838" w14:textId="529563B2" w:rsidR="00CC6D7C" w:rsidRPr="002A636C" w:rsidRDefault="00CC6D7C" w:rsidP="00CC6D7C">
            <w:pPr>
              <w:widowControl/>
              <w:autoSpaceDE/>
              <w:autoSpaceDN/>
              <w:adjustRightInd/>
              <w:rPr>
                <w:rFonts w:eastAsia="Times New Roman"/>
                <w:sz w:val="24"/>
                <w:szCs w:val="24"/>
                <w:lang w:val="en-US" w:eastAsia="en-US"/>
              </w:rPr>
            </w:pPr>
            <w:r w:rsidRPr="002A636C">
              <w:t>Nước cất</w:t>
            </w:r>
          </w:p>
        </w:tc>
        <w:tc>
          <w:tcPr>
            <w:tcW w:w="0" w:type="auto"/>
            <w:shd w:val="clear" w:color="auto" w:fill="auto"/>
            <w:hideMark/>
          </w:tcPr>
          <w:p w14:paraId="62FE4FE2" w14:textId="41F85F3B" w:rsidR="00CC6D7C" w:rsidRPr="002A636C" w:rsidRDefault="00CC6D7C" w:rsidP="00CC6D7C">
            <w:pPr>
              <w:widowControl/>
              <w:autoSpaceDE/>
              <w:autoSpaceDN/>
              <w:adjustRightInd/>
              <w:rPr>
                <w:rFonts w:eastAsia="Times New Roman"/>
                <w:sz w:val="24"/>
                <w:szCs w:val="24"/>
                <w:lang w:val="en-US" w:eastAsia="en-US"/>
              </w:rPr>
            </w:pPr>
            <w:r w:rsidRPr="002A636C">
              <w:t>Nước cất. Can 10 lít</w:t>
            </w:r>
          </w:p>
        </w:tc>
        <w:tc>
          <w:tcPr>
            <w:tcW w:w="0" w:type="auto"/>
            <w:shd w:val="clear" w:color="auto" w:fill="auto"/>
            <w:noWrap/>
            <w:hideMark/>
          </w:tcPr>
          <w:p w14:paraId="514B6E63" w14:textId="28A9C6CD" w:rsidR="00CC6D7C" w:rsidRPr="002A636C" w:rsidRDefault="00CC6D7C" w:rsidP="00CC6D7C">
            <w:pPr>
              <w:widowControl/>
              <w:autoSpaceDE/>
              <w:autoSpaceDN/>
              <w:adjustRightInd/>
              <w:jc w:val="right"/>
              <w:rPr>
                <w:rFonts w:eastAsia="Times New Roman"/>
                <w:sz w:val="24"/>
                <w:szCs w:val="24"/>
                <w:lang w:val="en-US" w:eastAsia="en-US"/>
              </w:rPr>
            </w:pPr>
            <w:r w:rsidRPr="002A636C">
              <w:t>100,00</w:t>
            </w:r>
          </w:p>
        </w:tc>
        <w:tc>
          <w:tcPr>
            <w:tcW w:w="0" w:type="auto"/>
            <w:shd w:val="clear" w:color="auto" w:fill="auto"/>
            <w:noWrap/>
            <w:hideMark/>
          </w:tcPr>
          <w:p w14:paraId="55D6AB46" w14:textId="45F502B7" w:rsidR="00CC6D7C" w:rsidRPr="002A636C" w:rsidRDefault="00CC6D7C" w:rsidP="00CC6D7C">
            <w:pPr>
              <w:widowControl/>
              <w:autoSpaceDE/>
              <w:autoSpaceDN/>
              <w:adjustRightInd/>
              <w:jc w:val="center"/>
              <w:rPr>
                <w:rFonts w:eastAsia="Times New Roman"/>
                <w:sz w:val="24"/>
                <w:szCs w:val="24"/>
                <w:lang w:val="en-US" w:eastAsia="en-US"/>
              </w:rPr>
            </w:pPr>
            <w:r w:rsidRPr="002A636C">
              <w:t>Can</w:t>
            </w:r>
          </w:p>
        </w:tc>
      </w:tr>
      <w:tr w:rsidR="002A636C" w:rsidRPr="002A636C" w14:paraId="6E2EA8B0" w14:textId="77777777" w:rsidTr="00CC6D7C">
        <w:trPr>
          <w:trHeight w:val="20"/>
        </w:trPr>
        <w:tc>
          <w:tcPr>
            <w:tcW w:w="0" w:type="auto"/>
            <w:shd w:val="clear" w:color="auto" w:fill="auto"/>
            <w:noWrap/>
            <w:hideMark/>
          </w:tcPr>
          <w:p w14:paraId="608C03A2" w14:textId="6676A20D" w:rsidR="00CC6D7C" w:rsidRPr="002A636C" w:rsidRDefault="00CC6D7C" w:rsidP="00CC6D7C">
            <w:pPr>
              <w:widowControl/>
              <w:autoSpaceDE/>
              <w:autoSpaceDN/>
              <w:adjustRightInd/>
              <w:jc w:val="center"/>
              <w:rPr>
                <w:rFonts w:eastAsia="Times New Roman"/>
                <w:sz w:val="24"/>
                <w:szCs w:val="24"/>
                <w:lang w:val="en-US" w:eastAsia="en-US"/>
              </w:rPr>
            </w:pPr>
            <w:r w:rsidRPr="002A636C">
              <w:t>18</w:t>
            </w:r>
          </w:p>
        </w:tc>
        <w:tc>
          <w:tcPr>
            <w:tcW w:w="0" w:type="auto"/>
            <w:shd w:val="clear" w:color="auto" w:fill="auto"/>
            <w:hideMark/>
          </w:tcPr>
          <w:p w14:paraId="7674476C" w14:textId="538B1D80" w:rsidR="00CC6D7C" w:rsidRPr="002A636C" w:rsidRDefault="00CC6D7C" w:rsidP="00CC6D7C">
            <w:pPr>
              <w:widowControl/>
              <w:autoSpaceDE/>
              <w:autoSpaceDN/>
              <w:adjustRightInd/>
              <w:rPr>
                <w:rFonts w:eastAsia="Times New Roman"/>
                <w:sz w:val="24"/>
                <w:szCs w:val="24"/>
                <w:lang w:val="en-US" w:eastAsia="en-US"/>
              </w:rPr>
            </w:pPr>
            <w:r w:rsidRPr="002A636C">
              <w:t xml:space="preserve">Eo sin bột </w:t>
            </w:r>
          </w:p>
        </w:tc>
        <w:tc>
          <w:tcPr>
            <w:tcW w:w="0" w:type="auto"/>
            <w:shd w:val="clear" w:color="auto" w:fill="auto"/>
            <w:hideMark/>
          </w:tcPr>
          <w:p w14:paraId="65E4F7D0" w14:textId="378AAA60" w:rsidR="00CC6D7C" w:rsidRPr="002A636C" w:rsidRDefault="00CC6D7C" w:rsidP="00CC6D7C">
            <w:pPr>
              <w:widowControl/>
              <w:autoSpaceDE/>
              <w:autoSpaceDN/>
              <w:adjustRightInd/>
              <w:rPr>
                <w:rFonts w:eastAsia="Times New Roman"/>
                <w:sz w:val="24"/>
                <w:szCs w:val="24"/>
                <w:lang w:val="en-US" w:eastAsia="en-US"/>
              </w:rPr>
            </w:pPr>
            <w:r w:rsidRPr="002A636C">
              <w:t xml:space="preserve">Eo sin bột </w:t>
            </w:r>
          </w:p>
        </w:tc>
        <w:tc>
          <w:tcPr>
            <w:tcW w:w="0" w:type="auto"/>
            <w:shd w:val="clear" w:color="auto" w:fill="auto"/>
            <w:noWrap/>
            <w:hideMark/>
          </w:tcPr>
          <w:p w14:paraId="1C03D0E3" w14:textId="6D44AF10" w:rsidR="00CC6D7C" w:rsidRPr="002A636C" w:rsidRDefault="00CC6D7C" w:rsidP="00CC6D7C">
            <w:pPr>
              <w:widowControl/>
              <w:autoSpaceDE/>
              <w:autoSpaceDN/>
              <w:adjustRightInd/>
              <w:jc w:val="right"/>
              <w:rPr>
                <w:rFonts w:eastAsia="Times New Roman"/>
                <w:sz w:val="24"/>
                <w:szCs w:val="24"/>
                <w:lang w:val="en-US" w:eastAsia="en-US"/>
              </w:rPr>
            </w:pPr>
            <w:r w:rsidRPr="002A636C">
              <w:t>1,00</w:t>
            </w:r>
          </w:p>
        </w:tc>
        <w:tc>
          <w:tcPr>
            <w:tcW w:w="0" w:type="auto"/>
            <w:shd w:val="clear" w:color="auto" w:fill="auto"/>
            <w:noWrap/>
            <w:hideMark/>
          </w:tcPr>
          <w:p w14:paraId="597164A3" w14:textId="42168E87" w:rsidR="00CC6D7C" w:rsidRPr="002A636C" w:rsidRDefault="00CC6D7C" w:rsidP="00CC6D7C">
            <w:pPr>
              <w:widowControl/>
              <w:autoSpaceDE/>
              <w:autoSpaceDN/>
              <w:adjustRightInd/>
              <w:jc w:val="center"/>
              <w:rPr>
                <w:rFonts w:eastAsia="Times New Roman"/>
                <w:sz w:val="24"/>
                <w:szCs w:val="24"/>
                <w:lang w:val="en-US" w:eastAsia="en-US"/>
              </w:rPr>
            </w:pPr>
            <w:r w:rsidRPr="002A636C">
              <w:t>Chai</w:t>
            </w:r>
          </w:p>
        </w:tc>
      </w:tr>
      <w:tr w:rsidR="002A636C" w:rsidRPr="002A636C" w14:paraId="036228BA" w14:textId="77777777" w:rsidTr="00CC6D7C">
        <w:trPr>
          <w:trHeight w:val="20"/>
        </w:trPr>
        <w:tc>
          <w:tcPr>
            <w:tcW w:w="0" w:type="auto"/>
            <w:shd w:val="clear" w:color="auto" w:fill="auto"/>
            <w:noWrap/>
            <w:hideMark/>
          </w:tcPr>
          <w:p w14:paraId="0F0A6239" w14:textId="0C104B61" w:rsidR="00CC6D7C" w:rsidRPr="002A636C" w:rsidRDefault="00CC6D7C" w:rsidP="00CC6D7C">
            <w:pPr>
              <w:widowControl/>
              <w:autoSpaceDE/>
              <w:autoSpaceDN/>
              <w:adjustRightInd/>
              <w:jc w:val="center"/>
              <w:rPr>
                <w:rFonts w:eastAsia="Times New Roman"/>
                <w:sz w:val="24"/>
                <w:szCs w:val="24"/>
                <w:lang w:val="en-US" w:eastAsia="en-US"/>
              </w:rPr>
            </w:pPr>
            <w:r w:rsidRPr="002A636C">
              <w:t>19</w:t>
            </w:r>
          </w:p>
        </w:tc>
        <w:tc>
          <w:tcPr>
            <w:tcW w:w="0" w:type="auto"/>
            <w:shd w:val="clear" w:color="auto" w:fill="auto"/>
            <w:hideMark/>
          </w:tcPr>
          <w:p w14:paraId="1C66E8F8" w14:textId="29F3A139" w:rsidR="00CC6D7C" w:rsidRPr="002A636C" w:rsidRDefault="00CC6D7C" w:rsidP="00CC6D7C">
            <w:pPr>
              <w:widowControl/>
              <w:autoSpaceDE/>
              <w:autoSpaceDN/>
              <w:adjustRightInd/>
              <w:rPr>
                <w:rFonts w:eastAsia="Times New Roman"/>
                <w:sz w:val="24"/>
                <w:szCs w:val="24"/>
                <w:lang w:val="en-US" w:eastAsia="en-US"/>
              </w:rPr>
            </w:pPr>
            <w:r w:rsidRPr="002A636C">
              <w:t>EA 50</w:t>
            </w:r>
          </w:p>
        </w:tc>
        <w:tc>
          <w:tcPr>
            <w:tcW w:w="0" w:type="auto"/>
            <w:shd w:val="clear" w:color="auto" w:fill="auto"/>
            <w:hideMark/>
          </w:tcPr>
          <w:p w14:paraId="330437C7" w14:textId="4D8224BE" w:rsidR="00CC6D7C" w:rsidRPr="002A636C" w:rsidRDefault="00CC6D7C" w:rsidP="00CC6D7C">
            <w:pPr>
              <w:widowControl/>
              <w:autoSpaceDE/>
              <w:autoSpaceDN/>
              <w:adjustRightInd/>
              <w:rPr>
                <w:rFonts w:eastAsia="Times New Roman"/>
                <w:sz w:val="24"/>
                <w:szCs w:val="24"/>
                <w:lang w:val="en-US" w:eastAsia="en-US"/>
              </w:rPr>
            </w:pPr>
            <w:r w:rsidRPr="002A636C">
              <w:t>EA 50</w:t>
            </w:r>
          </w:p>
        </w:tc>
        <w:tc>
          <w:tcPr>
            <w:tcW w:w="0" w:type="auto"/>
            <w:shd w:val="clear" w:color="auto" w:fill="auto"/>
            <w:noWrap/>
            <w:hideMark/>
          </w:tcPr>
          <w:p w14:paraId="43DCA449" w14:textId="4903EA8C" w:rsidR="00CC6D7C" w:rsidRPr="002A636C" w:rsidRDefault="00CC6D7C" w:rsidP="00CC6D7C">
            <w:pPr>
              <w:widowControl/>
              <w:autoSpaceDE/>
              <w:autoSpaceDN/>
              <w:adjustRightInd/>
              <w:jc w:val="right"/>
              <w:rPr>
                <w:rFonts w:eastAsia="Times New Roman"/>
                <w:sz w:val="24"/>
                <w:szCs w:val="24"/>
                <w:lang w:val="en-US" w:eastAsia="en-US"/>
              </w:rPr>
            </w:pPr>
            <w:r w:rsidRPr="002A636C">
              <w:t>3,00</w:t>
            </w:r>
          </w:p>
        </w:tc>
        <w:tc>
          <w:tcPr>
            <w:tcW w:w="0" w:type="auto"/>
            <w:shd w:val="clear" w:color="auto" w:fill="auto"/>
            <w:noWrap/>
            <w:hideMark/>
          </w:tcPr>
          <w:p w14:paraId="029759F1" w14:textId="5D20A17A" w:rsidR="00CC6D7C" w:rsidRPr="002A636C" w:rsidRDefault="00CC6D7C" w:rsidP="00CC6D7C">
            <w:pPr>
              <w:widowControl/>
              <w:autoSpaceDE/>
              <w:autoSpaceDN/>
              <w:adjustRightInd/>
              <w:jc w:val="center"/>
              <w:rPr>
                <w:rFonts w:eastAsia="Times New Roman"/>
                <w:sz w:val="24"/>
                <w:szCs w:val="24"/>
                <w:lang w:val="en-US" w:eastAsia="en-US"/>
              </w:rPr>
            </w:pPr>
            <w:r w:rsidRPr="002A636C">
              <w:t>Chai</w:t>
            </w:r>
          </w:p>
        </w:tc>
      </w:tr>
      <w:tr w:rsidR="002A636C" w:rsidRPr="002A636C" w14:paraId="72F46BD0" w14:textId="77777777" w:rsidTr="00CC6D7C">
        <w:trPr>
          <w:trHeight w:val="20"/>
        </w:trPr>
        <w:tc>
          <w:tcPr>
            <w:tcW w:w="0" w:type="auto"/>
            <w:shd w:val="clear" w:color="auto" w:fill="auto"/>
            <w:noWrap/>
            <w:hideMark/>
          </w:tcPr>
          <w:p w14:paraId="67C1278F" w14:textId="759A5C14" w:rsidR="00CC6D7C" w:rsidRPr="002A636C" w:rsidRDefault="00CC6D7C" w:rsidP="00CC6D7C">
            <w:pPr>
              <w:widowControl/>
              <w:autoSpaceDE/>
              <w:autoSpaceDN/>
              <w:adjustRightInd/>
              <w:jc w:val="center"/>
              <w:rPr>
                <w:rFonts w:eastAsia="Times New Roman"/>
                <w:sz w:val="24"/>
                <w:szCs w:val="24"/>
                <w:lang w:val="en-US" w:eastAsia="en-US"/>
              </w:rPr>
            </w:pPr>
            <w:r w:rsidRPr="002A636C">
              <w:t>20</w:t>
            </w:r>
          </w:p>
        </w:tc>
        <w:tc>
          <w:tcPr>
            <w:tcW w:w="0" w:type="auto"/>
            <w:shd w:val="clear" w:color="auto" w:fill="auto"/>
            <w:hideMark/>
          </w:tcPr>
          <w:p w14:paraId="78178E6D" w14:textId="094AA78A" w:rsidR="00CC6D7C" w:rsidRPr="002A636C" w:rsidRDefault="00CC6D7C" w:rsidP="00CC6D7C">
            <w:pPr>
              <w:widowControl/>
              <w:autoSpaceDE/>
              <w:autoSpaceDN/>
              <w:adjustRightInd/>
              <w:rPr>
                <w:rFonts w:eastAsia="Times New Roman"/>
                <w:sz w:val="24"/>
                <w:szCs w:val="24"/>
                <w:lang w:val="en-US" w:eastAsia="en-US"/>
              </w:rPr>
            </w:pPr>
            <w:r w:rsidRPr="002A636C">
              <w:t>Orang G-6</w:t>
            </w:r>
          </w:p>
        </w:tc>
        <w:tc>
          <w:tcPr>
            <w:tcW w:w="0" w:type="auto"/>
            <w:shd w:val="clear" w:color="auto" w:fill="auto"/>
            <w:hideMark/>
          </w:tcPr>
          <w:p w14:paraId="3ABFD552" w14:textId="67753A13" w:rsidR="00CC6D7C" w:rsidRPr="002A636C" w:rsidRDefault="00CC6D7C" w:rsidP="00CC6D7C">
            <w:pPr>
              <w:widowControl/>
              <w:autoSpaceDE/>
              <w:autoSpaceDN/>
              <w:adjustRightInd/>
              <w:rPr>
                <w:rFonts w:eastAsia="Times New Roman"/>
                <w:sz w:val="24"/>
                <w:szCs w:val="24"/>
                <w:lang w:val="en-US" w:eastAsia="en-US"/>
              </w:rPr>
            </w:pPr>
            <w:r w:rsidRPr="002A636C">
              <w:t>Orang G-6</w:t>
            </w:r>
          </w:p>
        </w:tc>
        <w:tc>
          <w:tcPr>
            <w:tcW w:w="0" w:type="auto"/>
            <w:shd w:val="clear" w:color="auto" w:fill="auto"/>
            <w:noWrap/>
            <w:hideMark/>
          </w:tcPr>
          <w:p w14:paraId="6C679004" w14:textId="48657238" w:rsidR="00CC6D7C" w:rsidRPr="002A636C" w:rsidRDefault="00CC6D7C" w:rsidP="00CC6D7C">
            <w:pPr>
              <w:widowControl/>
              <w:autoSpaceDE/>
              <w:autoSpaceDN/>
              <w:adjustRightInd/>
              <w:jc w:val="right"/>
              <w:rPr>
                <w:rFonts w:eastAsia="Times New Roman"/>
                <w:sz w:val="24"/>
                <w:szCs w:val="24"/>
                <w:lang w:val="en-US" w:eastAsia="en-US"/>
              </w:rPr>
            </w:pPr>
            <w:r w:rsidRPr="002A636C">
              <w:t>3,00</w:t>
            </w:r>
          </w:p>
        </w:tc>
        <w:tc>
          <w:tcPr>
            <w:tcW w:w="0" w:type="auto"/>
            <w:shd w:val="clear" w:color="auto" w:fill="auto"/>
            <w:noWrap/>
            <w:hideMark/>
          </w:tcPr>
          <w:p w14:paraId="5C0CD280" w14:textId="6B849B8F" w:rsidR="00CC6D7C" w:rsidRPr="002A636C" w:rsidRDefault="00CC6D7C" w:rsidP="00CC6D7C">
            <w:pPr>
              <w:widowControl/>
              <w:autoSpaceDE/>
              <w:autoSpaceDN/>
              <w:adjustRightInd/>
              <w:jc w:val="center"/>
              <w:rPr>
                <w:rFonts w:eastAsia="Times New Roman"/>
                <w:sz w:val="24"/>
                <w:szCs w:val="24"/>
                <w:lang w:val="en-US" w:eastAsia="en-US"/>
              </w:rPr>
            </w:pPr>
            <w:r w:rsidRPr="002A636C">
              <w:t>Chai</w:t>
            </w:r>
          </w:p>
        </w:tc>
      </w:tr>
      <w:tr w:rsidR="002A636C" w:rsidRPr="002A636C" w14:paraId="0899A600" w14:textId="77777777" w:rsidTr="00CC6D7C">
        <w:trPr>
          <w:trHeight w:val="20"/>
        </w:trPr>
        <w:tc>
          <w:tcPr>
            <w:tcW w:w="0" w:type="auto"/>
            <w:shd w:val="clear" w:color="auto" w:fill="auto"/>
            <w:noWrap/>
            <w:hideMark/>
          </w:tcPr>
          <w:p w14:paraId="25D8F94F" w14:textId="3ECCF904" w:rsidR="00CC6D7C" w:rsidRPr="002A636C" w:rsidRDefault="00CC6D7C" w:rsidP="00CC6D7C">
            <w:pPr>
              <w:widowControl/>
              <w:autoSpaceDE/>
              <w:autoSpaceDN/>
              <w:adjustRightInd/>
              <w:jc w:val="center"/>
              <w:rPr>
                <w:rFonts w:eastAsia="Times New Roman"/>
                <w:sz w:val="24"/>
                <w:szCs w:val="24"/>
                <w:lang w:val="en-US" w:eastAsia="en-US"/>
              </w:rPr>
            </w:pPr>
            <w:r w:rsidRPr="002A636C">
              <w:t>21</w:t>
            </w:r>
          </w:p>
        </w:tc>
        <w:tc>
          <w:tcPr>
            <w:tcW w:w="0" w:type="auto"/>
            <w:shd w:val="clear" w:color="auto" w:fill="auto"/>
            <w:hideMark/>
          </w:tcPr>
          <w:p w14:paraId="0FE11129" w14:textId="6C0E6B49" w:rsidR="00CC6D7C" w:rsidRPr="002A636C" w:rsidRDefault="00CC6D7C" w:rsidP="00CC6D7C">
            <w:pPr>
              <w:widowControl/>
              <w:autoSpaceDE/>
              <w:autoSpaceDN/>
              <w:adjustRightInd/>
              <w:rPr>
                <w:rFonts w:eastAsia="Times New Roman"/>
                <w:sz w:val="24"/>
                <w:szCs w:val="24"/>
                <w:lang w:val="en-US" w:eastAsia="en-US"/>
              </w:rPr>
            </w:pPr>
            <w:r w:rsidRPr="002A636C">
              <w:t>Hóa chất thay thế Xylen (Sub-X)</w:t>
            </w:r>
          </w:p>
        </w:tc>
        <w:tc>
          <w:tcPr>
            <w:tcW w:w="0" w:type="auto"/>
            <w:shd w:val="clear" w:color="auto" w:fill="auto"/>
            <w:hideMark/>
          </w:tcPr>
          <w:p w14:paraId="485C13FB" w14:textId="558C4C00" w:rsidR="00CC6D7C" w:rsidRPr="002A636C" w:rsidRDefault="00CC6D7C" w:rsidP="00CC6D7C">
            <w:pPr>
              <w:widowControl/>
              <w:autoSpaceDE/>
              <w:autoSpaceDN/>
              <w:adjustRightInd/>
              <w:rPr>
                <w:rFonts w:eastAsia="Times New Roman"/>
                <w:sz w:val="24"/>
                <w:szCs w:val="24"/>
                <w:lang w:val="en-US" w:eastAsia="en-US"/>
              </w:rPr>
            </w:pPr>
            <w:r w:rsidRPr="002A636C">
              <w:t>Hóa chất thay thế Xylen (Sub-X)</w:t>
            </w:r>
          </w:p>
        </w:tc>
        <w:tc>
          <w:tcPr>
            <w:tcW w:w="0" w:type="auto"/>
            <w:shd w:val="clear" w:color="auto" w:fill="auto"/>
            <w:noWrap/>
            <w:hideMark/>
          </w:tcPr>
          <w:p w14:paraId="0F7765F8" w14:textId="631DACC3" w:rsidR="00CC6D7C" w:rsidRPr="002A636C" w:rsidRDefault="00CC6D7C" w:rsidP="00CC6D7C">
            <w:pPr>
              <w:widowControl/>
              <w:autoSpaceDE/>
              <w:autoSpaceDN/>
              <w:adjustRightInd/>
              <w:jc w:val="right"/>
              <w:rPr>
                <w:rFonts w:eastAsia="Times New Roman"/>
                <w:sz w:val="24"/>
                <w:szCs w:val="24"/>
                <w:lang w:val="en-US" w:eastAsia="en-US"/>
              </w:rPr>
            </w:pPr>
            <w:r w:rsidRPr="002A636C">
              <w:t>36,00</w:t>
            </w:r>
          </w:p>
        </w:tc>
        <w:tc>
          <w:tcPr>
            <w:tcW w:w="0" w:type="auto"/>
            <w:shd w:val="clear" w:color="auto" w:fill="auto"/>
            <w:noWrap/>
            <w:hideMark/>
          </w:tcPr>
          <w:p w14:paraId="728F9024" w14:textId="09D70E85" w:rsidR="00CC6D7C" w:rsidRPr="002A636C" w:rsidRDefault="00CC6D7C" w:rsidP="00CC6D7C">
            <w:pPr>
              <w:widowControl/>
              <w:autoSpaceDE/>
              <w:autoSpaceDN/>
              <w:adjustRightInd/>
              <w:jc w:val="center"/>
              <w:rPr>
                <w:rFonts w:eastAsia="Times New Roman"/>
                <w:sz w:val="24"/>
                <w:szCs w:val="24"/>
                <w:lang w:val="en-US" w:eastAsia="en-US"/>
              </w:rPr>
            </w:pPr>
            <w:r w:rsidRPr="002A636C">
              <w:t>Can</w:t>
            </w:r>
          </w:p>
        </w:tc>
      </w:tr>
      <w:tr w:rsidR="002A636C" w:rsidRPr="002A636C" w14:paraId="28655FAD" w14:textId="77777777" w:rsidTr="00CC6D7C">
        <w:trPr>
          <w:trHeight w:val="20"/>
        </w:trPr>
        <w:tc>
          <w:tcPr>
            <w:tcW w:w="0" w:type="auto"/>
            <w:shd w:val="clear" w:color="auto" w:fill="auto"/>
            <w:noWrap/>
            <w:hideMark/>
          </w:tcPr>
          <w:p w14:paraId="0981F74A" w14:textId="5613CAF6" w:rsidR="00CC6D7C" w:rsidRPr="002A636C" w:rsidRDefault="00CC6D7C" w:rsidP="00CC6D7C">
            <w:pPr>
              <w:widowControl/>
              <w:autoSpaceDE/>
              <w:autoSpaceDN/>
              <w:adjustRightInd/>
              <w:jc w:val="center"/>
              <w:rPr>
                <w:rFonts w:eastAsia="Times New Roman"/>
                <w:sz w:val="24"/>
                <w:szCs w:val="24"/>
                <w:lang w:val="en-US" w:eastAsia="en-US"/>
              </w:rPr>
            </w:pPr>
            <w:r w:rsidRPr="002A636C">
              <w:t>22</w:t>
            </w:r>
          </w:p>
        </w:tc>
        <w:tc>
          <w:tcPr>
            <w:tcW w:w="0" w:type="auto"/>
            <w:shd w:val="clear" w:color="auto" w:fill="auto"/>
            <w:hideMark/>
          </w:tcPr>
          <w:p w14:paraId="59F88894" w14:textId="4DBF7C9D" w:rsidR="00CC6D7C" w:rsidRPr="002A636C" w:rsidRDefault="00CC6D7C" w:rsidP="00CC6D7C">
            <w:pPr>
              <w:widowControl/>
              <w:autoSpaceDE/>
              <w:autoSpaceDN/>
              <w:adjustRightInd/>
              <w:rPr>
                <w:rFonts w:eastAsia="Times New Roman"/>
                <w:sz w:val="24"/>
                <w:szCs w:val="24"/>
                <w:lang w:val="en-US" w:eastAsia="en-US"/>
              </w:rPr>
            </w:pPr>
            <w:r w:rsidRPr="002A636C">
              <w:t>Keo dán lamen (Clearium)</w:t>
            </w:r>
          </w:p>
        </w:tc>
        <w:tc>
          <w:tcPr>
            <w:tcW w:w="0" w:type="auto"/>
            <w:shd w:val="clear" w:color="auto" w:fill="auto"/>
            <w:hideMark/>
          </w:tcPr>
          <w:p w14:paraId="2E9C8689" w14:textId="499F52CC" w:rsidR="00CC6D7C" w:rsidRPr="002A636C" w:rsidRDefault="00CC6D7C" w:rsidP="00CC6D7C">
            <w:pPr>
              <w:widowControl/>
              <w:autoSpaceDE/>
              <w:autoSpaceDN/>
              <w:adjustRightInd/>
              <w:rPr>
                <w:rFonts w:eastAsia="Times New Roman"/>
                <w:sz w:val="24"/>
                <w:szCs w:val="24"/>
                <w:lang w:val="en-US" w:eastAsia="en-US"/>
              </w:rPr>
            </w:pPr>
            <w:r w:rsidRPr="002A636C">
              <w:t>Keo dán lamen. Đóng chai Chai ≥ 100 ml</w:t>
            </w:r>
          </w:p>
        </w:tc>
        <w:tc>
          <w:tcPr>
            <w:tcW w:w="0" w:type="auto"/>
            <w:shd w:val="clear" w:color="auto" w:fill="auto"/>
            <w:noWrap/>
            <w:hideMark/>
          </w:tcPr>
          <w:p w14:paraId="45E1F768" w14:textId="4A1DCFF2" w:rsidR="00CC6D7C" w:rsidRPr="002A636C" w:rsidRDefault="00CC6D7C" w:rsidP="00CC6D7C">
            <w:pPr>
              <w:widowControl/>
              <w:autoSpaceDE/>
              <w:autoSpaceDN/>
              <w:adjustRightInd/>
              <w:jc w:val="right"/>
              <w:rPr>
                <w:rFonts w:eastAsia="Times New Roman"/>
                <w:sz w:val="24"/>
                <w:szCs w:val="24"/>
                <w:lang w:val="en-US" w:eastAsia="en-US"/>
              </w:rPr>
            </w:pPr>
            <w:r w:rsidRPr="002A636C">
              <w:t>15,00</w:t>
            </w:r>
          </w:p>
        </w:tc>
        <w:tc>
          <w:tcPr>
            <w:tcW w:w="0" w:type="auto"/>
            <w:shd w:val="clear" w:color="auto" w:fill="auto"/>
            <w:noWrap/>
            <w:hideMark/>
          </w:tcPr>
          <w:p w14:paraId="08DD2F1F" w14:textId="42157626" w:rsidR="00CC6D7C" w:rsidRPr="002A636C" w:rsidRDefault="00CC6D7C" w:rsidP="00CC6D7C">
            <w:pPr>
              <w:widowControl/>
              <w:autoSpaceDE/>
              <w:autoSpaceDN/>
              <w:adjustRightInd/>
              <w:jc w:val="center"/>
              <w:rPr>
                <w:rFonts w:eastAsia="Times New Roman"/>
                <w:sz w:val="24"/>
                <w:szCs w:val="24"/>
                <w:lang w:val="en-US" w:eastAsia="en-US"/>
              </w:rPr>
            </w:pPr>
            <w:r w:rsidRPr="002A636C">
              <w:t>Chai</w:t>
            </w:r>
          </w:p>
        </w:tc>
      </w:tr>
      <w:tr w:rsidR="002A636C" w:rsidRPr="002A636C" w14:paraId="326E0494" w14:textId="77777777" w:rsidTr="00CC6D7C">
        <w:trPr>
          <w:trHeight w:val="20"/>
        </w:trPr>
        <w:tc>
          <w:tcPr>
            <w:tcW w:w="0" w:type="auto"/>
            <w:shd w:val="clear" w:color="auto" w:fill="auto"/>
            <w:noWrap/>
            <w:hideMark/>
          </w:tcPr>
          <w:p w14:paraId="54143827" w14:textId="48A5CDA3" w:rsidR="00CC6D7C" w:rsidRPr="002A636C" w:rsidRDefault="00CC6D7C" w:rsidP="00CC6D7C">
            <w:pPr>
              <w:widowControl/>
              <w:autoSpaceDE/>
              <w:autoSpaceDN/>
              <w:adjustRightInd/>
              <w:jc w:val="center"/>
              <w:rPr>
                <w:rFonts w:eastAsia="Times New Roman"/>
                <w:sz w:val="24"/>
                <w:szCs w:val="24"/>
                <w:lang w:val="en-US" w:eastAsia="en-US"/>
              </w:rPr>
            </w:pPr>
            <w:r w:rsidRPr="002A636C">
              <w:t>23</w:t>
            </w:r>
          </w:p>
        </w:tc>
        <w:tc>
          <w:tcPr>
            <w:tcW w:w="0" w:type="auto"/>
            <w:shd w:val="clear" w:color="auto" w:fill="auto"/>
            <w:hideMark/>
          </w:tcPr>
          <w:p w14:paraId="26BB14E0" w14:textId="4B758E57" w:rsidR="00CC6D7C" w:rsidRPr="002A636C" w:rsidRDefault="00CC6D7C" w:rsidP="00CC6D7C">
            <w:pPr>
              <w:widowControl/>
              <w:autoSpaceDE/>
              <w:autoSpaceDN/>
              <w:adjustRightInd/>
              <w:rPr>
                <w:rFonts w:eastAsia="Times New Roman"/>
                <w:sz w:val="24"/>
                <w:szCs w:val="24"/>
                <w:lang w:val="en-US" w:eastAsia="en-US"/>
              </w:rPr>
            </w:pPr>
            <w:r w:rsidRPr="002A636C">
              <w:t>Đĩa phản ứng ≥ 0,3 ml dùng trên máy tự động</w:t>
            </w:r>
          </w:p>
        </w:tc>
        <w:tc>
          <w:tcPr>
            <w:tcW w:w="0" w:type="auto"/>
            <w:shd w:val="clear" w:color="auto" w:fill="auto"/>
            <w:hideMark/>
          </w:tcPr>
          <w:p w14:paraId="721C8DA5" w14:textId="05752B3C" w:rsidR="00CC6D7C" w:rsidRPr="002A636C" w:rsidRDefault="00CC6D7C" w:rsidP="00CC6D7C">
            <w:pPr>
              <w:widowControl/>
              <w:autoSpaceDE/>
              <w:autoSpaceDN/>
              <w:adjustRightInd/>
              <w:rPr>
                <w:rFonts w:eastAsia="Times New Roman"/>
                <w:sz w:val="24"/>
                <w:szCs w:val="24"/>
                <w:lang w:val="en-US" w:eastAsia="en-US"/>
              </w:rPr>
            </w:pPr>
            <w:r w:rsidRPr="002A636C">
              <w:t>Đĩa đựng mẫu và hóa chất thực hiện phản ứng PCR.</w:t>
            </w:r>
            <w:r w:rsidRPr="002A636C">
              <w:br/>
              <w:t>- Đặc tính: Đĩa phản ứng PCR, 96 giếng, mỗi giếng chứa ≥ 0,3 mL</w:t>
            </w:r>
            <w:r w:rsidRPr="002A636C">
              <w:br/>
              <w:t xml:space="preserve">- Chất liệu bằng nhựa </w:t>
            </w:r>
            <w:r w:rsidRPr="002A636C">
              <w:br/>
              <w:t>- Hoặc tương đương</w:t>
            </w:r>
          </w:p>
        </w:tc>
        <w:tc>
          <w:tcPr>
            <w:tcW w:w="0" w:type="auto"/>
            <w:shd w:val="clear" w:color="auto" w:fill="auto"/>
            <w:noWrap/>
            <w:hideMark/>
          </w:tcPr>
          <w:p w14:paraId="4C72DC97" w14:textId="6C66F851" w:rsidR="00CC6D7C" w:rsidRPr="002A636C" w:rsidRDefault="00CC6D7C" w:rsidP="00CC6D7C">
            <w:pPr>
              <w:widowControl/>
              <w:autoSpaceDE/>
              <w:autoSpaceDN/>
              <w:adjustRightInd/>
              <w:jc w:val="right"/>
              <w:rPr>
                <w:rFonts w:eastAsia="Times New Roman"/>
                <w:sz w:val="24"/>
                <w:szCs w:val="24"/>
                <w:lang w:val="en-US" w:eastAsia="en-US"/>
              </w:rPr>
            </w:pPr>
            <w:r w:rsidRPr="002A636C">
              <w:t>150,00</w:t>
            </w:r>
          </w:p>
        </w:tc>
        <w:tc>
          <w:tcPr>
            <w:tcW w:w="0" w:type="auto"/>
            <w:shd w:val="clear" w:color="auto" w:fill="auto"/>
            <w:noWrap/>
            <w:hideMark/>
          </w:tcPr>
          <w:p w14:paraId="6D856B30" w14:textId="73BB704C" w:rsidR="00CC6D7C" w:rsidRPr="002A636C" w:rsidRDefault="00CC6D7C" w:rsidP="00CC6D7C">
            <w:pPr>
              <w:widowControl/>
              <w:autoSpaceDE/>
              <w:autoSpaceDN/>
              <w:adjustRightInd/>
              <w:jc w:val="center"/>
              <w:rPr>
                <w:rFonts w:eastAsia="Times New Roman"/>
                <w:sz w:val="24"/>
                <w:szCs w:val="24"/>
                <w:lang w:val="en-US" w:eastAsia="en-US"/>
              </w:rPr>
            </w:pPr>
            <w:r w:rsidRPr="002A636C">
              <w:t>Cái</w:t>
            </w:r>
          </w:p>
        </w:tc>
      </w:tr>
      <w:tr w:rsidR="002A636C" w:rsidRPr="002A636C" w14:paraId="72520CBB" w14:textId="77777777" w:rsidTr="00CC6D7C">
        <w:trPr>
          <w:trHeight w:val="20"/>
        </w:trPr>
        <w:tc>
          <w:tcPr>
            <w:tcW w:w="0" w:type="auto"/>
            <w:shd w:val="clear" w:color="auto" w:fill="auto"/>
            <w:noWrap/>
            <w:hideMark/>
          </w:tcPr>
          <w:p w14:paraId="41B26A39" w14:textId="64DE93F0" w:rsidR="00CC6D7C" w:rsidRPr="002A636C" w:rsidRDefault="00CC6D7C" w:rsidP="00CC6D7C">
            <w:pPr>
              <w:widowControl/>
              <w:autoSpaceDE/>
              <w:autoSpaceDN/>
              <w:adjustRightInd/>
              <w:jc w:val="center"/>
              <w:rPr>
                <w:rFonts w:eastAsia="Times New Roman"/>
                <w:sz w:val="24"/>
                <w:szCs w:val="24"/>
                <w:lang w:val="en-US" w:eastAsia="en-US"/>
              </w:rPr>
            </w:pPr>
            <w:r w:rsidRPr="002A636C">
              <w:t>24</w:t>
            </w:r>
          </w:p>
        </w:tc>
        <w:tc>
          <w:tcPr>
            <w:tcW w:w="0" w:type="auto"/>
            <w:shd w:val="clear" w:color="auto" w:fill="auto"/>
            <w:hideMark/>
          </w:tcPr>
          <w:p w14:paraId="74A1D8FB" w14:textId="44239590" w:rsidR="00CC6D7C" w:rsidRPr="002A636C" w:rsidRDefault="00CC6D7C" w:rsidP="00CC6D7C">
            <w:pPr>
              <w:widowControl/>
              <w:autoSpaceDE/>
              <w:autoSpaceDN/>
              <w:adjustRightInd/>
              <w:rPr>
                <w:rFonts w:eastAsia="Times New Roman"/>
                <w:sz w:val="24"/>
                <w:szCs w:val="24"/>
                <w:lang w:val="en-US" w:eastAsia="en-US"/>
              </w:rPr>
            </w:pPr>
            <w:r w:rsidRPr="002A636C">
              <w:t>Hóa chất tách chiết DNA  cho xét nghiệm EGFR</w:t>
            </w:r>
          </w:p>
        </w:tc>
        <w:tc>
          <w:tcPr>
            <w:tcW w:w="0" w:type="auto"/>
            <w:shd w:val="clear" w:color="auto" w:fill="auto"/>
            <w:hideMark/>
          </w:tcPr>
          <w:p w14:paraId="000E11F2" w14:textId="097DC7A8" w:rsidR="00CC6D7C" w:rsidRPr="002A636C" w:rsidRDefault="00CC6D7C" w:rsidP="00CC6D7C">
            <w:pPr>
              <w:widowControl/>
              <w:autoSpaceDE/>
              <w:autoSpaceDN/>
              <w:adjustRightInd/>
              <w:rPr>
                <w:rFonts w:eastAsia="Times New Roman"/>
                <w:sz w:val="24"/>
                <w:szCs w:val="24"/>
                <w:lang w:val="en-US" w:eastAsia="en-US"/>
              </w:rPr>
            </w:pPr>
            <w:r w:rsidRPr="002A636C">
              <w:t>Đặc tính: Bộ tách chiết DNA từ mẫu mô khối u đã được cố định formalin vùi trong paraffin bằng công nghệ tách cột silica dùng cho xét nghiệm EGFR</w:t>
            </w:r>
            <w:r w:rsidRPr="002A636C">
              <w:br/>
              <w:t>Thành phần: Tối thiểu gồm các thành phần: proteinase K, DNA paraffin binding buffer, DNA wash buffer, cồn tuyệt đối, elusion buffer</w:t>
            </w:r>
            <w:r w:rsidRPr="002A636C">
              <w:br/>
              <w:t xml:space="preserve">- Hoặc tương đương </w:t>
            </w:r>
          </w:p>
        </w:tc>
        <w:tc>
          <w:tcPr>
            <w:tcW w:w="0" w:type="auto"/>
            <w:shd w:val="clear" w:color="auto" w:fill="auto"/>
            <w:noWrap/>
            <w:hideMark/>
          </w:tcPr>
          <w:p w14:paraId="36D30EA9" w14:textId="538F991A" w:rsidR="00CC6D7C" w:rsidRPr="002A636C" w:rsidRDefault="00CC6D7C" w:rsidP="00CC6D7C">
            <w:pPr>
              <w:widowControl/>
              <w:autoSpaceDE/>
              <w:autoSpaceDN/>
              <w:adjustRightInd/>
              <w:jc w:val="right"/>
              <w:rPr>
                <w:rFonts w:eastAsia="Times New Roman"/>
                <w:sz w:val="24"/>
                <w:szCs w:val="24"/>
                <w:lang w:val="en-US" w:eastAsia="en-US"/>
              </w:rPr>
            </w:pPr>
            <w:r w:rsidRPr="002A636C">
              <w:t>72,00</w:t>
            </w:r>
          </w:p>
        </w:tc>
        <w:tc>
          <w:tcPr>
            <w:tcW w:w="0" w:type="auto"/>
            <w:shd w:val="clear" w:color="auto" w:fill="auto"/>
            <w:noWrap/>
            <w:hideMark/>
          </w:tcPr>
          <w:p w14:paraId="59E64781" w14:textId="5D987225"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9D1520E" w14:textId="77777777" w:rsidTr="00CC6D7C">
        <w:trPr>
          <w:trHeight w:val="20"/>
        </w:trPr>
        <w:tc>
          <w:tcPr>
            <w:tcW w:w="0" w:type="auto"/>
            <w:shd w:val="clear" w:color="auto" w:fill="auto"/>
            <w:noWrap/>
            <w:hideMark/>
          </w:tcPr>
          <w:p w14:paraId="50BF5F37" w14:textId="70A1AD79" w:rsidR="00CC6D7C" w:rsidRPr="002A636C" w:rsidRDefault="00CC6D7C" w:rsidP="00CC6D7C">
            <w:pPr>
              <w:widowControl/>
              <w:autoSpaceDE/>
              <w:autoSpaceDN/>
              <w:adjustRightInd/>
              <w:jc w:val="center"/>
              <w:rPr>
                <w:rFonts w:eastAsia="Times New Roman"/>
                <w:sz w:val="24"/>
                <w:szCs w:val="24"/>
                <w:lang w:val="en-US" w:eastAsia="en-US"/>
              </w:rPr>
            </w:pPr>
            <w:r w:rsidRPr="002A636C">
              <w:t>25</w:t>
            </w:r>
          </w:p>
        </w:tc>
        <w:tc>
          <w:tcPr>
            <w:tcW w:w="0" w:type="auto"/>
            <w:shd w:val="clear" w:color="auto" w:fill="auto"/>
            <w:hideMark/>
          </w:tcPr>
          <w:p w14:paraId="58B48F6E" w14:textId="03B9D2C2" w:rsidR="00CC6D7C" w:rsidRPr="002A636C" w:rsidRDefault="00CC6D7C" w:rsidP="00CC6D7C">
            <w:pPr>
              <w:widowControl/>
              <w:autoSpaceDE/>
              <w:autoSpaceDN/>
              <w:adjustRightInd/>
              <w:rPr>
                <w:rFonts w:eastAsia="Times New Roman"/>
                <w:sz w:val="24"/>
                <w:szCs w:val="24"/>
                <w:lang w:val="en-US" w:eastAsia="en-US"/>
              </w:rPr>
            </w:pPr>
            <w:r w:rsidRPr="002A636C">
              <w:t>Bộ xét nghiệm định tính đột biến EGFR</w:t>
            </w:r>
          </w:p>
        </w:tc>
        <w:tc>
          <w:tcPr>
            <w:tcW w:w="0" w:type="auto"/>
            <w:shd w:val="clear" w:color="auto" w:fill="auto"/>
            <w:hideMark/>
          </w:tcPr>
          <w:p w14:paraId="21EF4F9F" w14:textId="624D0F30" w:rsidR="00CC6D7C" w:rsidRPr="002A636C" w:rsidRDefault="00CC6D7C" w:rsidP="00CC6D7C">
            <w:pPr>
              <w:widowControl/>
              <w:autoSpaceDE/>
              <w:autoSpaceDN/>
              <w:adjustRightInd/>
              <w:rPr>
                <w:rFonts w:eastAsia="Times New Roman"/>
                <w:sz w:val="24"/>
                <w:szCs w:val="24"/>
                <w:lang w:val="en-US" w:eastAsia="en-US"/>
              </w:rPr>
            </w:pPr>
            <w:r w:rsidRPr="002A636C">
              <w:t>Đặc tính: Bộ kit sử dụng phương pháp RT-PCR để phát hiện định tính và bán định lượng tối thiểu các loại đột biến trên exon  18,19,20 và 21 của gen mã hóa thụ thể nhân tố tăng trưởng biểu mô.</w:t>
            </w:r>
            <w:r w:rsidRPr="002A636C">
              <w:br/>
              <w:t>- Xác định được ít nhất 42 đột biến trong đó bao gồm đột biến kháng T790M</w:t>
            </w:r>
            <w:r w:rsidRPr="002A636C">
              <w:br/>
              <w:t>-Thành phần: tối thiểu gồm các dung dịch pha loãng DNA, chứng âm, chứng dương</w:t>
            </w:r>
          </w:p>
        </w:tc>
        <w:tc>
          <w:tcPr>
            <w:tcW w:w="0" w:type="auto"/>
            <w:shd w:val="clear" w:color="auto" w:fill="auto"/>
            <w:noWrap/>
            <w:hideMark/>
          </w:tcPr>
          <w:p w14:paraId="74CE465F" w14:textId="368B400B" w:rsidR="00CC6D7C" w:rsidRPr="002A636C" w:rsidRDefault="00CC6D7C" w:rsidP="00CC6D7C">
            <w:pPr>
              <w:widowControl/>
              <w:autoSpaceDE/>
              <w:autoSpaceDN/>
              <w:adjustRightInd/>
              <w:jc w:val="right"/>
              <w:rPr>
                <w:rFonts w:eastAsia="Times New Roman"/>
                <w:sz w:val="24"/>
                <w:szCs w:val="24"/>
                <w:lang w:val="en-US" w:eastAsia="en-US"/>
              </w:rPr>
            </w:pPr>
            <w:r w:rsidRPr="002A636C">
              <w:t>72,00</w:t>
            </w:r>
          </w:p>
        </w:tc>
        <w:tc>
          <w:tcPr>
            <w:tcW w:w="0" w:type="auto"/>
            <w:shd w:val="clear" w:color="auto" w:fill="auto"/>
            <w:noWrap/>
            <w:hideMark/>
          </w:tcPr>
          <w:p w14:paraId="286EB2E2" w14:textId="4357C68D"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1DF4808" w14:textId="77777777" w:rsidTr="00CC6D7C">
        <w:trPr>
          <w:trHeight w:val="20"/>
        </w:trPr>
        <w:tc>
          <w:tcPr>
            <w:tcW w:w="0" w:type="auto"/>
            <w:shd w:val="clear" w:color="auto" w:fill="auto"/>
            <w:noWrap/>
            <w:hideMark/>
          </w:tcPr>
          <w:p w14:paraId="2E45C7A4" w14:textId="73F57B9B" w:rsidR="00CC6D7C" w:rsidRPr="002A636C" w:rsidRDefault="00CC6D7C" w:rsidP="00CC6D7C">
            <w:pPr>
              <w:widowControl/>
              <w:autoSpaceDE/>
              <w:autoSpaceDN/>
              <w:adjustRightInd/>
              <w:jc w:val="center"/>
              <w:rPr>
                <w:rFonts w:eastAsia="Times New Roman"/>
                <w:sz w:val="24"/>
                <w:szCs w:val="24"/>
                <w:lang w:val="en-US" w:eastAsia="en-US"/>
              </w:rPr>
            </w:pPr>
            <w:r w:rsidRPr="002A636C">
              <w:t>26</w:t>
            </w:r>
          </w:p>
        </w:tc>
        <w:tc>
          <w:tcPr>
            <w:tcW w:w="0" w:type="auto"/>
            <w:shd w:val="clear" w:color="auto" w:fill="auto"/>
            <w:hideMark/>
          </w:tcPr>
          <w:p w14:paraId="4608AF47" w14:textId="754CEF2D" w:rsidR="00CC6D7C" w:rsidRPr="002A636C" w:rsidRDefault="00CC6D7C" w:rsidP="00CC6D7C">
            <w:pPr>
              <w:widowControl/>
              <w:autoSpaceDE/>
              <w:autoSpaceDN/>
              <w:adjustRightInd/>
              <w:rPr>
                <w:rFonts w:eastAsia="Times New Roman"/>
                <w:sz w:val="24"/>
                <w:szCs w:val="24"/>
                <w:lang w:val="en-US" w:eastAsia="en-US"/>
              </w:rPr>
            </w:pPr>
            <w:r w:rsidRPr="002A636C">
              <w:t>Bộ xét nghiệm định tính phức hợp vi khuẩn lao kèm tách chiết tự động</w:t>
            </w:r>
          </w:p>
        </w:tc>
        <w:tc>
          <w:tcPr>
            <w:tcW w:w="0" w:type="auto"/>
            <w:shd w:val="clear" w:color="auto" w:fill="auto"/>
            <w:hideMark/>
          </w:tcPr>
          <w:p w14:paraId="56390252" w14:textId="2F643228" w:rsidR="00CC6D7C" w:rsidRPr="002A636C" w:rsidRDefault="00CC6D7C" w:rsidP="00CC6D7C">
            <w:pPr>
              <w:widowControl/>
              <w:autoSpaceDE/>
              <w:autoSpaceDN/>
              <w:adjustRightInd/>
              <w:rPr>
                <w:rFonts w:eastAsia="Times New Roman"/>
                <w:sz w:val="24"/>
                <w:szCs w:val="24"/>
                <w:lang w:val="en-US" w:eastAsia="en-US"/>
              </w:rPr>
            </w:pPr>
            <w:r w:rsidRPr="002A636C">
              <w:t>Bộ kít Real-time PCR phát hiện nhóm vi khuẩn lao (Mycobacterium tuberculosis complex) bằng kỹ thuật Real-time PCR, kèm tách chiết tự động. Đặc tính: Phát hiện phức hợp vi khuẩn lao (MTBC) bao gồm: M. tuberculosis, M. africanum, M. bovis, M. bovis BCG, M. microti.</w:t>
            </w:r>
            <w:r w:rsidRPr="002A636C">
              <w:br/>
              <w:t>- Tiêu chuẩn chất lượng: CE-IVD</w:t>
            </w:r>
          </w:p>
        </w:tc>
        <w:tc>
          <w:tcPr>
            <w:tcW w:w="0" w:type="auto"/>
            <w:shd w:val="clear" w:color="auto" w:fill="auto"/>
            <w:noWrap/>
            <w:hideMark/>
          </w:tcPr>
          <w:p w14:paraId="641AE139" w14:textId="73D854D7" w:rsidR="00CC6D7C" w:rsidRPr="002A636C" w:rsidRDefault="00CC6D7C" w:rsidP="00CC6D7C">
            <w:pPr>
              <w:widowControl/>
              <w:autoSpaceDE/>
              <w:autoSpaceDN/>
              <w:adjustRightInd/>
              <w:jc w:val="right"/>
              <w:rPr>
                <w:rFonts w:eastAsia="Times New Roman"/>
                <w:sz w:val="24"/>
                <w:szCs w:val="24"/>
                <w:lang w:val="en-US" w:eastAsia="en-US"/>
              </w:rPr>
            </w:pPr>
            <w:r w:rsidRPr="002A636C">
              <w:t>3.800,00</w:t>
            </w:r>
          </w:p>
        </w:tc>
        <w:tc>
          <w:tcPr>
            <w:tcW w:w="0" w:type="auto"/>
            <w:shd w:val="clear" w:color="auto" w:fill="auto"/>
            <w:noWrap/>
            <w:hideMark/>
          </w:tcPr>
          <w:p w14:paraId="763F34F3" w14:textId="696894FB"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A5B2F3F" w14:textId="77777777" w:rsidTr="00CC6D7C">
        <w:trPr>
          <w:trHeight w:val="20"/>
        </w:trPr>
        <w:tc>
          <w:tcPr>
            <w:tcW w:w="0" w:type="auto"/>
            <w:shd w:val="clear" w:color="auto" w:fill="auto"/>
            <w:noWrap/>
            <w:hideMark/>
          </w:tcPr>
          <w:p w14:paraId="1DDB618E" w14:textId="62D14B29" w:rsidR="00CC6D7C" w:rsidRPr="002A636C" w:rsidRDefault="00CC6D7C" w:rsidP="00CC6D7C">
            <w:pPr>
              <w:widowControl/>
              <w:autoSpaceDE/>
              <w:autoSpaceDN/>
              <w:adjustRightInd/>
              <w:jc w:val="center"/>
              <w:rPr>
                <w:rFonts w:eastAsia="Times New Roman"/>
                <w:sz w:val="24"/>
                <w:szCs w:val="24"/>
                <w:lang w:val="en-US" w:eastAsia="en-US"/>
              </w:rPr>
            </w:pPr>
            <w:r w:rsidRPr="002A636C">
              <w:t>27</w:t>
            </w:r>
          </w:p>
        </w:tc>
        <w:tc>
          <w:tcPr>
            <w:tcW w:w="0" w:type="auto"/>
            <w:shd w:val="clear" w:color="auto" w:fill="auto"/>
            <w:hideMark/>
          </w:tcPr>
          <w:p w14:paraId="043A47CD" w14:textId="135482E4" w:rsidR="00CC6D7C" w:rsidRPr="002A636C" w:rsidRDefault="00CC6D7C" w:rsidP="00CC6D7C">
            <w:pPr>
              <w:widowControl/>
              <w:autoSpaceDE/>
              <w:autoSpaceDN/>
              <w:adjustRightInd/>
              <w:rPr>
                <w:rFonts w:eastAsia="Times New Roman"/>
                <w:sz w:val="24"/>
                <w:szCs w:val="24"/>
                <w:lang w:val="en-US" w:eastAsia="en-US"/>
              </w:rPr>
            </w:pPr>
            <w:r w:rsidRPr="002A636C">
              <w:t>Bộ xét nghiệm định tính kiểu gene HPV</w:t>
            </w:r>
          </w:p>
        </w:tc>
        <w:tc>
          <w:tcPr>
            <w:tcW w:w="0" w:type="auto"/>
            <w:shd w:val="clear" w:color="auto" w:fill="auto"/>
            <w:hideMark/>
          </w:tcPr>
          <w:p w14:paraId="4AE13453" w14:textId="354EB996" w:rsidR="00CC6D7C" w:rsidRPr="002A636C" w:rsidRDefault="00CC6D7C" w:rsidP="00CC6D7C">
            <w:pPr>
              <w:widowControl/>
              <w:autoSpaceDE/>
              <w:autoSpaceDN/>
              <w:adjustRightInd/>
              <w:rPr>
                <w:rFonts w:eastAsia="Times New Roman"/>
                <w:sz w:val="24"/>
                <w:szCs w:val="24"/>
                <w:lang w:val="en-US" w:eastAsia="en-US"/>
              </w:rPr>
            </w:pPr>
            <w:r w:rsidRPr="002A636C">
              <w:t>Bộ xét nghiệm IVD  định tính kiểu gen và định lượng từng typ cho tối thiểu 14 typ Human Papilloma virus nguy cơ cao bằng kỹ thuật Real-time PCR.</w:t>
            </w:r>
          </w:p>
        </w:tc>
        <w:tc>
          <w:tcPr>
            <w:tcW w:w="0" w:type="auto"/>
            <w:shd w:val="clear" w:color="auto" w:fill="auto"/>
            <w:noWrap/>
            <w:hideMark/>
          </w:tcPr>
          <w:p w14:paraId="3CA13E7A" w14:textId="0521B224" w:rsidR="00CC6D7C" w:rsidRPr="002A636C" w:rsidRDefault="00CC6D7C" w:rsidP="00CC6D7C">
            <w:pPr>
              <w:widowControl/>
              <w:autoSpaceDE/>
              <w:autoSpaceDN/>
              <w:adjustRightInd/>
              <w:jc w:val="right"/>
              <w:rPr>
                <w:rFonts w:eastAsia="Times New Roman"/>
                <w:sz w:val="24"/>
                <w:szCs w:val="24"/>
                <w:lang w:val="en-US" w:eastAsia="en-US"/>
              </w:rPr>
            </w:pPr>
            <w:r w:rsidRPr="002A636C">
              <w:t>480,00</w:t>
            </w:r>
          </w:p>
        </w:tc>
        <w:tc>
          <w:tcPr>
            <w:tcW w:w="0" w:type="auto"/>
            <w:shd w:val="clear" w:color="auto" w:fill="auto"/>
            <w:noWrap/>
            <w:hideMark/>
          </w:tcPr>
          <w:p w14:paraId="10E69E7F" w14:textId="62C874AC"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D5A7CB0" w14:textId="77777777" w:rsidTr="00CC6D7C">
        <w:trPr>
          <w:trHeight w:val="20"/>
        </w:trPr>
        <w:tc>
          <w:tcPr>
            <w:tcW w:w="0" w:type="auto"/>
            <w:shd w:val="clear" w:color="auto" w:fill="auto"/>
            <w:noWrap/>
            <w:hideMark/>
          </w:tcPr>
          <w:p w14:paraId="17307E2C" w14:textId="57CB898A" w:rsidR="00CC6D7C" w:rsidRPr="002A636C" w:rsidRDefault="00CC6D7C" w:rsidP="00CC6D7C">
            <w:pPr>
              <w:widowControl/>
              <w:autoSpaceDE/>
              <w:autoSpaceDN/>
              <w:adjustRightInd/>
              <w:jc w:val="center"/>
              <w:rPr>
                <w:rFonts w:eastAsia="Times New Roman"/>
                <w:sz w:val="24"/>
                <w:szCs w:val="24"/>
                <w:lang w:val="en-US" w:eastAsia="en-US"/>
              </w:rPr>
            </w:pPr>
            <w:r w:rsidRPr="002A636C">
              <w:t>28</w:t>
            </w:r>
          </w:p>
        </w:tc>
        <w:tc>
          <w:tcPr>
            <w:tcW w:w="0" w:type="auto"/>
            <w:shd w:val="clear" w:color="auto" w:fill="auto"/>
            <w:hideMark/>
          </w:tcPr>
          <w:p w14:paraId="3A65223F" w14:textId="00670E81" w:rsidR="00CC6D7C" w:rsidRPr="002A636C" w:rsidRDefault="00CC6D7C" w:rsidP="00CC6D7C">
            <w:pPr>
              <w:widowControl/>
              <w:autoSpaceDE/>
              <w:autoSpaceDN/>
              <w:adjustRightInd/>
              <w:rPr>
                <w:rFonts w:eastAsia="Times New Roman"/>
                <w:sz w:val="24"/>
                <w:szCs w:val="24"/>
                <w:lang w:val="en-US" w:eastAsia="en-US"/>
              </w:rPr>
            </w:pPr>
            <w:r w:rsidRPr="002A636C">
              <w:t>Bộ kit tách chiết tự động DNA virus HPV</w:t>
            </w:r>
          </w:p>
        </w:tc>
        <w:tc>
          <w:tcPr>
            <w:tcW w:w="0" w:type="auto"/>
            <w:shd w:val="clear" w:color="auto" w:fill="auto"/>
            <w:hideMark/>
          </w:tcPr>
          <w:p w14:paraId="54DF9092" w14:textId="35EDD200" w:rsidR="00CC6D7C" w:rsidRPr="002A636C" w:rsidRDefault="00CC6D7C" w:rsidP="00CC6D7C">
            <w:pPr>
              <w:widowControl/>
              <w:autoSpaceDE/>
              <w:autoSpaceDN/>
              <w:adjustRightInd/>
              <w:rPr>
                <w:rFonts w:eastAsia="Times New Roman"/>
                <w:sz w:val="24"/>
                <w:szCs w:val="24"/>
                <w:lang w:val="en-US" w:eastAsia="en-US"/>
              </w:rPr>
            </w:pPr>
            <w:r w:rsidRPr="002A636C">
              <w:t>Bộ xét nghiệm IVD chỉ định cho quy trình tách chiết DNA vi sinh vật gây bệnh lây truyền qua đường tình dục trên hệ thống máy tách chiết tự động. Hóa chất tách chiết được đóng sẵn trong khay cùng với vật tư, thực hiện từng mẫu hoặc nhiều mẫu, không tốn thêm vật tư.</w:t>
            </w:r>
            <w:r w:rsidRPr="002A636C">
              <w:br/>
              <w:t>- Tiêu chuẩn chất lượng: CE-IVD</w:t>
            </w:r>
            <w:r w:rsidRPr="002A636C">
              <w:br/>
              <w:t>- Nguồn mẫu: mẫu phết, nước tiểu, tinh dịch</w:t>
            </w:r>
          </w:p>
        </w:tc>
        <w:tc>
          <w:tcPr>
            <w:tcW w:w="0" w:type="auto"/>
            <w:shd w:val="clear" w:color="auto" w:fill="auto"/>
            <w:noWrap/>
            <w:hideMark/>
          </w:tcPr>
          <w:p w14:paraId="1FBA0808" w14:textId="55DBB67D" w:rsidR="00CC6D7C" w:rsidRPr="002A636C" w:rsidRDefault="00CC6D7C" w:rsidP="00CC6D7C">
            <w:pPr>
              <w:widowControl/>
              <w:autoSpaceDE/>
              <w:autoSpaceDN/>
              <w:adjustRightInd/>
              <w:jc w:val="right"/>
              <w:rPr>
                <w:rFonts w:eastAsia="Times New Roman"/>
                <w:sz w:val="24"/>
                <w:szCs w:val="24"/>
                <w:lang w:val="en-US" w:eastAsia="en-US"/>
              </w:rPr>
            </w:pPr>
            <w:r w:rsidRPr="002A636C">
              <w:t>480,00</w:t>
            </w:r>
          </w:p>
        </w:tc>
        <w:tc>
          <w:tcPr>
            <w:tcW w:w="0" w:type="auto"/>
            <w:shd w:val="clear" w:color="auto" w:fill="auto"/>
            <w:noWrap/>
            <w:hideMark/>
          </w:tcPr>
          <w:p w14:paraId="3ED2F053" w14:textId="4EB46122"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44A8579C" w14:textId="77777777" w:rsidTr="00CC6D7C">
        <w:trPr>
          <w:trHeight w:val="20"/>
        </w:trPr>
        <w:tc>
          <w:tcPr>
            <w:tcW w:w="0" w:type="auto"/>
            <w:shd w:val="clear" w:color="auto" w:fill="auto"/>
            <w:noWrap/>
            <w:hideMark/>
          </w:tcPr>
          <w:p w14:paraId="536E524A" w14:textId="5A272096"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29</w:t>
            </w:r>
          </w:p>
        </w:tc>
        <w:tc>
          <w:tcPr>
            <w:tcW w:w="0" w:type="auto"/>
            <w:shd w:val="clear" w:color="auto" w:fill="auto"/>
            <w:hideMark/>
          </w:tcPr>
          <w:p w14:paraId="4A57BF5E" w14:textId="0BE2872D" w:rsidR="00CC6D7C" w:rsidRPr="002A636C" w:rsidRDefault="00CC6D7C" w:rsidP="00CC6D7C">
            <w:pPr>
              <w:widowControl/>
              <w:autoSpaceDE/>
              <w:autoSpaceDN/>
              <w:adjustRightInd/>
              <w:rPr>
                <w:rFonts w:eastAsia="Times New Roman"/>
                <w:sz w:val="24"/>
                <w:szCs w:val="24"/>
                <w:lang w:val="en-US" w:eastAsia="en-US"/>
              </w:rPr>
            </w:pPr>
            <w:r w:rsidRPr="002A636C">
              <w:t>Bộ xét nghiệm định lượng HCV bằng kỹ thuật RT-PCR</w:t>
            </w:r>
          </w:p>
        </w:tc>
        <w:tc>
          <w:tcPr>
            <w:tcW w:w="0" w:type="auto"/>
            <w:shd w:val="clear" w:color="auto" w:fill="auto"/>
            <w:hideMark/>
          </w:tcPr>
          <w:p w14:paraId="235554DD" w14:textId="6F1714B1" w:rsidR="00CC6D7C" w:rsidRPr="002A636C" w:rsidRDefault="00CC6D7C" w:rsidP="00CC6D7C">
            <w:pPr>
              <w:widowControl/>
              <w:autoSpaceDE/>
              <w:autoSpaceDN/>
              <w:adjustRightInd/>
              <w:rPr>
                <w:rFonts w:eastAsia="Times New Roman"/>
                <w:sz w:val="24"/>
                <w:szCs w:val="24"/>
                <w:lang w:val="en-US" w:eastAsia="en-US"/>
              </w:rPr>
            </w:pPr>
            <w:r w:rsidRPr="002A636C">
              <w:t>Bộ xét nghiệm IVD định lượng Hepatitis C Virus (HCV) bằng kỹ thuật Real-time PCR.Tiêu chuẩn chất lượng: CE-IVD</w:t>
            </w:r>
            <w:r w:rsidRPr="002A636C">
              <w:br/>
              <w:t>Thuốc thử đóng gói dạng đông khô theo test riêng biệt</w:t>
            </w:r>
          </w:p>
        </w:tc>
        <w:tc>
          <w:tcPr>
            <w:tcW w:w="0" w:type="auto"/>
            <w:shd w:val="clear" w:color="auto" w:fill="auto"/>
            <w:noWrap/>
            <w:hideMark/>
          </w:tcPr>
          <w:p w14:paraId="1BA5625A" w14:textId="1270032E" w:rsidR="00CC6D7C" w:rsidRPr="002A636C" w:rsidRDefault="00CC6D7C" w:rsidP="00CC6D7C">
            <w:pPr>
              <w:widowControl/>
              <w:autoSpaceDE/>
              <w:autoSpaceDN/>
              <w:adjustRightInd/>
              <w:jc w:val="right"/>
              <w:rPr>
                <w:rFonts w:eastAsia="Times New Roman"/>
                <w:sz w:val="24"/>
                <w:szCs w:val="24"/>
                <w:lang w:val="en-US" w:eastAsia="en-US"/>
              </w:rPr>
            </w:pPr>
            <w:r w:rsidRPr="002A636C">
              <w:t>384,00</w:t>
            </w:r>
          </w:p>
        </w:tc>
        <w:tc>
          <w:tcPr>
            <w:tcW w:w="0" w:type="auto"/>
            <w:shd w:val="clear" w:color="auto" w:fill="auto"/>
            <w:noWrap/>
            <w:hideMark/>
          </w:tcPr>
          <w:p w14:paraId="32BAD5C9" w14:textId="6F9D09A9"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18B0DE08" w14:textId="77777777" w:rsidTr="00CC6D7C">
        <w:trPr>
          <w:trHeight w:val="20"/>
        </w:trPr>
        <w:tc>
          <w:tcPr>
            <w:tcW w:w="0" w:type="auto"/>
            <w:shd w:val="clear" w:color="auto" w:fill="auto"/>
            <w:noWrap/>
            <w:hideMark/>
          </w:tcPr>
          <w:p w14:paraId="0935E27A" w14:textId="40EA509C" w:rsidR="00CC6D7C" w:rsidRPr="002A636C" w:rsidRDefault="00CC6D7C" w:rsidP="00CC6D7C">
            <w:pPr>
              <w:widowControl/>
              <w:autoSpaceDE/>
              <w:autoSpaceDN/>
              <w:adjustRightInd/>
              <w:jc w:val="center"/>
              <w:rPr>
                <w:rFonts w:eastAsia="Times New Roman"/>
                <w:sz w:val="24"/>
                <w:szCs w:val="24"/>
                <w:lang w:val="en-US" w:eastAsia="en-US"/>
              </w:rPr>
            </w:pPr>
            <w:r w:rsidRPr="002A636C">
              <w:t>30</w:t>
            </w:r>
          </w:p>
        </w:tc>
        <w:tc>
          <w:tcPr>
            <w:tcW w:w="0" w:type="auto"/>
            <w:shd w:val="clear" w:color="auto" w:fill="auto"/>
            <w:hideMark/>
          </w:tcPr>
          <w:p w14:paraId="733E1DE3" w14:textId="1E9A8B14" w:rsidR="00CC6D7C" w:rsidRPr="002A636C" w:rsidRDefault="00CC6D7C" w:rsidP="00CC6D7C">
            <w:pPr>
              <w:widowControl/>
              <w:autoSpaceDE/>
              <w:autoSpaceDN/>
              <w:adjustRightInd/>
              <w:rPr>
                <w:rFonts w:eastAsia="Times New Roman"/>
                <w:sz w:val="24"/>
                <w:szCs w:val="24"/>
                <w:lang w:val="en-US" w:eastAsia="en-US"/>
              </w:rPr>
            </w:pPr>
            <w:r w:rsidRPr="002A636C">
              <w:t>Bộ xét nghiệm quy trình ly trích và tinh sạch DNA/RNA</w:t>
            </w:r>
          </w:p>
        </w:tc>
        <w:tc>
          <w:tcPr>
            <w:tcW w:w="0" w:type="auto"/>
            <w:shd w:val="clear" w:color="auto" w:fill="auto"/>
            <w:hideMark/>
          </w:tcPr>
          <w:p w14:paraId="310D76D1" w14:textId="5EBC4693" w:rsidR="00CC6D7C" w:rsidRPr="002A636C" w:rsidRDefault="00CC6D7C" w:rsidP="00CC6D7C">
            <w:pPr>
              <w:widowControl/>
              <w:autoSpaceDE/>
              <w:autoSpaceDN/>
              <w:adjustRightInd/>
              <w:rPr>
                <w:rFonts w:eastAsia="Times New Roman"/>
                <w:sz w:val="24"/>
                <w:szCs w:val="24"/>
                <w:lang w:val="en-US" w:eastAsia="en-US"/>
              </w:rPr>
            </w:pPr>
            <w:r w:rsidRPr="002A636C">
              <w:t>Bộ IVD chỉ định cho quy trình ly trích DNA/RNA virus trên hệ thống máy tách chiết tự động. Tiêu chuẩn chất lượng: CE-IVD</w:t>
            </w:r>
            <w:r w:rsidRPr="002A636C">
              <w:br/>
              <w:t>Hóa chất tách chiết được đóng sẵn trong khay, cùng với vật tư, thực hiện từng mẫu hoặc nhiều mẫu, không tốn thêm vật tư</w:t>
            </w:r>
          </w:p>
        </w:tc>
        <w:tc>
          <w:tcPr>
            <w:tcW w:w="0" w:type="auto"/>
            <w:shd w:val="clear" w:color="auto" w:fill="auto"/>
            <w:noWrap/>
            <w:hideMark/>
          </w:tcPr>
          <w:p w14:paraId="6C93F263" w14:textId="41E32202" w:rsidR="00CC6D7C" w:rsidRPr="002A636C" w:rsidRDefault="00CC6D7C" w:rsidP="00CC6D7C">
            <w:pPr>
              <w:widowControl/>
              <w:autoSpaceDE/>
              <w:autoSpaceDN/>
              <w:adjustRightInd/>
              <w:jc w:val="right"/>
              <w:rPr>
                <w:rFonts w:eastAsia="Times New Roman"/>
                <w:sz w:val="24"/>
                <w:szCs w:val="24"/>
                <w:lang w:val="en-US" w:eastAsia="en-US"/>
              </w:rPr>
            </w:pPr>
            <w:r w:rsidRPr="002A636C">
              <w:t>384,00</w:t>
            </w:r>
          </w:p>
        </w:tc>
        <w:tc>
          <w:tcPr>
            <w:tcW w:w="0" w:type="auto"/>
            <w:shd w:val="clear" w:color="auto" w:fill="auto"/>
            <w:noWrap/>
            <w:hideMark/>
          </w:tcPr>
          <w:p w14:paraId="02C69E3B" w14:textId="71027AF2"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859FE5B" w14:textId="77777777" w:rsidTr="00CC6D7C">
        <w:trPr>
          <w:trHeight w:val="20"/>
        </w:trPr>
        <w:tc>
          <w:tcPr>
            <w:tcW w:w="0" w:type="auto"/>
            <w:shd w:val="clear" w:color="auto" w:fill="auto"/>
            <w:noWrap/>
            <w:hideMark/>
          </w:tcPr>
          <w:p w14:paraId="54428CE8" w14:textId="7F191C4C" w:rsidR="00CC6D7C" w:rsidRPr="002A636C" w:rsidRDefault="00CC6D7C" w:rsidP="00CC6D7C">
            <w:pPr>
              <w:widowControl/>
              <w:autoSpaceDE/>
              <w:autoSpaceDN/>
              <w:adjustRightInd/>
              <w:jc w:val="center"/>
              <w:rPr>
                <w:rFonts w:eastAsia="Times New Roman"/>
                <w:sz w:val="24"/>
                <w:szCs w:val="24"/>
                <w:lang w:val="en-US" w:eastAsia="en-US"/>
              </w:rPr>
            </w:pPr>
            <w:r w:rsidRPr="002A636C">
              <w:t>31</w:t>
            </w:r>
          </w:p>
        </w:tc>
        <w:tc>
          <w:tcPr>
            <w:tcW w:w="0" w:type="auto"/>
            <w:shd w:val="clear" w:color="auto" w:fill="auto"/>
            <w:hideMark/>
          </w:tcPr>
          <w:p w14:paraId="18249360" w14:textId="197DF8E1" w:rsidR="00CC6D7C" w:rsidRPr="002A636C" w:rsidRDefault="00CC6D7C" w:rsidP="00CC6D7C">
            <w:pPr>
              <w:widowControl/>
              <w:autoSpaceDE/>
              <w:autoSpaceDN/>
              <w:adjustRightInd/>
              <w:rPr>
                <w:rFonts w:eastAsia="Times New Roman"/>
                <w:sz w:val="24"/>
                <w:szCs w:val="24"/>
                <w:lang w:val="en-US" w:eastAsia="en-US"/>
              </w:rPr>
            </w:pPr>
            <w:r w:rsidRPr="002A636C">
              <w:t>Đĩa xử lý mẫu sử dụng cho máy xét nghiệm tự động</w:t>
            </w:r>
          </w:p>
        </w:tc>
        <w:tc>
          <w:tcPr>
            <w:tcW w:w="0" w:type="auto"/>
            <w:shd w:val="clear" w:color="auto" w:fill="auto"/>
            <w:hideMark/>
          </w:tcPr>
          <w:p w14:paraId="4E367D5A" w14:textId="78F93158" w:rsidR="00CC6D7C" w:rsidRPr="002A636C" w:rsidRDefault="00CC6D7C" w:rsidP="00CC6D7C">
            <w:pPr>
              <w:widowControl/>
              <w:autoSpaceDE/>
              <w:autoSpaceDN/>
              <w:adjustRightInd/>
              <w:rPr>
                <w:rFonts w:eastAsia="Times New Roman"/>
                <w:sz w:val="24"/>
                <w:szCs w:val="24"/>
                <w:lang w:val="en-US" w:eastAsia="en-US"/>
              </w:rPr>
            </w:pPr>
            <w:r w:rsidRPr="002A636C">
              <w:t>Đĩa xử lý mẫu tiêu hao sử dụng 1 lần trong xử lý mẫu khép kín cho xét nghiệm hoàn toàn tự động.</w:t>
            </w:r>
            <w:r w:rsidRPr="002A636C">
              <w:br/>
              <w:t xml:space="preserve">- Hoặc tương đương </w:t>
            </w:r>
          </w:p>
        </w:tc>
        <w:tc>
          <w:tcPr>
            <w:tcW w:w="0" w:type="auto"/>
            <w:shd w:val="clear" w:color="auto" w:fill="auto"/>
            <w:noWrap/>
            <w:hideMark/>
          </w:tcPr>
          <w:p w14:paraId="1B73B75F" w14:textId="2B4514A0" w:rsidR="00CC6D7C" w:rsidRPr="002A636C" w:rsidRDefault="00CC6D7C" w:rsidP="00CC6D7C">
            <w:pPr>
              <w:widowControl/>
              <w:autoSpaceDE/>
              <w:autoSpaceDN/>
              <w:adjustRightInd/>
              <w:jc w:val="right"/>
              <w:rPr>
                <w:rFonts w:eastAsia="Times New Roman"/>
                <w:sz w:val="24"/>
                <w:szCs w:val="24"/>
                <w:lang w:val="en-US" w:eastAsia="en-US"/>
              </w:rPr>
            </w:pPr>
            <w:r w:rsidRPr="002A636C">
              <w:t>480,00</w:t>
            </w:r>
          </w:p>
        </w:tc>
        <w:tc>
          <w:tcPr>
            <w:tcW w:w="0" w:type="auto"/>
            <w:shd w:val="clear" w:color="auto" w:fill="auto"/>
            <w:noWrap/>
            <w:hideMark/>
          </w:tcPr>
          <w:p w14:paraId="414E6A8A" w14:textId="621B42BF" w:rsidR="00CC6D7C" w:rsidRPr="002A636C" w:rsidRDefault="00CC6D7C" w:rsidP="00CC6D7C">
            <w:pPr>
              <w:widowControl/>
              <w:autoSpaceDE/>
              <w:autoSpaceDN/>
              <w:adjustRightInd/>
              <w:jc w:val="center"/>
              <w:rPr>
                <w:rFonts w:eastAsia="Times New Roman"/>
                <w:sz w:val="24"/>
                <w:szCs w:val="24"/>
                <w:lang w:val="en-US" w:eastAsia="en-US"/>
              </w:rPr>
            </w:pPr>
            <w:r w:rsidRPr="002A636C">
              <w:t>Đĩa</w:t>
            </w:r>
          </w:p>
        </w:tc>
      </w:tr>
      <w:tr w:rsidR="002A636C" w:rsidRPr="002A636C" w14:paraId="3028B0DD" w14:textId="77777777" w:rsidTr="00CC6D7C">
        <w:trPr>
          <w:trHeight w:val="20"/>
        </w:trPr>
        <w:tc>
          <w:tcPr>
            <w:tcW w:w="0" w:type="auto"/>
            <w:shd w:val="clear" w:color="auto" w:fill="auto"/>
            <w:noWrap/>
            <w:hideMark/>
          </w:tcPr>
          <w:p w14:paraId="2F7FDB2D" w14:textId="4B985F3D" w:rsidR="00CC6D7C" w:rsidRPr="002A636C" w:rsidRDefault="00CC6D7C" w:rsidP="00CC6D7C">
            <w:pPr>
              <w:widowControl/>
              <w:autoSpaceDE/>
              <w:autoSpaceDN/>
              <w:adjustRightInd/>
              <w:jc w:val="center"/>
              <w:rPr>
                <w:rFonts w:eastAsia="Times New Roman"/>
                <w:sz w:val="24"/>
                <w:szCs w:val="24"/>
                <w:lang w:val="en-US" w:eastAsia="en-US"/>
              </w:rPr>
            </w:pPr>
            <w:r w:rsidRPr="002A636C">
              <w:t>32</w:t>
            </w:r>
          </w:p>
        </w:tc>
        <w:tc>
          <w:tcPr>
            <w:tcW w:w="0" w:type="auto"/>
            <w:shd w:val="clear" w:color="auto" w:fill="auto"/>
            <w:hideMark/>
          </w:tcPr>
          <w:p w14:paraId="57081966" w14:textId="6BC0CBFB" w:rsidR="00CC6D7C" w:rsidRPr="002A636C" w:rsidRDefault="00CC6D7C" w:rsidP="00CC6D7C">
            <w:pPr>
              <w:widowControl/>
              <w:autoSpaceDE/>
              <w:autoSpaceDN/>
              <w:adjustRightInd/>
              <w:rPr>
                <w:rFonts w:eastAsia="Times New Roman"/>
                <w:sz w:val="24"/>
                <w:szCs w:val="24"/>
                <w:lang w:val="en-US" w:eastAsia="en-US"/>
              </w:rPr>
            </w:pPr>
            <w:r w:rsidRPr="002A636C">
              <w:t>Đĩa phản ứng sử dụng cho máy xét nghiệm tự động</w:t>
            </w:r>
          </w:p>
        </w:tc>
        <w:tc>
          <w:tcPr>
            <w:tcW w:w="0" w:type="auto"/>
            <w:shd w:val="clear" w:color="auto" w:fill="auto"/>
            <w:hideMark/>
          </w:tcPr>
          <w:p w14:paraId="6CC345E7" w14:textId="5C1D929E" w:rsidR="00CC6D7C" w:rsidRPr="002A636C" w:rsidRDefault="00CC6D7C" w:rsidP="00CC6D7C">
            <w:pPr>
              <w:widowControl/>
              <w:autoSpaceDE/>
              <w:autoSpaceDN/>
              <w:adjustRightInd/>
              <w:rPr>
                <w:rFonts w:eastAsia="Times New Roman"/>
                <w:sz w:val="24"/>
                <w:szCs w:val="24"/>
                <w:lang w:val="en-US" w:eastAsia="en-US"/>
              </w:rPr>
            </w:pPr>
            <w:r w:rsidRPr="002A636C">
              <w:t>Đĩa phản ứng tiêu hao sử dụng 1 lần trong xử lý mẫu khép kín cho xét nghiệm hoàn toàn tự động.</w:t>
            </w:r>
            <w:r w:rsidRPr="002A636C">
              <w:br/>
              <w:t xml:space="preserve">- Hoặc tương đương </w:t>
            </w:r>
          </w:p>
        </w:tc>
        <w:tc>
          <w:tcPr>
            <w:tcW w:w="0" w:type="auto"/>
            <w:shd w:val="clear" w:color="auto" w:fill="auto"/>
            <w:noWrap/>
            <w:hideMark/>
          </w:tcPr>
          <w:p w14:paraId="1A5DA5AF" w14:textId="531BF974" w:rsidR="00CC6D7C" w:rsidRPr="002A636C" w:rsidRDefault="00CC6D7C" w:rsidP="00CC6D7C">
            <w:pPr>
              <w:widowControl/>
              <w:autoSpaceDE/>
              <w:autoSpaceDN/>
              <w:adjustRightInd/>
              <w:jc w:val="right"/>
              <w:rPr>
                <w:rFonts w:eastAsia="Times New Roman"/>
                <w:sz w:val="24"/>
                <w:szCs w:val="24"/>
                <w:lang w:val="en-US" w:eastAsia="en-US"/>
              </w:rPr>
            </w:pPr>
            <w:r w:rsidRPr="002A636C">
              <w:t>480,00</w:t>
            </w:r>
          </w:p>
        </w:tc>
        <w:tc>
          <w:tcPr>
            <w:tcW w:w="0" w:type="auto"/>
            <w:shd w:val="clear" w:color="auto" w:fill="auto"/>
            <w:noWrap/>
            <w:hideMark/>
          </w:tcPr>
          <w:p w14:paraId="15A9DA4E" w14:textId="07E3D6BC" w:rsidR="00CC6D7C" w:rsidRPr="002A636C" w:rsidRDefault="00CC6D7C" w:rsidP="00CC6D7C">
            <w:pPr>
              <w:widowControl/>
              <w:autoSpaceDE/>
              <w:autoSpaceDN/>
              <w:adjustRightInd/>
              <w:jc w:val="center"/>
              <w:rPr>
                <w:rFonts w:eastAsia="Times New Roman"/>
                <w:sz w:val="24"/>
                <w:szCs w:val="24"/>
                <w:lang w:val="en-US" w:eastAsia="en-US"/>
              </w:rPr>
            </w:pPr>
            <w:r w:rsidRPr="002A636C">
              <w:t>Đĩa</w:t>
            </w:r>
          </w:p>
        </w:tc>
      </w:tr>
      <w:tr w:rsidR="002A636C" w:rsidRPr="002A636C" w14:paraId="6D1C0B35" w14:textId="77777777" w:rsidTr="00CC6D7C">
        <w:trPr>
          <w:trHeight w:val="20"/>
        </w:trPr>
        <w:tc>
          <w:tcPr>
            <w:tcW w:w="0" w:type="auto"/>
            <w:shd w:val="clear" w:color="auto" w:fill="auto"/>
            <w:noWrap/>
            <w:hideMark/>
          </w:tcPr>
          <w:p w14:paraId="2415CF8D" w14:textId="6F755AC8" w:rsidR="00CC6D7C" w:rsidRPr="002A636C" w:rsidRDefault="00CC6D7C" w:rsidP="00CC6D7C">
            <w:pPr>
              <w:widowControl/>
              <w:autoSpaceDE/>
              <w:autoSpaceDN/>
              <w:adjustRightInd/>
              <w:jc w:val="center"/>
              <w:rPr>
                <w:rFonts w:eastAsia="Times New Roman"/>
                <w:sz w:val="24"/>
                <w:szCs w:val="24"/>
                <w:lang w:val="en-US" w:eastAsia="en-US"/>
              </w:rPr>
            </w:pPr>
            <w:r w:rsidRPr="002A636C">
              <w:t>33</w:t>
            </w:r>
          </w:p>
        </w:tc>
        <w:tc>
          <w:tcPr>
            <w:tcW w:w="0" w:type="auto"/>
            <w:shd w:val="clear" w:color="auto" w:fill="auto"/>
            <w:hideMark/>
          </w:tcPr>
          <w:p w14:paraId="73C80FB6" w14:textId="62E49C70" w:rsidR="00CC6D7C" w:rsidRPr="002A636C" w:rsidRDefault="00CC6D7C" w:rsidP="00CC6D7C">
            <w:pPr>
              <w:widowControl/>
              <w:autoSpaceDE/>
              <w:autoSpaceDN/>
              <w:adjustRightInd/>
              <w:rPr>
                <w:rFonts w:eastAsia="Times New Roman"/>
                <w:sz w:val="24"/>
                <w:szCs w:val="24"/>
                <w:lang w:val="en-US" w:eastAsia="en-US"/>
              </w:rPr>
            </w:pPr>
            <w:r w:rsidRPr="002A636C">
              <w:t>Đĩa chất thải sử dụng cho máy xét nghiệm tự động</w:t>
            </w:r>
          </w:p>
        </w:tc>
        <w:tc>
          <w:tcPr>
            <w:tcW w:w="0" w:type="auto"/>
            <w:shd w:val="clear" w:color="auto" w:fill="auto"/>
            <w:hideMark/>
          </w:tcPr>
          <w:p w14:paraId="5D0FC1DC" w14:textId="7CDEDADE" w:rsidR="00CC6D7C" w:rsidRPr="002A636C" w:rsidRDefault="00CC6D7C" w:rsidP="00CC6D7C">
            <w:pPr>
              <w:widowControl/>
              <w:autoSpaceDE/>
              <w:autoSpaceDN/>
              <w:adjustRightInd/>
              <w:rPr>
                <w:rFonts w:eastAsia="Times New Roman"/>
                <w:sz w:val="24"/>
                <w:szCs w:val="24"/>
                <w:lang w:val="en-US" w:eastAsia="en-US"/>
              </w:rPr>
            </w:pPr>
            <w:r w:rsidRPr="002A636C">
              <w:t>Đĩa đựng chất thải tiêu hao sử dụng 1 lần dùng đựng chất thải xét nghiệm cho xét nghiệm hoàn toàn tự động</w:t>
            </w:r>
            <w:r w:rsidRPr="002A636C">
              <w:br/>
              <w:t xml:space="preserve">- Hoặc tương đương </w:t>
            </w:r>
          </w:p>
        </w:tc>
        <w:tc>
          <w:tcPr>
            <w:tcW w:w="0" w:type="auto"/>
            <w:shd w:val="clear" w:color="auto" w:fill="auto"/>
            <w:noWrap/>
            <w:hideMark/>
          </w:tcPr>
          <w:p w14:paraId="408D01CB" w14:textId="23A6BD3C" w:rsidR="00CC6D7C" w:rsidRPr="002A636C" w:rsidRDefault="00CC6D7C" w:rsidP="00CC6D7C">
            <w:pPr>
              <w:widowControl/>
              <w:autoSpaceDE/>
              <w:autoSpaceDN/>
              <w:adjustRightInd/>
              <w:jc w:val="right"/>
              <w:rPr>
                <w:rFonts w:eastAsia="Times New Roman"/>
                <w:sz w:val="24"/>
                <w:szCs w:val="24"/>
                <w:lang w:val="en-US" w:eastAsia="en-US"/>
              </w:rPr>
            </w:pPr>
            <w:r w:rsidRPr="002A636C">
              <w:t>480,00</w:t>
            </w:r>
          </w:p>
        </w:tc>
        <w:tc>
          <w:tcPr>
            <w:tcW w:w="0" w:type="auto"/>
            <w:shd w:val="clear" w:color="auto" w:fill="auto"/>
            <w:noWrap/>
            <w:hideMark/>
          </w:tcPr>
          <w:p w14:paraId="7C8A9FA9" w14:textId="1C20D98B" w:rsidR="00CC6D7C" w:rsidRPr="002A636C" w:rsidRDefault="00CC6D7C" w:rsidP="00CC6D7C">
            <w:pPr>
              <w:widowControl/>
              <w:autoSpaceDE/>
              <w:autoSpaceDN/>
              <w:adjustRightInd/>
              <w:jc w:val="center"/>
              <w:rPr>
                <w:rFonts w:eastAsia="Times New Roman"/>
                <w:sz w:val="24"/>
                <w:szCs w:val="24"/>
                <w:lang w:val="en-US" w:eastAsia="en-US"/>
              </w:rPr>
            </w:pPr>
            <w:r w:rsidRPr="002A636C">
              <w:t>Đĩa</w:t>
            </w:r>
          </w:p>
        </w:tc>
      </w:tr>
      <w:tr w:rsidR="002A636C" w:rsidRPr="002A636C" w14:paraId="0A1F8FFD" w14:textId="77777777" w:rsidTr="00CC6D7C">
        <w:trPr>
          <w:trHeight w:val="20"/>
        </w:trPr>
        <w:tc>
          <w:tcPr>
            <w:tcW w:w="0" w:type="auto"/>
            <w:shd w:val="clear" w:color="auto" w:fill="auto"/>
            <w:noWrap/>
            <w:hideMark/>
          </w:tcPr>
          <w:p w14:paraId="67E6D0FC" w14:textId="234178EF" w:rsidR="00CC6D7C" w:rsidRPr="002A636C" w:rsidRDefault="00CC6D7C" w:rsidP="00CC6D7C">
            <w:pPr>
              <w:widowControl/>
              <w:autoSpaceDE/>
              <w:autoSpaceDN/>
              <w:adjustRightInd/>
              <w:jc w:val="center"/>
              <w:rPr>
                <w:rFonts w:eastAsia="Times New Roman"/>
                <w:sz w:val="24"/>
                <w:szCs w:val="24"/>
                <w:lang w:val="en-US" w:eastAsia="en-US"/>
              </w:rPr>
            </w:pPr>
            <w:r w:rsidRPr="002A636C">
              <w:t>34</w:t>
            </w:r>
          </w:p>
        </w:tc>
        <w:tc>
          <w:tcPr>
            <w:tcW w:w="0" w:type="auto"/>
            <w:shd w:val="clear" w:color="auto" w:fill="auto"/>
            <w:hideMark/>
          </w:tcPr>
          <w:p w14:paraId="1CEC4092" w14:textId="2F5897A7"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dương tính xét nghiệm định tính và định lượng RNA HIV-1, định lượng DNA HBV, định tính và định lượng RNA HCV</w:t>
            </w:r>
          </w:p>
        </w:tc>
        <w:tc>
          <w:tcPr>
            <w:tcW w:w="0" w:type="auto"/>
            <w:shd w:val="clear" w:color="auto" w:fill="auto"/>
            <w:hideMark/>
          </w:tcPr>
          <w:p w14:paraId="2E75DF88" w14:textId="0FD46865"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dương tính gồm 2 nồng độ: nồng độ thấp và nồng độ cao trong  xét nghiệm hoàn toàn tự động</w:t>
            </w:r>
            <w:r w:rsidRPr="002A636C">
              <w:br/>
              <w:t xml:space="preserve">- Hoặc tương đương </w:t>
            </w:r>
          </w:p>
        </w:tc>
        <w:tc>
          <w:tcPr>
            <w:tcW w:w="0" w:type="auto"/>
            <w:shd w:val="clear" w:color="auto" w:fill="auto"/>
            <w:noWrap/>
            <w:hideMark/>
          </w:tcPr>
          <w:p w14:paraId="7B0D2A9C" w14:textId="450DFCF7" w:rsidR="00CC6D7C" w:rsidRPr="002A636C" w:rsidRDefault="00CC6D7C" w:rsidP="00CC6D7C">
            <w:pPr>
              <w:widowControl/>
              <w:autoSpaceDE/>
              <w:autoSpaceDN/>
              <w:adjustRightInd/>
              <w:jc w:val="right"/>
              <w:rPr>
                <w:rFonts w:eastAsia="Times New Roman"/>
                <w:sz w:val="24"/>
                <w:szCs w:val="24"/>
                <w:lang w:val="en-US" w:eastAsia="en-US"/>
              </w:rPr>
            </w:pPr>
            <w:r w:rsidRPr="002A636C">
              <w:t>204,00</w:t>
            </w:r>
          </w:p>
        </w:tc>
        <w:tc>
          <w:tcPr>
            <w:tcW w:w="0" w:type="auto"/>
            <w:shd w:val="clear" w:color="auto" w:fill="auto"/>
            <w:noWrap/>
            <w:hideMark/>
          </w:tcPr>
          <w:p w14:paraId="4328AA71" w14:textId="2E35A4F3"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54A9D1C" w14:textId="77777777" w:rsidTr="00CC6D7C">
        <w:trPr>
          <w:trHeight w:val="20"/>
        </w:trPr>
        <w:tc>
          <w:tcPr>
            <w:tcW w:w="0" w:type="auto"/>
            <w:shd w:val="clear" w:color="auto" w:fill="auto"/>
            <w:noWrap/>
            <w:hideMark/>
          </w:tcPr>
          <w:p w14:paraId="77E395B4" w14:textId="3FB934D2" w:rsidR="00CC6D7C" w:rsidRPr="002A636C" w:rsidRDefault="00CC6D7C" w:rsidP="00CC6D7C">
            <w:pPr>
              <w:widowControl/>
              <w:autoSpaceDE/>
              <w:autoSpaceDN/>
              <w:adjustRightInd/>
              <w:jc w:val="center"/>
              <w:rPr>
                <w:rFonts w:eastAsia="Times New Roman"/>
                <w:sz w:val="24"/>
                <w:szCs w:val="24"/>
                <w:lang w:val="en-US" w:eastAsia="en-US"/>
              </w:rPr>
            </w:pPr>
            <w:r w:rsidRPr="002A636C">
              <w:t>35</w:t>
            </w:r>
          </w:p>
        </w:tc>
        <w:tc>
          <w:tcPr>
            <w:tcW w:w="0" w:type="auto"/>
            <w:shd w:val="clear" w:color="auto" w:fill="auto"/>
            <w:hideMark/>
          </w:tcPr>
          <w:p w14:paraId="70F30E74" w14:textId="4FAE6FA1"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âm tính xét nghiệm phát hiện / định tính / định lượng RNA HIV-1, RNA HIV-2, RNA HCV, DNA HBV, DNA cytomegalovirus</w:t>
            </w:r>
          </w:p>
        </w:tc>
        <w:tc>
          <w:tcPr>
            <w:tcW w:w="0" w:type="auto"/>
            <w:shd w:val="clear" w:color="auto" w:fill="auto"/>
            <w:hideMark/>
          </w:tcPr>
          <w:p w14:paraId="377E5FEB" w14:textId="6E78B2A9"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âm tính  cho xét nghiệm hoàn toàn tự động .</w:t>
            </w:r>
            <w:r w:rsidRPr="002A636C">
              <w:br/>
              <w:t xml:space="preserve">- Hoặc tương đương </w:t>
            </w:r>
          </w:p>
        </w:tc>
        <w:tc>
          <w:tcPr>
            <w:tcW w:w="0" w:type="auto"/>
            <w:shd w:val="clear" w:color="auto" w:fill="auto"/>
            <w:noWrap/>
            <w:hideMark/>
          </w:tcPr>
          <w:p w14:paraId="063283E1" w14:textId="6F7FB574" w:rsidR="00CC6D7C" w:rsidRPr="002A636C" w:rsidRDefault="00CC6D7C" w:rsidP="00CC6D7C">
            <w:pPr>
              <w:widowControl/>
              <w:autoSpaceDE/>
              <w:autoSpaceDN/>
              <w:adjustRightInd/>
              <w:jc w:val="right"/>
              <w:rPr>
                <w:rFonts w:eastAsia="Times New Roman"/>
                <w:sz w:val="24"/>
                <w:szCs w:val="24"/>
                <w:lang w:val="en-US" w:eastAsia="en-US"/>
              </w:rPr>
            </w:pPr>
            <w:r w:rsidRPr="002A636C">
              <w:t>144,00</w:t>
            </w:r>
          </w:p>
        </w:tc>
        <w:tc>
          <w:tcPr>
            <w:tcW w:w="0" w:type="auto"/>
            <w:shd w:val="clear" w:color="auto" w:fill="auto"/>
            <w:noWrap/>
            <w:hideMark/>
          </w:tcPr>
          <w:p w14:paraId="5AFA097B" w14:textId="0694D2DD"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291DA75" w14:textId="77777777" w:rsidTr="00CC6D7C">
        <w:trPr>
          <w:trHeight w:val="20"/>
        </w:trPr>
        <w:tc>
          <w:tcPr>
            <w:tcW w:w="0" w:type="auto"/>
            <w:shd w:val="clear" w:color="auto" w:fill="auto"/>
            <w:noWrap/>
            <w:hideMark/>
          </w:tcPr>
          <w:p w14:paraId="5A7A0473" w14:textId="1CD510CB" w:rsidR="00CC6D7C" w:rsidRPr="002A636C" w:rsidRDefault="00CC6D7C" w:rsidP="00CC6D7C">
            <w:pPr>
              <w:widowControl/>
              <w:autoSpaceDE/>
              <w:autoSpaceDN/>
              <w:adjustRightInd/>
              <w:jc w:val="center"/>
              <w:rPr>
                <w:rFonts w:eastAsia="Times New Roman"/>
                <w:sz w:val="24"/>
                <w:szCs w:val="24"/>
                <w:lang w:val="en-US" w:eastAsia="en-US"/>
              </w:rPr>
            </w:pPr>
            <w:r w:rsidRPr="002A636C">
              <w:t>36</w:t>
            </w:r>
          </w:p>
        </w:tc>
        <w:tc>
          <w:tcPr>
            <w:tcW w:w="0" w:type="auto"/>
            <w:shd w:val="clear" w:color="auto" w:fill="auto"/>
            <w:hideMark/>
          </w:tcPr>
          <w:p w14:paraId="1609A258" w14:textId="1D52E3C7"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DNA HBV</w:t>
            </w:r>
          </w:p>
        </w:tc>
        <w:tc>
          <w:tcPr>
            <w:tcW w:w="0" w:type="auto"/>
            <w:shd w:val="clear" w:color="auto" w:fill="auto"/>
            <w:hideMark/>
          </w:tcPr>
          <w:p w14:paraId="0AA5D965" w14:textId="49E6BDEC" w:rsidR="00CC6D7C" w:rsidRPr="002A636C" w:rsidRDefault="00CC6D7C" w:rsidP="00CC6D7C">
            <w:pPr>
              <w:widowControl/>
              <w:autoSpaceDE/>
              <w:autoSpaceDN/>
              <w:adjustRightInd/>
              <w:rPr>
                <w:rFonts w:eastAsia="Times New Roman"/>
                <w:sz w:val="24"/>
                <w:szCs w:val="24"/>
                <w:lang w:val="en-US" w:eastAsia="en-US"/>
              </w:rPr>
            </w:pPr>
            <w:r w:rsidRPr="002A636C">
              <w:t>Bộ kít đóng sẵn bao gồm tích hợp quá trình tách chiết,tinh sạch acid nucleic, sau đó khuếch đại và phát hiện bằng PCR hoàn toàn tự động.</w:t>
            </w:r>
            <w:r w:rsidRPr="002A636C">
              <w:br/>
              <w:t>Tự động pha trộn hỗn hợp cho phản ứng PCR và không phải hiệu chuẩn cho mỗi lần chạy</w:t>
            </w:r>
            <w:r w:rsidRPr="002A636C">
              <w:br/>
              <w:t>Không phải đo kết quả sau PCR</w:t>
            </w:r>
            <w:r w:rsidRPr="002A636C">
              <w:br/>
              <w:t>Có vật liệu kiểm soát ngoại nhiễm</w:t>
            </w:r>
            <w:r w:rsidRPr="002A636C">
              <w:br/>
              <w:t xml:space="preserve"> -Hoặc tương đương</w:t>
            </w:r>
          </w:p>
        </w:tc>
        <w:tc>
          <w:tcPr>
            <w:tcW w:w="0" w:type="auto"/>
            <w:shd w:val="clear" w:color="auto" w:fill="auto"/>
            <w:noWrap/>
            <w:hideMark/>
          </w:tcPr>
          <w:p w14:paraId="1791BFDA" w14:textId="54D54CE4" w:rsidR="00CC6D7C" w:rsidRPr="002A636C" w:rsidRDefault="00CC6D7C" w:rsidP="00CC6D7C">
            <w:pPr>
              <w:widowControl/>
              <w:autoSpaceDE/>
              <w:autoSpaceDN/>
              <w:adjustRightInd/>
              <w:jc w:val="right"/>
              <w:rPr>
                <w:rFonts w:eastAsia="Times New Roman"/>
                <w:sz w:val="24"/>
                <w:szCs w:val="24"/>
                <w:lang w:val="en-US" w:eastAsia="en-US"/>
              </w:rPr>
            </w:pPr>
            <w:r w:rsidRPr="002A636C">
              <w:t>4.800,00</w:t>
            </w:r>
          </w:p>
        </w:tc>
        <w:tc>
          <w:tcPr>
            <w:tcW w:w="0" w:type="auto"/>
            <w:shd w:val="clear" w:color="auto" w:fill="auto"/>
            <w:noWrap/>
            <w:hideMark/>
          </w:tcPr>
          <w:p w14:paraId="4D79BE99" w14:textId="006171E3"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2431528A" w14:textId="77777777" w:rsidTr="00CC6D7C">
        <w:trPr>
          <w:trHeight w:val="20"/>
        </w:trPr>
        <w:tc>
          <w:tcPr>
            <w:tcW w:w="0" w:type="auto"/>
            <w:shd w:val="clear" w:color="auto" w:fill="auto"/>
            <w:noWrap/>
            <w:hideMark/>
          </w:tcPr>
          <w:p w14:paraId="4076A367" w14:textId="43A66A85" w:rsidR="00CC6D7C" w:rsidRPr="002A636C" w:rsidRDefault="00CC6D7C" w:rsidP="00CC6D7C">
            <w:pPr>
              <w:widowControl/>
              <w:autoSpaceDE/>
              <w:autoSpaceDN/>
              <w:adjustRightInd/>
              <w:jc w:val="center"/>
              <w:rPr>
                <w:rFonts w:eastAsia="Times New Roman"/>
                <w:sz w:val="24"/>
                <w:szCs w:val="24"/>
                <w:lang w:val="en-US" w:eastAsia="en-US"/>
              </w:rPr>
            </w:pPr>
            <w:r w:rsidRPr="002A636C">
              <w:t>37</w:t>
            </w:r>
          </w:p>
        </w:tc>
        <w:tc>
          <w:tcPr>
            <w:tcW w:w="0" w:type="auto"/>
            <w:shd w:val="clear" w:color="auto" w:fill="auto"/>
            <w:hideMark/>
          </w:tcPr>
          <w:p w14:paraId="22678BA6" w14:textId="5ED4D9ED" w:rsidR="00CC6D7C" w:rsidRPr="002A636C" w:rsidRDefault="00CC6D7C" w:rsidP="00CC6D7C">
            <w:pPr>
              <w:widowControl/>
              <w:autoSpaceDE/>
              <w:autoSpaceDN/>
              <w:adjustRightInd/>
              <w:rPr>
                <w:rFonts w:eastAsia="Times New Roman"/>
                <w:sz w:val="24"/>
                <w:szCs w:val="24"/>
                <w:lang w:val="en-US" w:eastAsia="en-US"/>
              </w:rPr>
            </w:pPr>
            <w:r w:rsidRPr="002A636C">
              <w:t>Dung dịch pha loãng mẫu xét nghiệm</w:t>
            </w:r>
          </w:p>
        </w:tc>
        <w:tc>
          <w:tcPr>
            <w:tcW w:w="0" w:type="auto"/>
            <w:shd w:val="clear" w:color="auto" w:fill="auto"/>
            <w:hideMark/>
          </w:tcPr>
          <w:p w14:paraId="796521FD" w14:textId="09C8B372" w:rsidR="00CC6D7C" w:rsidRPr="002A636C" w:rsidRDefault="00CC6D7C" w:rsidP="00CC6D7C">
            <w:pPr>
              <w:widowControl/>
              <w:autoSpaceDE/>
              <w:autoSpaceDN/>
              <w:adjustRightInd/>
              <w:rPr>
                <w:rFonts w:eastAsia="Times New Roman"/>
                <w:sz w:val="24"/>
                <w:szCs w:val="24"/>
                <w:lang w:val="en-US" w:eastAsia="en-US"/>
              </w:rPr>
            </w:pPr>
            <w:r w:rsidRPr="002A636C">
              <w:t>Dung dịch thuốc thử dùng pha loãng mẫu xét nghiệm trong các xét nghiệm hoàn toàn tự động</w:t>
            </w:r>
            <w:r w:rsidRPr="002A636C">
              <w:br/>
              <w:t xml:space="preserve">- Hoặc tương đương </w:t>
            </w:r>
          </w:p>
        </w:tc>
        <w:tc>
          <w:tcPr>
            <w:tcW w:w="0" w:type="auto"/>
            <w:shd w:val="clear" w:color="auto" w:fill="auto"/>
            <w:noWrap/>
            <w:hideMark/>
          </w:tcPr>
          <w:p w14:paraId="37D5DA13" w14:textId="3DFD3694" w:rsidR="00CC6D7C" w:rsidRPr="002A636C" w:rsidRDefault="00CC6D7C" w:rsidP="00CC6D7C">
            <w:pPr>
              <w:widowControl/>
              <w:autoSpaceDE/>
              <w:autoSpaceDN/>
              <w:adjustRightInd/>
              <w:jc w:val="right"/>
              <w:rPr>
                <w:rFonts w:eastAsia="Times New Roman"/>
                <w:sz w:val="24"/>
                <w:szCs w:val="24"/>
                <w:lang w:val="en-US" w:eastAsia="en-US"/>
              </w:rPr>
            </w:pPr>
            <w:r w:rsidRPr="002A636C">
              <w:t>42.000,00</w:t>
            </w:r>
          </w:p>
        </w:tc>
        <w:tc>
          <w:tcPr>
            <w:tcW w:w="0" w:type="auto"/>
            <w:shd w:val="clear" w:color="auto" w:fill="auto"/>
            <w:noWrap/>
            <w:hideMark/>
          </w:tcPr>
          <w:p w14:paraId="221BEBC9" w14:textId="743F9A5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CD87BA8" w14:textId="77777777" w:rsidTr="00CC6D7C">
        <w:trPr>
          <w:trHeight w:val="20"/>
        </w:trPr>
        <w:tc>
          <w:tcPr>
            <w:tcW w:w="0" w:type="auto"/>
            <w:shd w:val="clear" w:color="auto" w:fill="auto"/>
            <w:noWrap/>
            <w:hideMark/>
          </w:tcPr>
          <w:p w14:paraId="13384DC7" w14:textId="65BBB980"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38</w:t>
            </w:r>
          </w:p>
        </w:tc>
        <w:tc>
          <w:tcPr>
            <w:tcW w:w="0" w:type="auto"/>
            <w:shd w:val="clear" w:color="auto" w:fill="auto"/>
            <w:hideMark/>
          </w:tcPr>
          <w:p w14:paraId="720C965E" w14:textId="2B59A20C" w:rsidR="00CC6D7C" w:rsidRPr="002A636C" w:rsidRDefault="00CC6D7C" w:rsidP="00CC6D7C">
            <w:pPr>
              <w:widowControl/>
              <w:autoSpaceDE/>
              <w:autoSpaceDN/>
              <w:adjustRightInd/>
              <w:rPr>
                <w:rFonts w:eastAsia="Times New Roman"/>
                <w:sz w:val="24"/>
                <w:szCs w:val="24"/>
                <w:lang w:val="en-US" w:eastAsia="en-US"/>
              </w:rPr>
            </w:pPr>
            <w:r w:rsidRPr="002A636C">
              <w:t>Dung dịch ly giải mẫu</w:t>
            </w:r>
          </w:p>
        </w:tc>
        <w:tc>
          <w:tcPr>
            <w:tcW w:w="0" w:type="auto"/>
            <w:shd w:val="clear" w:color="auto" w:fill="auto"/>
            <w:hideMark/>
          </w:tcPr>
          <w:p w14:paraId="67F19480" w14:textId="46DCA17A" w:rsidR="00CC6D7C" w:rsidRPr="002A636C" w:rsidRDefault="00CC6D7C" w:rsidP="00CC6D7C">
            <w:pPr>
              <w:widowControl/>
              <w:autoSpaceDE/>
              <w:autoSpaceDN/>
              <w:adjustRightInd/>
              <w:rPr>
                <w:rFonts w:eastAsia="Times New Roman"/>
                <w:sz w:val="24"/>
                <w:szCs w:val="24"/>
                <w:lang w:val="en-US" w:eastAsia="en-US"/>
              </w:rPr>
            </w:pPr>
            <w:r w:rsidRPr="002A636C">
              <w:t>Dung dịch ly giải mẫu xét nghiệm dùng trong các xét nghiệm hoàn toàn tự động</w:t>
            </w:r>
            <w:r w:rsidRPr="002A636C">
              <w:br/>
              <w:t xml:space="preserve">- Hoặc tương đương </w:t>
            </w:r>
          </w:p>
        </w:tc>
        <w:tc>
          <w:tcPr>
            <w:tcW w:w="0" w:type="auto"/>
            <w:shd w:val="clear" w:color="auto" w:fill="auto"/>
            <w:noWrap/>
            <w:hideMark/>
          </w:tcPr>
          <w:p w14:paraId="39DAD22F" w14:textId="105E5F71" w:rsidR="00CC6D7C" w:rsidRPr="002A636C" w:rsidRDefault="00CC6D7C" w:rsidP="00CC6D7C">
            <w:pPr>
              <w:widowControl/>
              <w:autoSpaceDE/>
              <w:autoSpaceDN/>
              <w:adjustRightInd/>
              <w:jc w:val="right"/>
              <w:rPr>
                <w:rFonts w:eastAsia="Times New Roman"/>
                <w:sz w:val="24"/>
                <w:szCs w:val="24"/>
                <w:lang w:val="en-US" w:eastAsia="en-US"/>
              </w:rPr>
            </w:pPr>
            <w:r w:rsidRPr="002A636C">
              <w:t>49.000,00</w:t>
            </w:r>
          </w:p>
        </w:tc>
        <w:tc>
          <w:tcPr>
            <w:tcW w:w="0" w:type="auto"/>
            <w:shd w:val="clear" w:color="auto" w:fill="auto"/>
            <w:noWrap/>
            <w:hideMark/>
          </w:tcPr>
          <w:p w14:paraId="1ABE2D31" w14:textId="1D3E2F5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C9BB35E" w14:textId="77777777" w:rsidTr="00CC6D7C">
        <w:trPr>
          <w:trHeight w:val="20"/>
        </w:trPr>
        <w:tc>
          <w:tcPr>
            <w:tcW w:w="0" w:type="auto"/>
            <w:shd w:val="clear" w:color="auto" w:fill="auto"/>
            <w:noWrap/>
            <w:hideMark/>
          </w:tcPr>
          <w:p w14:paraId="680CA11D" w14:textId="389AC51C" w:rsidR="00CC6D7C" w:rsidRPr="002A636C" w:rsidRDefault="00CC6D7C" w:rsidP="00CC6D7C">
            <w:pPr>
              <w:widowControl/>
              <w:autoSpaceDE/>
              <w:autoSpaceDN/>
              <w:adjustRightInd/>
              <w:jc w:val="center"/>
              <w:rPr>
                <w:rFonts w:eastAsia="Times New Roman"/>
                <w:sz w:val="24"/>
                <w:szCs w:val="24"/>
                <w:lang w:val="en-US" w:eastAsia="en-US"/>
              </w:rPr>
            </w:pPr>
            <w:r w:rsidRPr="002A636C">
              <w:t>39</w:t>
            </w:r>
          </w:p>
        </w:tc>
        <w:tc>
          <w:tcPr>
            <w:tcW w:w="0" w:type="auto"/>
            <w:shd w:val="clear" w:color="auto" w:fill="auto"/>
            <w:hideMark/>
          </w:tcPr>
          <w:p w14:paraId="478DC182" w14:textId="302774A6" w:rsidR="00CC6D7C" w:rsidRPr="002A636C" w:rsidRDefault="00CC6D7C" w:rsidP="00CC6D7C">
            <w:pPr>
              <w:widowControl/>
              <w:autoSpaceDE/>
              <w:autoSpaceDN/>
              <w:adjustRightInd/>
              <w:rPr>
                <w:rFonts w:eastAsia="Times New Roman"/>
                <w:sz w:val="24"/>
                <w:szCs w:val="24"/>
                <w:lang w:val="en-US" w:eastAsia="en-US"/>
              </w:rPr>
            </w:pPr>
            <w:r w:rsidRPr="002A636C">
              <w:t>Hạt thủy tinh từ tính hỗ trợ tách chiết mẫu</w:t>
            </w:r>
          </w:p>
        </w:tc>
        <w:tc>
          <w:tcPr>
            <w:tcW w:w="0" w:type="auto"/>
            <w:shd w:val="clear" w:color="auto" w:fill="auto"/>
            <w:hideMark/>
          </w:tcPr>
          <w:p w14:paraId="24456841" w14:textId="3912BEBD" w:rsidR="00CC6D7C" w:rsidRPr="002A636C" w:rsidRDefault="00CC6D7C" w:rsidP="00CC6D7C">
            <w:pPr>
              <w:widowControl/>
              <w:autoSpaceDE/>
              <w:autoSpaceDN/>
              <w:adjustRightInd/>
              <w:rPr>
                <w:rFonts w:eastAsia="Times New Roman"/>
                <w:sz w:val="24"/>
                <w:szCs w:val="24"/>
                <w:lang w:val="en-US" w:eastAsia="en-US"/>
              </w:rPr>
            </w:pPr>
            <w:r w:rsidRPr="002A636C">
              <w:t>Hạt thủy tinh từ tính dùng trong tách chiết mẫu cho xét nghiệm hoàn toàn tự động.</w:t>
            </w:r>
            <w:r w:rsidRPr="002A636C">
              <w:br/>
              <w:t xml:space="preserve">- Hoặc tương đương </w:t>
            </w:r>
          </w:p>
        </w:tc>
        <w:tc>
          <w:tcPr>
            <w:tcW w:w="0" w:type="auto"/>
            <w:shd w:val="clear" w:color="auto" w:fill="auto"/>
            <w:noWrap/>
            <w:hideMark/>
          </w:tcPr>
          <w:p w14:paraId="15BD38CB" w14:textId="42579BC6" w:rsidR="00CC6D7C" w:rsidRPr="002A636C" w:rsidRDefault="00CC6D7C" w:rsidP="00CC6D7C">
            <w:pPr>
              <w:widowControl/>
              <w:autoSpaceDE/>
              <w:autoSpaceDN/>
              <w:adjustRightInd/>
              <w:jc w:val="right"/>
              <w:rPr>
                <w:rFonts w:eastAsia="Times New Roman"/>
                <w:sz w:val="24"/>
                <w:szCs w:val="24"/>
                <w:lang w:val="en-US" w:eastAsia="en-US"/>
              </w:rPr>
            </w:pPr>
            <w:r w:rsidRPr="002A636C">
              <w:t>6.720,00</w:t>
            </w:r>
          </w:p>
        </w:tc>
        <w:tc>
          <w:tcPr>
            <w:tcW w:w="0" w:type="auto"/>
            <w:shd w:val="clear" w:color="auto" w:fill="auto"/>
            <w:noWrap/>
            <w:hideMark/>
          </w:tcPr>
          <w:p w14:paraId="1738798C" w14:textId="2E1B7694"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2C55C93" w14:textId="77777777" w:rsidTr="00CC6D7C">
        <w:trPr>
          <w:trHeight w:val="20"/>
        </w:trPr>
        <w:tc>
          <w:tcPr>
            <w:tcW w:w="0" w:type="auto"/>
            <w:shd w:val="clear" w:color="auto" w:fill="auto"/>
            <w:noWrap/>
            <w:hideMark/>
          </w:tcPr>
          <w:p w14:paraId="2C3D103D" w14:textId="2891C70A" w:rsidR="00CC6D7C" w:rsidRPr="002A636C" w:rsidRDefault="00CC6D7C" w:rsidP="00CC6D7C">
            <w:pPr>
              <w:widowControl/>
              <w:autoSpaceDE/>
              <w:autoSpaceDN/>
              <w:adjustRightInd/>
              <w:jc w:val="center"/>
              <w:rPr>
                <w:rFonts w:eastAsia="Times New Roman"/>
                <w:sz w:val="24"/>
                <w:szCs w:val="24"/>
                <w:lang w:val="en-US" w:eastAsia="en-US"/>
              </w:rPr>
            </w:pPr>
            <w:r w:rsidRPr="002A636C">
              <w:t>40</w:t>
            </w:r>
          </w:p>
        </w:tc>
        <w:tc>
          <w:tcPr>
            <w:tcW w:w="0" w:type="auto"/>
            <w:shd w:val="clear" w:color="auto" w:fill="auto"/>
            <w:hideMark/>
          </w:tcPr>
          <w:p w14:paraId="3DA4CE00" w14:textId="0B465708" w:rsidR="00CC6D7C" w:rsidRPr="002A636C" w:rsidRDefault="00CC6D7C" w:rsidP="00CC6D7C">
            <w:pPr>
              <w:widowControl/>
              <w:autoSpaceDE/>
              <w:autoSpaceDN/>
              <w:adjustRightInd/>
              <w:rPr>
                <w:rFonts w:eastAsia="Times New Roman"/>
                <w:sz w:val="24"/>
                <w:szCs w:val="24"/>
                <w:lang w:val="en-US" w:eastAsia="en-US"/>
              </w:rPr>
            </w:pPr>
            <w:r w:rsidRPr="002A636C">
              <w:t>Dung dịch rửa hệ thống</w:t>
            </w:r>
          </w:p>
        </w:tc>
        <w:tc>
          <w:tcPr>
            <w:tcW w:w="0" w:type="auto"/>
            <w:shd w:val="clear" w:color="auto" w:fill="auto"/>
            <w:hideMark/>
          </w:tcPr>
          <w:p w14:paraId="767FA7AB" w14:textId="7F3DD749" w:rsidR="00CC6D7C" w:rsidRPr="002A636C" w:rsidRDefault="00CC6D7C" w:rsidP="00CC6D7C">
            <w:pPr>
              <w:widowControl/>
              <w:autoSpaceDE/>
              <w:autoSpaceDN/>
              <w:adjustRightInd/>
              <w:rPr>
                <w:rFonts w:eastAsia="Times New Roman"/>
                <w:sz w:val="24"/>
                <w:szCs w:val="24"/>
                <w:lang w:val="en-US" w:eastAsia="en-US"/>
              </w:rPr>
            </w:pPr>
            <w:r w:rsidRPr="002A636C">
              <w:t>Dung dịch rửa dùng cho hệ thống  tự động hoàn toàn</w:t>
            </w:r>
            <w:r w:rsidRPr="002A636C">
              <w:br/>
              <w:t>- Hoặc tương đương</w:t>
            </w:r>
          </w:p>
        </w:tc>
        <w:tc>
          <w:tcPr>
            <w:tcW w:w="0" w:type="auto"/>
            <w:shd w:val="clear" w:color="auto" w:fill="auto"/>
            <w:noWrap/>
            <w:hideMark/>
          </w:tcPr>
          <w:p w14:paraId="1A504AE0" w14:textId="34BD2248" w:rsidR="00CC6D7C" w:rsidRPr="002A636C" w:rsidRDefault="00CC6D7C" w:rsidP="00CC6D7C">
            <w:pPr>
              <w:widowControl/>
              <w:autoSpaceDE/>
              <w:autoSpaceDN/>
              <w:adjustRightInd/>
              <w:jc w:val="right"/>
              <w:rPr>
                <w:rFonts w:eastAsia="Times New Roman"/>
                <w:sz w:val="24"/>
                <w:szCs w:val="24"/>
                <w:lang w:val="en-US" w:eastAsia="en-US"/>
              </w:rPr>
            </w:pPr>
            <w:r w:rsidRPr="002A636C">
              <w:t>100,80</w:t>
            </w:r>
          </w:p>
        </w:tc>
        <w:tc>
          <w:tcPr>
            <w:tcW w:w="0" w:type="auto"/>
            <w:shd w:val="clear" w:color="auto" w:fill="auto"/>
            <w:noWrap/>
            <w:hideMark/>
          </w:tcPr>
          <w:p w14:paraId="155541AE" w14:textId="2CA98796" w:rsidR="00CC6D7C" w:rsidRPr="002A636C" w:rsidRDefault="00CC6D7C" w:rsidP="00CC6D7C">
            <w:pPr>
              <w:widowControl/>
              <w:autoSpaceDE/>
              <w:autoSpaceDN/>
              <w:adjustRightInd/>
              <w:jc w:val="center"/>
              <w:rPr>
                <w:rFonts w:eastAsia="Times New Roman"/>
                <w:sz w:val="24"/>
                <w:szCs w:val="24"/>
                <w:lang w:val="en-US" w:eastAsia="en-US"/>
              </w:rPr>
            </w:pPr>
            <w:r w:rsidRPr="002A636C">
              <w:t>Lít</w:t>
            </w:r>
          </w:p>
        </w:tc>
      </w:tr>
      <w:tr w:rsidR="002A636C" w:rsidRPr="002A636C" w14:paraId="2459A403" w14:textId="77777777" w:rsidTr="00CC6D7C">
        <w:trPr>
          <w:trHeight w:val="20"/>
        </w:trPr>
        <w:tc>
          <w:tcPr>
            <w:tcW w:w="0" w:type="auto"/>
            <w:shd w:val="clear" w:color="auto" w:fill="auto"/>
            <w:noWrap/>
            <w:hideMark/>
          </w:tcPr>
          <w:p w14:paraId="687D14E5" w14:textId="007BEF35" w:rsidR="00CC6D7C" w:rsidRPr="002A636C" w:rsidRDefault="00CC6D7C" w:rsidP="00CC6D7C">
            <w:pPr>
              <w:widowControl/>
              <w:autoSpaceDE/>
              <w:autoSpaceDN/>
              <w:adjustRightInd/>
              <w:jc w:val="center"/>
              <w:rPr>
                <w:rFonts w:eastAsia="Times New Roman"/>
                <w:sz w:val="24"/>
                <w:szCs w:val="24"/>
                <w:lang w:val="en-US" w:eastAsia="en-US"/>
              </w:rPr>
            </w:pPr>
            <w:r w:rsidRPr="002A636C">
              <w:t>41</w:t>
            </w:r>
          </w:p>
        </w:tc>
        <w:tc>
          <w:tcPr>
            <w:tcW w:w="0" w:type="auto"/>
            <w:shd w:val="clear" w:color="auto" w:fill="auto"/>
            <w:hideMark/>
          </w:tcPr>
          <w:p w14:paraId="21977674" w14:textId="33CF3B19" w:rsidR="00CC6D7C" w:rsidRPr="002A636C" w:rsidRDefault="00CC6D7C" w:rsidP="00CC6D7C">
            <w:pPr>
              <w:widowControl/>
              <w:autoSpaceDE/>
              <w:autoSpaceDN/>
              <w:adjustRightInd/>
              <w:rPr>
                <w:rFonts w:eastAsia="Times New Roman"/>
                <w:sz w:val="24"/>
                <w:szCs w:val="24"/>
                <w:lang w:val="en-US" w:eastAsia="en-US"/>
              </w:rPr>
            </w:pPr>
            <w:r w:rsidRPr="002A636C">
              <w:t xml:space="preserve">Đầu típ hút mẫu và thuốc thử 1000 ul dùng trên máy xét nghiệm tự động </w:t>
            </w:r>
          </w:p>
        </w:tc>
        <w:tc>
          <w:tcPr>
            <w:tcW w:w="0" w:type="auto"/>
            <w:shd w:val="clear" w:color="auto" w:fill="auto"/>
            <w:hideMark/>
          </w:tcPr>
          <w:p w14:paraId="4AA801C7" w14:textId="7A83F5C7" w:rsidR="00CC6D7C" w:rsidRPr="002A636C" w:rsidRDefault="00CC6D7C" w:rsidP="00CC6D7C">
            <w:pPr>
              <w:widowControl/>
              <w:autoSpaceDE/>
              <w:autoSpaceDN/>
              <w:adjustRightInd/>
              <w:rPr>
                <w:rFonts w:eastAsia="Times New Roman"/>
                <w:sz w:val="24"/>
                <w:szCs w:val="24"/>
                <w:lang w:val="en-US" w:eastAsia="en-US"/>
              </w:rPr>
            </w:pPr>
            <w:r w:rsidRPr="002A636C">
              <w:t>Đầu tip lọc 1000 ul vật liệu polypropylene-pp sử dụng trong xét nghiệm tự động hoàn toàn</w:t>
            </w:r>
            <w:r w:rsidRPr="002A636C">
              <w:br/>
              <w:t xml:space="preserve">Đặc tính, thành phần: Đầu tip để hút mẫu, chống dính, chống nhỏ giọt, không chứa DNAse và RNAse. </w:t>
            </w:r>
            <w:r w:rsidRPr="002A636C">
              <w:br/>
              <w:t>- Loại đầu tip phải được kiểm tra thông qua mã vạch trong bước nạp vật liệu</w:t>
            </w:r>
            <w:r w:rsidRPr="002A636C">
              <w:br/>
              <w:t>-  Bảo quản ở nhiệt độ phòng</w:t>
            </w:r>
          </w:p>
        </w:tc>
        <w:tc>
          <w:tcPr>
            <w:tcW w:w="0" w:type="auto"/>
            <w:shd w:val="clear" w:color="auto" w:fill="auto"/>
            <w:noWrap/>
            <w:hideMark/>
          </w:tcPr>
          <w:p w14:paraId="2A590DA1" w14:textId="594DC295" w:rsidR="00CC6D7C" w:rsidRPr="002A636C" w:rsidRDefault="00CC6D7C" w:rsidP="00CC6D7C">
            <w:pPr>
              <w:widowControl/>
              <w:autoSpaceDE/>
              <w:autoSpaceDN/>
              <w:adjustRightInd/>
              <w:jc w:val="right"/>
              <w:rPr>
                <w:rFonts w:eastAsia="Times New Roman"/>
                <w:sz w:val="24"/>
                <w:szCs w:val="24"/>
                <w:lang w:val="en-US" w:eastAsia="en-US"/>
              </w:rPr>
            </w:pPr>
            <w:r w:rsidRPr="002A636C">
              <w:t>11.520,00</w:t>
            </w:r>
          </w:p>
        </w:tc>
        <w:tc>
          <w:tcPr>
            <w:tcW w:w="0" w:type="auto"/>
            <w:shd w:val="clear" w:color="auto" w:fill="auto"/>
            <w:noWrap/>
            <w:hideMark/>
          </w:tcPr>
          <w:p w14:paraId="356CA744" w14:textId="27021F01" w:rsidR="00CC6D7C" w:rsidRPr="002A636C" w:rsidRDefault="00CC6D7C" w:rsidP="00CC6D7C">
            <w:pPr>
              <w:widowControl/>
              <w:autoSpaceDE/>
              <w:autoSpaceDN/>
              <w:adjustRightInd/>
              <w:jc w:val="center"/>
              <w:rPr>
                <w:rFonts w:eastAsia="Times New Roman"/>
                <w:sz w:val="24"/>
                <w:szCs w:val="24"/>
                <w:lang w:val="en-US" w:eastAsia="en-US"/>
              </w:rPr>
            </w:pPr>
            <w:r w:rsidRPr="002A636C">
              <w:t>Cái</w:t>
            </w:r>
          </w:p>
        </w:tc>
      </w:tr>
      <w:tr w:rsidR="002A636C" w:rsidRPr="002A636C" w14:paraId="0CE2E276" w14:textId="77777777" w:rsidTr="00CC6D7C">
        <w:trPr>
          <w:trHeight w:val="20"/>
        </w:trPr>
        <w:tc>
          <w:tcPr>
            <w:tcW w:w="0" w:type="auto"/>
            <w:shd w:val="clear" w:color="auto" w:fill="auto"/>
            <w:noWrap/>
            <w:hideMark/>
          </w:tcPr>
          <w:p w14:paraId="1DF5C56F" w14:textId="32F31BEB" w:rsidR="00CC6D7C" w:rsidRPr="002A636C" w:rsidRDefault="00CC6D7C" w:rsidP="00CC6D7C">
            <w:pPr>
              <w:widowControl/>
              <w:autoSpaceDE/>
              <w:autoSpaceDN/>
              <w:adjustRightInd/>
              <w:jc w:val="center"/>
              <w:rPr>
                <w:rFonts w:eastAsia="Times New Roman"/>
                <w:sz w:val="24"/>
                <w:szCs w:val="24"/>
                <w:lang w:val="en-US" w:eastAsia="en-US"/>
              </w:rPr>
            </w:pPr>
            <w:r w:rsidRPr="002A636C">
              <w:t>42</w:t>
            </w:r>
          </w:p>
        </w:tc>
        <w:tc>
          <w:tcPr>
            <w:tcW w:w="0" w:type="auto"/>
            <w:shd w:val="clear" w:color="auto" w:fill="auto"/>
            <w:hideMark/>
          </w:tcPr>
          <w:p w14:paraId="78A3EB98" w14:textId="16B889AB" w:rsidR="00CC6D7C" w:rsidRPr="002A636C" w:rsidRDefault="00CC6D7C" w:rsidP="00CC6D7C">
            <w:pPr>
              <w:widowControl/>
              <w:autoSpaceDE/>
              <w:autoSpaceDN/>
              <w:adjustRightInd/>
              <w:rPr>
                <w:rFonts w:eastAsia="Times New Roman"/>
                <w:sz w:val="24"/>
                <w:szCs w:val="24"/>
                <w:lang w:val="en-US" w:eastAsia="en-US"/>
              </w:rPr>
            </w:pPr>
            <w:r w:rsidRPr="002A636C">
              <w:t>Đầu típ hút mẫu và thuốc thử 300 ul dùng trên máy xét nghiệm tự động</w:t>
            </w:r>
          </w:p>
        </w:tc>
        <w:tc>
          <w:tcPr>
            <w:tcW w:w="0" w:type="auto"/>
            <w:shd w:val="clear" w:color="auto" w:fill="auto"/>
            <w:hideMark/>
          </w:tcPr>
          <w:p w14:paraId="43920FDE" w14:textId="39F55ED0" w:rsidR="00CC6D7C" w:rsidRPr="002A636C" w:rsidRDefault="00CC6D7C" w:rsidP="00CC6D7C">
            <w:pPr>
              <w:widowControl/>
              <w:autoSpaceDE/>
              <w:autoSpaceDN/>
              <w:adjustRightInd/>
              <w:rPr>
                <w:rFonts w:eastAsia="Times New Roman"/>
                <w:sz w:val="24"/>
                <w:szCs w:val="24"/>
                <w:lang w:val="en-US" w:eastAsia="en-US"/>
              </w:rPr>
            </w:pPr>
            <w:r w:rsidRPr="002A636C">
              <w:t>Đầu tip lọc 300 ul vật liệu polypropylene-pp sử dụng trong xét nghiệm tự động hoàn toàn</w:t>
            </w:r>
            <w:r w:rsidRPr="002A636C">
              <w:br/>
              <w:t xml:space="preserve">Đặc tính, thành phần: Đầu tip để hút mẫu, chống dính, chống nhỏ giọt, không chứa DNAse và RNAse. </w:t>
            </w:r>
            <w:r w:rsidRPr="002A636C">
              <w:br/>
              <w:t>- Loại đầu tip phải được kiểm tra thông qua mã vạch trong bước nạp vật liệu</w:t>
            </w:r>
            <w:r w:rsidRPr="002A636C">
              <w:br/>
              <w:t>-  Bảo quản ở nhiệt độ phòng</w:t>
            </w:r>
          </w:p>
        </w:tc>
        <w:tc>
          <w:tcPr>
            <w:tcW w:w="0" w:type="auto"/>
            <w:shd w:val="clear" w:color="auto" w:fill="auto"/>
            <w:noWrap/>
            <w:hideMark/>
          </w:tcPr>
          <w:p w14:paraId="557795FB" w14:textId="73730C53" w:rsidR="00CC6D7C" w:rsidRPr="002A636C" w:rsidRDefault="00CC6D7C" w:rsidP="00CC6D7C">
            <w:pPr>
              <w:widowControl/>
              <w:autoSpaceDE/>
              <w:autoSpaceDN/>
              <w:adjustRightInd/>
              <w:jc w:val="right"/>
              <w:rPr>
                <w:rFonts w:eastAsia="Times New Roman"/>
                <w:sz w:val="24"/>
                <w:szCs w:val="24"/>
                <w:lang w:val="en-US" w:eastAsia="en-US"/>
              </w:rPr>
            </w:pPr>
            <w:r w:rsidRPr="002A636C">
              <w:t>5.760,00</w:t>
            </w:r>
          </w:p>
        </w:tc>
        <w:tc>
          <w:tcPr>
            <w:tcW w:w="0" w:type="auto"/>
            <w:shd w:val="clear" w:color="auto" w:fill="auto"/>
            <w:noWrap/>
            <w:hideMark/>
          </w:tcPr>
          <w:p w14:paraId="67C1B252" w14:textId="2A8CAAEA" w:rsidR="00CC6D7C" w:rsidRPr="002A636C" w:rsidRDefault="00CC6D7C" w:rsidP="00CC6D7C">
            <w:pPr>
              <w:widowControl/>
              <w:autoSpaceDE/>
              <w:autoSpaceDN/>
              <w:adjustRightInd/>
              <w:jc w:val="center"/>
              <w:rPr>
                <w:rFonts w:eastAsia="Times New Roman"/>
                <w:sz w:val="24"/>
                <w:szCs w:val="24"/>
                <w:lang w:val="en-US" w:eastAsia="en-US"/>
              </w:rPr>
            </w:pPr>
            <w:r w:rsidRPr="002A636C">
              <w:t>Cái</w:t>
            </w:r>
          </w:p>
        </w:tc>
      </w:tr>
      <w:tr w:rsidR="002A636C" w:rsidRPr="002A636C" w14:paraId="0185E81D" w14:textId="77777777" w:rsidTr="00CC6D7C">
        <w:trPr>
          <w:trHeight w:val="20"/>
        </w:trPr>
        <w:tc>
          <w:tcPr>
            <w:tcW w:w="0" w:type="auto"/>
            <w:shd w:val="clear" w:color="auto" w:fill="auto"/>
            <w:noWrap/>
            <w:hideMark/>
          </w:tcPr>
          <w:p w14:paraId="77168734" w14:textId="3F0157CD" w:rsidR="00CC6D7C" w:rsidRPr="002A636C" w:rsidRDefault="00CC6D7C" w:rsidP="00CC6D7C">
            <w:pPr>
              <w:widowControl/>
              <w:autoSpaceDE/>
              <w:autoSpaceDN/>
              <w:adjustRightInd/>
              <w:jc w:val="center"/>
              <w:rPr>
                <w:rFonts w:eastAsia="Times New Roman"/>
                <w:sz w:val="24"/>
                <w:szCs w:val="24"/>
                <w:lang w:val="en-US" w:eastAsia="en-US"/>
              </w:rPr>
            </w:pPr>
            <w:r w:rsidRPr="002A636C">
              <w:t>43</w:t>
            </w:r>
          </w:p>
        </w:tc>
        <w:tc>
          <w:tcPr>
            <w:tcW w:w="0" w:type="auto"/>
            <w:shd w:val="clear" w:color="auto" w:fill="auto"/>
            <w:hideMark/>
          </w:tcPr>
          <w:p w14:paraId="364DDAE4" w14:textId="773BCB48" w:rsidR="00CC6D7C" w:rsidRPr="002A636C" w:rsidRDefault="00CC6D7C" w:rsidP="00CC6D7C">
            <w:pPr>
              <w:widowControl/>
              <w:autoSpaceDE/>
              <w:autoSpaceDN/>
              <w:adjustRightInd/>
              <w:rPr>
                <w:rFonts w:eastAsia="Times New Roman"/>
                <w:sz w:val="24"/>
                <w:szCs w:val="24"/>
                <w:lang w:val="en-US" w:eastAsia="en-US"/>
              </w:rPr>
            </w:pPr>
            <w:r w:rsidRPr="002A636C">
              <w:t xml:space="preserve">Bộ xét nghiệm IVD định lượng Cytomegalovirus  </w:t>
            </w:r>
          </w:p>
        </w:tc>
        <w:tc>
          <w:tcPr>
            <w:tcW w:w="0" w:type="auto"/>
            <w:shd w:val="clear" w:color="auto" w:fill="auto"/>
            <w:hideMark/>
          </w:tcPr>
          <w:p w14:paraId="63D32030" w14:textId="4E6EAE5F" w:rsidR="00CC6D7C" w:rsidRPr="002A636C" w:rsidRDefault="00CC6D7C" w:rsidP="00CC6D7C">
            <w:pPr>
              <w:widowControl/>
              <w:autoSpaceDE/>
              <w:autoSpaceDN/>
              <w:adjustRightInd/>
              <w:rPr>
                <w:rFonts w:eastAsia="Times New Roman"/>
                <w:sz w:val="24"/>
                <w:szCs w:val="24"/>
                <w:lang w:val="en-US" w:eastAsia="en-US"/>
              </w:rPr>
            </w:pPr>
            <w:r w:rsidRPr="002A636C">
              <w:t>Bộ xét nghiệm IVD định lượng Cytomegalovirus (CMV) bằng kỹ thuật Real-time PCR. Tiêu chuẩn chất lượng: CE-IVD</w:t>
            </w:r>
          </w:p>
        </w:tc>
        <w:tc>
          <w:tcPr>
            <w:tcW w:w="0" w:type="auto"/>
            <w:shd w:val="clear" w:color="auto" w:fill="auto"/>
            <w:noWrap/>
            <w:hideMark/>
          </w:tcPr>
          <w:p w14:paraId="3586B697" w14:textId="40E6CAE0" w:rsidR="00CC6D7C" w:rsidRPr="002A636C" w:rsidRDefault="00CC6D7C" w:rsidP="00CC6D7C">
            <w:pPr>
              <w:widowControl/>
              <w:autoSpaceDE/>
              <w:autoSpaceDN/>
              <w:adjustRightInd/>
              <w:jc w:val="right"/>
              <w:rPr>
                <w:rFonts w:eastAsia="Times New Roman"/>
                <w:sz w:val="24"/>
                <w:szCs w:val="24"/>
                <w:lang w:val="en-US" w:eastAsia="en-US"/>
              </w:rPr>
            </w:pPr>
            <w:r w:rsidRPr="002A636C">
              <w:t>100,00</w:t>
            </w:r>
          </w:p>
        </w:tc>
        <w:tc>
          <w:tcPr>
            <w:tcW w:w="0" w:type="auto"/>
            <w:shd w:val="clear" w:color="auto" w:fill="auto"/>
            <w:noWrap/>
            <w:hideMark/>
          </w:tcPr>
          <w:p w14:paraId="0C17A0F1" w14:textId="301114D5"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5FE76AE" w14:textId="77777777" w:rsidTr="00CC6D7C">
        <w:trPr>
          <w:trHeight w:val="20"/>
        </w:trPr>
        <w:tc>
          <w:tcPr>
            <w:tcW w:w="0" w:type="auto"/>
            <w:shd w:val="clear" w:color="auto" w:fill="auto"/>
            <w:noWrap/>
            <w:hideMark/>
          </w:tcPr>
          <w:p w14:paraId="09265A9C" w14:textId="51556706" w:rsidR="00CC6D7C" w:rsidRPr="002A636C" w:rsidRDefault="00CC6D7C" w:rsidP="00CC6D7C">
            <w:pPr>
              <w:widowControl/>
              <w:autoSpaceDE/>
              <w:autoSpaceDN/>
              <w:adjustRightInd/>
              <w:jc w:val="center"/>
              <w:rPr>
                <w:rFonts w:eastAsia="Times New Roman"/>
                <w:sz w:val="24"/>
                <w:szCs w:val="24"/>
                <w:lang w:val="en-US" w:eastAsia="en-US"/>
              </w:rPr>
            </w:pPr>
            <w:r w:rsidRPr="002A636C">
              <w:t>44</w:t>
            </w:r>
          </w:p>
        </w:tc>
        <w:tc>
          <w:tcPr>
            <w:tcW w:w="0" w:type="auto"/>
            <w:shd w:val="clear" w:color="auto" w:fill="auto"/>
            <w:hideMark/>
          </w:tcPr>
          <w:p w14:paraId="1F6EBD62" w14:textId="2F78C39B" w:rsidR="00CC6D7C" w:rsidRPr="002A636C" w:rsidRDefault="00CC6D7C" w:rsidP="00CC6D7C">
            <w:pPr>
              <w:widowControl/>
              <w:autoSpaceDE/>
              <w:autoSpaceDN/>
              <w:adjustRightInd/>
              <w:rPr>
                <w:rFonts w:eastAsia="Times New Roman"/>
                <w:sz w:val="24"/>
                <w:szCs w:val="24"/>
                <w:lang w:val="en-US" w:eastAsia="en-US"/>
              </w:rPr>
            </w:pPr>
            <w:r w:rsidRPr="002A636C">
              <w:t>Bộ xét nghiệm IVD định tính Herpes Virus</w:t>
            </w:r>
          </w:p>
        </w:tc>
        <w:tc>
          <w:tcPr>
            <w:tcW w:w="0" w:type="auto"/>
            <w:shd w:val="clear" w:color="auto" w:fill="auto"/>
            <w:hideMark/>
          </w:tcPr>
          <w:p w14:paraId="76642C1B" w14:textId="18217865" w:rsidR="00CC6D7C" w:rsidRPr="002A636C" w:rsidRDefault="00CC6D7C" w:rsidP="00CC6D7C">
            <w:pPr>
              <w:widowControl/>
              <w:autoSpaceDE/>
              <w:autoSpaceDN/>
              <w:adjustRightInd/>
              <w:rPr>
                <w:rFonts w:eastAsia="Times New Roman"/>
                <w:sz w:val="24"/>
                <w:szCs w:val="24"/>
                <w:lang w:val="en-US" w:eastAsia="en-US"/>
              </w:rPr>
            </w:pPr>
            <w:r w:rsidRPr="002A636C">
              <w:t>Bộ xét nghiệm IVD định tính Herpes VirusI và II bằng kỹ thuật Real-time PCR. V) bằng kỹ thuật Real-time PCR. Tiêu chuẩn chất lượng: CE-IVD</w:t>
            </w:r>
          </w:p>
        </w:tc>
        <w:tc>
          <w:tcPr>
            <w:tcW w:w="0" w:type="auto"/>
            <w:shd w:val="clear" w:color="auto" w:fill="auto"/>
            <w:noWrap/>
            <w:hideMark/>
          </w:tcPr>
          <w:p w14:paraId="7BFD05A6" w14:textId="6CD72C66" w:rsidR="00CC6D7C" w:rsidRPr="002A636C" w:rsidRDefault="00CC6D7C" w:rsidP="00CC6D7C">
            <w:pPr>
              <w:widowControl/>
              <w:autoSpaceDE/>
              <w:autoSpaceDN/>
              <w:adjustRightInd/>
              <w:jc w:val="right"/>
              <w:rPr>
                <w:rFonts w:eastAsia="Times New Roman"/>
                <w:sz w:val="24"/>
                <w:szCs w:val="24"/>
                <w:lang w:val="en-US" w:eastAsia="en-US"/>
              </w:rPr>
            </w:pPr>
            <w:r w:rsidRPr="002A636C">
              <w:t>100,00</w:t>
            </w:r>
          </w:p>
        </w:tc>
        <w:tc>
          <w:tcPr>
            <w:tcW w:w="0" w:type="auto"/>
            <w:shd w:val="clear" w:color="auto" w:fill="auto"/>
            <w:noWrap/>
            <w:hideMark/>
          </w:tcPr>
          <w:p w14:paraId="34CEA0E0" w14:textId="64508030"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6E28A64B" w14:textId="77777777" w:rsidTr="00CC6D7C">
        <w:trPr>
          <w:trHeight w:val="20"/>
        </w:trPr>
        <w:tc>
          <w:tcPr>
            <w:tcW w:w="0" w:type="auto"/>
            <w:shd w:val="clear" w:color="auto" w:fill="auto"/>
            <w:noWrap/>
            <w:hideMark/>
          </w:tcPr>
          <w:p w14:paraId="3E1BF217" w14:textId="3C9C655E" w:rsidR="00CC6D7C" w:rsidRPr="002A636C" w:rsidRDefault="00CC6D7C" w:rsidP="00CC6D7C">
            <w:pPr>
              <w:widowControl/>
              <w:autoSpaceDE/>
              <w:autoSpaceDN/>
              <w:adjustRightInd/>
              <w:jc w:val="center"/>
              <w:rPr>
                <w:rFonts w:eastAsia="Times New Roman"/>
                <w:sz w:val="24"/>
                <w:szCs w:val="24"/>
                <w:lang w:val="en-US" w:eastAsia="en-US"/>
              </w:rPr>
            </w:pPr>
            <w:r w:rsidRPr="002A636C">
              <w:t>45</w:t>
            </w:r>
          </w:p>
        </w:tc>
        <w:tc>
          <w:tcPr>
            <w:tcW w:w="0" w:type="auto"/>
            <w:shd w:val="clear" w:color="auto" w:fill="auto"/>
            <w:hideMark/>
          </w:tcPr>
          <w:p w14:paraId="51232004" w14:textId="3AA65CBB" w:rsidR="00CC6D7C" w:rsidRPr="002A636C" w:rsidRDefault="00CC6D7C" w:rsidP="00CC6D7C">
            <w:pPr>
              <w:widowControl/>
              <w:autoSpaceDE/>
              <w:autoSpaceDN/>
              <w:adjustRightInd/>
              <w:rPr>
                <w:rFonts w:eastAsia="Times New Roman"/>
                <w:sz w:val="24"/>
                <w:szCs w:val="24"/>
                <w:lang w:val="en-US" w:eastAsia="en-US"/>
              </w:rPr>
            </w:pPr>
            <w:r w:rsidRPr="002A636C">
              <w:t>Bộ xét nghiệm IVD định lượng BK virus</w:t>
            </w:r>
          </w:p>
        </w:tc>
        <w:tc>
          <w:tcPr>
            <w:tcW w:w="0" w:type="auto"/>
            <w:shd w:val="clear" w:color="auto" w:fill="auto"/>
            <w:hideMark/>
          </w:tcPr>
          <w:p w14:paraId="4B90141E" w14:textId="4626958B" w:rsidR="00CC6D7C" w:rsidRPr="002A636C" w:rsidRDefault="00CC6D7C" w:rsidP="00CC6D7C">
            <w:pPr>
              <w:widowControl/>
              <w:autoSpaceDE/>
              <w:autoSpaceDN/>
              <w:adjustRightInd/>
              <w:rPr>
                <w:rFonts w:eastAsia="Times New Roman"/>
                <w:sz w:val="24"/>
                <w:szCs w:val="24"/>
                <w:lang w:val="en-US" w:eastAsia="en-US"/>
              </w:rPr>
            </w:pPr>
            <w:r w:rsidRPr="002A636C">
              <w:t>Bộ xét nghiệm IVD định lượng BK virus (BKV) bằng kỹ thuật Real-time PCR.Tiêu chuẩn chất lượng: CE-IVD</w:t>
            </w:r>
          </w:p>
        </w:tc>
        <w:tc>
          <w:tcPr>
            <w:tcW w:w="0" w:type="auto"/>
            <w:shd w:val="clear" w:color="auto" w:fill="auto"/>
            <w:noWrap/>
            <w:hideMark/>
          </w:tcPr>
          <w:p w14:paraId="7160947E" w14:textId="4C3BFFBD" w:rsidR="00CC6D7C" w:rsidRPr="002A636C" w:rsidRDefault="00CC6D7C" w:rsidP="00CC6D7C">
            <w:pPr>
              <w:widowControl/>
              <w:autoSpaceDE/>
              <w:autoSpaceDN/>
              <w:adjustRightInd/>
              <w:jc w:val="right"/>
              <w:rPr>
                <w:rFonts w:eastAsia="Times New Roman"/>
                <w:sz w:val="24"/>
                <w:szCs w:val="24"/>
                <w:lang w:val="en-US" w:eastAsia="en-US"/>
              </w:rPr>
            </w:pPr>
            <w:r w:rsidRPr="002A636C">
              <w:t>100,00</w:t>
            </w:r>
          </w:p>
        </w:tc>
        <w:tc>
          <w:tcPr>
            <w:tcW w:w="0" w:type="auto"/>
            <w:shd w:val="clear" w:color="auto" w:fill="auto"/>
            <w:noWrap/>
            <w:hideMark/>
          </w:tcPr>
          <w:p w14:paraId="212D9E8F" w14:textId="1E59A196"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618C044" w14:textId="77777777" w:rsidTr="00CC6D7C">
        <w:trPr>
          <w:trHeight w:val="20"/>
        </w:trPr>
        <w:tc>
          <w:tcPr>
            <w:tcW w:w="0" w:type="auto"/>
            <w:shd w:val="clear" w:color="auto" w:fill="auto"/>
            <w:noWrap/>
            <w:hideMark/>
          </w:tcPr>
          <w:p w14:paraId="28807CFD" w14:textId="5A61EC22" w:rsidR="00CC6D7C" w:rsidRPr="002A636C" w:rsidRDefault="00CC6D7C" w:rsidP="00CC6D7C">
            <w:pPr>
              <w:widowControl/>
              <w:autoSpaceDE/>
              <w:autoSpaceDN/>
              <w:adjustRightInd/>
              <w:jc w:val="center"/>
              <w:rPr>
                <w:rFonts w:eastAsia="Times New Roman"/>
                <w:sz w:val="24"/>
                <w:szCs w:val="24"/>
                <w:lang w:val="en-US" w:eastAsia="en-US"/>
              </w:rPr>
            </w:pPr>
            <w:r w:rsidRPr="002A636C">
              <w:t>46</w:t>
            </w:r>
          </w:p>
        </w:tc>
        <w:tc>
          <w:tcPr>
            <w:tcW w:w="0" w:type="auto"/>
            <w:shd w:val="clear" w:color="auto" w:fill="auto"/>
            <w:hideMark/>
          </w:tcPr>
          <w:p w14:paraId="6447C58F" w14:textId="0B79EA2F" w:rsidR="00CC6D7C" w:rsidRPr="002A636C" w:rsidRDefault="00CC6D7C" w:rsidP="00CC6D7C">
            <w:pPr>
              <w:widowControl/>
              <w:autoSpaceDE/>
              <w:autoSpaceDN/>
              <w:adjustRightInd/>
              <w:rPr>
                <w:rFonts w:eastAsia="Times New Roman"/>
                <w:sz w:val="24"/>
                <w:szCs w:val="24"/>
                <w:lang w:val="en-US" w:eastAsia="en-US"/>
              </w:rPr>
            </w:pPr>
            <w:r w:rsidRPr="002A636C">
              <w:t>Bộ IVD kiểm soát xét nghiệm định lượng BKV</w:t>
            </w:r>
          </w:p>
        </w:tc>
        <w:tc>
          <w:tcPr>
            <w:tcW w:w="0" w:type="auto"/>
            <w:shd w:val="clear" w:color="auto" w:fill="auto"/>
            <w:hideMark/>
          </w:tcPr>
          <w:p w14:paraId="3072DC03" w14:textId="30BB1052" w:rsidR="00CC6D7C" w:rsidRPr="002A636C" w:rsidRDefault="00CC6D7C" w:rsidP="00CC6D7C">
            <w:pPr>
              <w:widowControl/>
              <w:autoSpaceDE/>
              <w:autoSpaceDN/>
              <w:adjustRightInd/>
              <w:rPr>
                <w:rFonts w:eastAsia="Times New Roman"/>
                <w:sz w:val="24"/>
                <w:szCs w:val="24"/>
                <w:lang w:val="en-US" w:eastAsia="en-US"/>
              </w:rPr>
            </w:pPr>
            <w:r w:rsidRPr="002A636C">
              <w:t>Bộ xét nghiệm IVD chỉ định làm vật liệu kiểm soát xét nghiệm định lượng BKV.Tiêu chuẩn chất lượng: CE-IVD</w:t>
            </w:r>
          </w:p>
        </w:tc>
        <w:tc>
          <w:tcPr>
            <w:tcW w:w="0" w:type="auto"/>
            <w:shd w:val="clear" w:color="auto" w:fill="auto"/>
            <w:noWrap/>
            <w:hideMark/>
          </w:tcPr>
          <w:p w14:paraId="416F297E" w14:textId="7F1A7ABA" w:rsidR="00CC6D7C" w:rsidRPr="002A636C" w:rsidRDefault="00CC6D7C" w:rsidP="00CC6D7C">
            <w:pPr>
              <w:widowControl/>
              <w:autoSpaceDE/>
              <w:autoSpaceDN/>
              <w:adjustRightInd/>
              <w:jc w:val="right"/>
              <w:rPr>
                <w:rFonts w:eastAsia="Times New Roman"/>
                <w:sz w:val="24"/>
                <w:szCs w:val="24"/>
                <w:lang w:val="en-US" w:eastAsia="en-US"/>
              </w:rPr>
            </w:pPr>
            <w:r w:rsidRPr="002A636C">
              <w:t>8,00</w:t>
            </w:r>
          </w:p>
        </w:tc>
        <w:tc>
          <w:tcPr>
            <w:tcW w:w="0" w:type="auto"/>
            <w:shd w:val="clear" w:color="auto" w:fill="auto"/>
            <w:noWrap/>
            <w:hideMark/>
          </w:tcPr>
          <w:p w14:paraId="6097AEC6" w14:textId="50A42997" w:rsidR="00CC6D7C" w:rsidRPr="002A636C" w:rsidRDefault="00CC6D7C" w:rsidP="00CC6D7C">
            <w:pPr>
              <w:widowControl/>
              <w:autoSpaceDE/>
              <w:autoSpaceDN/>
              <w:adjustRightInd/>
              <w:jc w:val="center"/>
              <w:rPr>
                <w:rFonts w:eastAsia="Times New Roman"/>
                <w:sz w:val="24"/>
                <w:szCs w:val="24"/>
                <w:lang w:val="en-US" w:eastAsia="en-US"/>
              </w:rPr>
            </w:pPr>
            <w:r w:rsidRPr="002A636C">
              <w:t>Ống</w:t>
            </w:r>
          </w:p>
        </w:tc>
      </w:tr>
      <w:tr w:rsidR="002A636C" w:rsidRPr="002A636C" w14:paraId="724FC7F4" w14:textId="77777777" w:rsidTr="00CC6D7C">
        <w:trPr>
          <w:trHeight w:val="20"/>
        </w:trPr>
        <w:tc>
          <w:tcPr>
            <w:tcW w:w="0" w:type="auto"/>
            <w:shd w:val="clear" w:color="auto" w:fill="auto"/>
            <w:noWrap/>
            <w:hideMark/>
          </w:tcPr>
          <w:p w14:paraId="6E94BE7A" w14:textId="74E1EE96" w:rsidR="00CC6D7C" w:rsidRPr="002A636C" w:rsidRDefault="00CC6D7C" w:rsidP="00CC6D7C">
            <w:pPr>
              <w:widowControl/>
              <w:autoSpaceDE/>
              <w:autoSpaceDN/>
              <w:adjustRightInd/>
              <w:jc w:val="center"/>
              <w:rPr>
                <w:rFonts w:eastAsia="Times New Roman"/>
                <w:sz w:val="24"/>
                <w:szCs w:val="24"/>
                <w:lang w:val="en-US" w:eastAsia="en-US"/>
              </w:rPr>
            </w:pPr>
            <w:r w:rsidRPr="002A636C">
              <w:t>47</w:t>
            </w:r>
          </w:p>
        </w:tc>
        <w:tc>
          <w:tcPr>
            <w:tcW w:w="0" w:type="auto"/>
            <w:shd w:val="clear" w:color="auto" w:fill="auto"/>
            <w:hideMark/>
          </w:tcPr>
          <w:p w14:paraId="5B5C3CFD" w14:textId="7B86812C" w:rsidR="00CC6D7C" w:rsidRPr="002A636C" w:rsidRDefault="00CC6D7C" w:rsidP="00CC6D7C">
            <w:pPr>
              <w:widowControl/>
              <w:autoSpaceDE/>
              <w:autoSpaceDN/>
              <w:adjustRightInd/>
              <w:rPr>
                <w:rFonts w:eastAsia="Times New Roman"/>
                <w:sz w:val="24"/>
                <w:szCs w:val="24"/>
                <w:lang w:val="en-US" w:eastAsia="en-US"/>
              </w:rPr>
            </w:pPr>
            <w:r w:rsidRPr="002A636C">
              <w:t>Kit phát hiện định tính Epstein-Barr Virus</w:t>
            </w:r>
          </w:p>
        </w:tc>
        <w:tc>
          <w:tcPr>
            <w:tcW w:w="0" w:type="auto"/>
            <w:shd w:val="clear" w:color="auto" w:fill="auto"/>
            <w:hideMark/>
          </w:tcPr>
          <w:p w14:paraId="7C9C9AAF" w14:textId="7BFD1B19" w:rsidR="00CC6D7C" w:rsidRPr="002A636C" w:rsidRDefault="00CC6D7C" w:rsidP="00CC6D7C">
            <w:pPr>
              <w:widowControl/>
              <w:autoSpaceDE/>
              <w:autoSpaceDN/>
              <w:adjustRightInd/>
              <w:rPr>
                <w:rFonts w:eastAsia="Times New Roman"/>
                <w:sz w:val="24"/>
                <w:szCs w:val="24"/>
                <w:lang w:val="en-US" w:eastAsia="en-US"/>
              </w:rPr>
            </w:pPr>
            <w:r w:rsidRPr="002A636C">
              <w:t>Bộ xét nghiệm IVD dùng để đo tải lượng Virus Epstein-Barr (EBV) bằng kĩ thuật Real - time PCR. Tiêu chuẩn chất lượng: CE-IVD</w:t>
            </w:r>
          </w:p>
        </w:tc>
        <w:tc>
          <w:tcPr>
            <w:tcW w:w="0" w:type="auto"/>
            <w:shd w:val="clear" w:color="auto" w:fill="auto"/>
            <w:noWrap/>
            <w:hideMark/>
          </w:tcPr>
          <w:p w14:paraId="1EE7378B" w14:textId="662A7F92" w:rsidR="00CC6D7C" w:rsidRPr="002A636C" w:rsidRDefault="00CC6D7C" w:rsidP="00CC6D7C">
            <w:pPr>
              <w:widowControl/>
              <w:autoSpaceDE/>
              <w:autoSpaceDN/>
              <w:adjustRightInd/>
              <w:jc w:val="right"/>
              <w:rPr>
                <w:rFonts w:eastAsia="Times New Roman"/>
                <w:sz w:val="24"/>
                <w:szCs w:val="24"/>
                <w:lang w:val="en-US" w:eastAsia="en-US"/>
              </w:rPr>
            </w:pPr>
            <w:r w:rsidRPr="002A636C">
              <w:t>100,00</w:t>
            </w:r>
          </w:p>
        </w:tc>
        <w:tc>
          <w:tcPr>
            <w:tcW w:w="0" w:type="auto"/>
            <w:shd w:val="clear" w:color="auto" w:fill="auto"/>
            <w:noWrap/>
            <w:hideMark/>
          </w:tcPr>
          <w:p w14:paraId="274A8EAA" w14:textId="56A8F1D1"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24BB942C" w14:textId="77777777" w:rsidTr="00CC6D7C">
        <w:trPr>
          <w:trHeight w:val="20"/>
        </w:trPr>
        <w:tc>
          <w:tcPr>
            <w:tcW w:w="0" w:type="auto"/>
            <w:shd w:val="clear" w:color="auto" w:fill="auto"/>
            <w:noWrap/>
            <w:hideMark/>
          </w:tcPr>
          <w:p w14:paraId="79B6BE51" w14:textId="5BB45747" w:rsidR="00CC6D7C" w:rsidRPr="002A636C" w:rsidRDefault="00CC6D7C" w:rsidP="00CC6D7C">
            <w:pPr>
              <w:widowControl/>
              <w:autoSpaceDE/>
              <w:autoSpaceDN/>
              <w:adjustRightInd/>
              <w:jc w:val="center"/>
              <w:rPr>
                <w:rFonts w:eastAsia="Times New Roman"/>
                <w:sz w:val="24"/>
                <w:szCs w:val="24"/>
                <w:lang w:val="en-US" w:eastAsia="en-US"/>
              </w:rPr>
            </w:pPr>
            <w:r w:rsidRPr="002A636C">
              <w:t>48</w:t>
            </w:r>
          </w:p>
        </w:tc>
        <w:tc>
          <w:tcPr>
            <w:tcW w:w="0" w:type="auto"/>
            <w:shd w:val="clear" w:color="auto" w:fill="auto"/>
            <w:hideMark/>
          </w:tcPr>
          <w:p w14:paraId="72B0322B" w14:textId="642A1248" w:rsidR="00CC6D7C" w:rsidRPr="002A636C" w:rsidRDefault="00CC6D7C" w:rsidP="00CC6D7C">
            <w:pPr>
              <w:widowControl/>
              <w:autoSpaceDE/>
              <w:autoSpaceDN/>
              <w:adjustRightInd/>
              <w:rPr>
                <w:rFonts w:eastAsia="Times New Roman"/>
                <w:sz w:val="24"/>
                <w:szCs w:val="24"/>
                <w:lang w:val="en-US" w:eastAsia="en-US"/>
              </w:rPr>
            </w:pPr>
            <w:r w:rsidRPr="002A636C">
              <w:t>Bộ xét nghiệm IVD chỉ định cho quy trình ly trích và tinh sạch DNA/RNA virus trên hệ thống máy tách chiết tự động</w:t>
            </w:r>
          </w:p>
        </w:tc>
        <w:tc>
          <w:tcPr>
            <w:tcW w:w="0" w:type="auto"/>
            <w:shd w:val="clear" w:color="auto" w:fill="auto"/>
            <w:hideMark/>
          </w:tcPr>
          <w:p w14:paraId="6C81887D" w14:textId="014F69A4" w:rsidR="00CC6D7C" w:rsidRPr="002A636C" w:rsidRDefault="00CC6D7C" w:rsidP="00CC6D7C">
            <w:pPr>
              <w:widowControl/>
              <w:autoSpaceDE/>
              <w:autoSpaceDN/>
              <w:adjustRightInd/>
              <w:rPr>
                <w:rFonts w:eastAsia="Times New Roman"/>
                <w:sz w:val="24"/>
                <w:szCs w:val="24"/>
                <w:lang w:val="en-US" w:eastAsia="en-US"/>
              </w:rPr>
            </w:pPr>
            <w:r w:rsidRPr="002A636C">
              <w:t>Bộ IVD chỉ định cho quy trình ly trích DNA/RNA virus trên hệ thống máy tách chiết tự động. Tiêu chuẩn chất lượng: CE-IVD</w:t>
            </w:r>
          </w:p>
        </w:tc>
        <w:tc>
          <w:tcPr>
            <w:tcW w:w="0" w:type="auto"/>
            <w:shd w:val="clear" w:color="auto" w:fill="auto"/>
            <w:noWrap/>
            <w:hideMark/>
          </w:tcPr>
          <w:p w14:paraId="405E20C4" w14:textId="7A40479A" w:rsidR="00CC6D7C" w:rsidRPr="002A636C" w:rsidRDefault="00CC6D7C" w:rsidP="00CC6D7C">
            <w:pPr>
              <w:widowControl/>
              <w:autoSpaceDE/>
              <w:autoSpaceDN/>
              <w:adjustRightInd/>
              <w:jc w:val="right"/>
              <w:rPr>
                <w:rFonts w:eastAsia="Times New Roman"/>
                <w:sz w:val="24"/>
                <w:szCs w:val="24"/>
                <w:lang w:val="en-US" w:eastAsia="en-US"/>
              </w:rPr>
            </w:pPr>
            <w:r w:rsidRPr="002A636C">
              <w:t>480,00</w:t>
            </w:r>
          </w:p>
        </w:tc>
        <w:tc>
          <w:tcPr>
            <w:tcW w:w="0" w:type="auto"/>
            <w:shd w:val="clear" w:color="auto" w:fill="auto"/>
            <w:noWrap/>
            <w:hideMark/>
          </w:tcPr>
          <w:p w14:paraId="761BD4B1" w14:textId="1CB9C269"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692632C4" w14:textId="77777777" w:rsidTr="00CC6D7C">
        <w:trPr>
          <w:trHeight w:val="20"/>
        </w:trPr>
        <w:tc>
          <w:tcPr>
            <w:tcW w:w="0" w:type="auto"/>
            <w:shd w:val="clear" w:color="auto" w:fill="auto"/>
            <w:noWrap/>
            <w:hideMark/>
          </w:tcPr>
          <w:p w14:paraId="4B3017DA" w14:textId="7DB868E4"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49</w:t>
            </w:r>
          </w:p>
        </w:tc>
        <w:tc>
          <w:tcPr>
            <w:tcW w:w="0" w:type="auto"/>
            <w:shd w:val="clear" w:color="auto" w:fill="auto"/>
            <w:hideMark/>
          </w:tcPr>
          <w:p w14:paraId="0F0FE50F" w14:textId="19BA4560" w:rsidR="00CC6D7C" w:rsidRPr="002A636C" w:rsidRDefault="00CC6D7C" w:rsidP="00CC6D7C">
            <w:pPr>
              <w:widowControl/>
              <w:autoSpaceDE/>
              <w:autoSpaceDN/>
              <w:adjustRightInd/>
              <w:rPr>
                <w:rFonts w:eastAsia="Times New Roman"/>
                <w:sz w:val="24"/>
                <w:szCs w:val="24"/>
                <w:lang w:val="en-US" w:eastAsia="en-US"/>
              </w:rPr>
            </w:pPr>
            <w:r w:rsidRPr="002A636C">
              <w:t>Kit định tính và phân biệt các gen kháng thuốc  nhóm VIM, IMP, NDM ở vi khuẩn</w:t>
            </w:r>
          </w:p>
        </w:tc>
        <w:tc>
          <w:tcPr>
            <w:tcW w:w="0" w:type="auto"/>
            <w:shd w:val="clear" w:color="auto" w:fill="auto"/>
            <w:hideMark/>
          </w:tcPr>
          <w:p w14:paraId="6FD32246" w14:textId="300DA53E" w:rsidR="00CC6D7C" w:rsidRPr="002A636C" w:rsidRDefault="00CC6D7C" w:rsidP="00CC6D7C">
            <w:pPr>
              <w:widowControl/>
              <w:autoSpaceDE/>
              <w:autoSpaceDN/>
              <w:adjustRightInd/>
              <w:rPr>
                <w:rFonts w:eastAsia="Times New Roman"/>
                <w:sz w:val="24"/>
                <w:szCs w:val="24"/>
                <w:lang w:val="en-US" w:eastAsia="en-US"/>
              </w:rPr>
            </w:pPr>
            <w:r w:rsidRPr="002A636C">
              <w:t>Bộ xét nghiệm IVD định tính gen kháng thuốc metallo-β-lactamases (MBL) loại VIM, IMP, NDM ở họ vi khuẩn Enterobacteriaceae và vi khuẩn gram âm không lên men (NFGNB) bằng kỹ thuật Real-time PCR. Tiêu chuẩn chất lượng: CE-IVD. Nguồn mẫu: mẫu phết, cấy máu, cấy vi khuẩn, nước tiểu</w:t>
            </w:r>
          </w:p>
        </w:tc>
        <w:tc>
          <w:tcPr>
            <w:tcW w:w="0" w:type="auto"/>
            <w:shd w:val="clear" w:color="auto" w:fill="auto"/>
            <w:noWrap/>
            <w:hideMark/>
          </w:tcPr>
          <w:p w14:paraId="11D6CF9E" w14:textId="38C40C1C" w:rsidR="00CC6D7C" w:rsidRPr="002A636C" w:rsidRDefault="00CC6D7C" w:rsidP="00CC6D7C">
            <w:pPr>
              <w:widowControl/>
              <w:autoSpaceDE/>
              <w:autoSpaceDN/>
              <w:adjustRightInd/>
              <w:jc w:val="right"/>
              <w:rPr>
                <w:rFonts w:eastAsia="Times New Roman"/>
                <w:sz w:val="24"/>
                <w:szCs w:val="24"/>
                <w:lang w:val="en-US" w:eastAsia="en-US"/>
              </w:rPr>
            </w:pPr>
            <w:r w:rsidRPr="002A636C">
              <w:t>200,00</w:t>
            </w:r>
          </w:p>
        </w:tc>
        <w:tc>
          <w:tcPr>
            <w:tcW w:w="0" w:type="auto"/>
            <w:shd w:val="clear" w:color="auto" w:fill="auto"/>
            <w:noWrap/>
            <w:hideMark/>
          </w:tcPr>
          <w:p w14:paraId="78E7A15C" w14:textId="2092A192"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6A01EAE6" w14:textId="77777777" w:rsidTr="00CC6D7C">
        <w:trPr>
          <w:trHeight w:val="20"/>
        </w:trPr>
        <w:tc>
          <w:tcPr>
            <w:tcW w:w="0" w:type="auto"/>
            <w:shd w:val="clear" w:color="auto" w:fill="auto"/>
            <w:noWrap/>
            <w:hideMark/>
          </w:tcPr>
          <w:p w14:paraId="79767C37" w14:textId="6C21C2BA" w:rsidR="00CC6D7C" w:rsidRPr="002A636C" w:rsidRDefault="00CC6D7C" w:rsidP="00CC6D7C">
            <w:pPr>
              <w:widowControl/>
              <w:autoSpaceDE/>
              <w:autoSpaceDN/>
              <w:adjustRightInd/>
              <w:jc w:val="center"/>
              <w:rPr>
                <w:rFonts w:eastAsia="Times New Roman"/>
                <w:sz w:val="24"/>
                <w:szCs w:val="24"/>
                <w:lang w:val="en-US" w:eastAsia="en-US"/>
              </w:rPr>
            </w:pPr>
            <w:r w:rsidRPr="002A636C">
              <w:t>50</w:t>
            </w:r>
          </w:p>
        </w:tc>
        <w:tc>
          <w:tcPr>
            <w:tcW w:w="0" w:type="auto"/>
            <w:shd w:val="clear" w:color="auto" w:fill="auto"/>
            <w:hideMark/>
          </w:tcPr>
          <w:p w14:paraId="51884337" w14:textId="30EA0561" w:rsidR="00CC6D7C" w:rsidRPr="002A636C" w:rsidRDefault="00CC6D7C" w:rsidP="00CC6D7C">
            <w:pPr>
              <w:widowControl/>
              <w:autoSpaceDE/>
              <w:autoSpaceDN/>
              <w:adjustRightInd/>
              <w:rPr>
                <w:rFonts w:eastAsia="Times New Roman"/>
                <w:sz w:val="24"/>
                <w:szCs w:val="24"/>
                <w:lang w:val="en-US" w:eastAsia="en-US"/>
              </w:rPr>
            </w:pPr>
            <w:r w:rsidRPr="002A636C">
              <w:t xml:space="preserve">Kit định tính gen KPC và OXA ở họ vi khuẩn </w:t>
            </w:r>
          </w:p>
        </w:tc>
        <w:tc>
          <w:tcPr>
            <w:tcW w:w="0" w:type="auto"/>
            <w:shd w:val="clear" w:color="auto" w:fill="auto"/>
            <w:hideMark/>
          </w:tcPr>
          <w:p w14:paraId="73876AEC" w14:textId="20FA6582" w:rsidR="00CC6D7C" w:rsidRPr="002A636C" w:rsidRDefault="00CC6D7C" w:rsidP="00CC6D7C">
            <w:pPr>
              <w:widowControl/>
              <w:autoSpaceDE/>
              <w:autoSpaceDN/>
              <w:adjustRightInd/>
              <w:rPr>
                <w:rFonts w:eastAsia="Times New Roman"/>
                <w:sz w:val="24"/>
                <w:szCs w:val="24"/>
                <w:lang w:val="en-US" w:eastAsia="en-US"/>
              </w:rPr>
            </w:pPr>
            <w:r w:rsidRPr="002A636C">
              <w:t>Bộ xét nghiệm IVD định tính gen Klebsiella pneumoniae carbapenemase (KPC) và OXA- carbapenemases ở họ vi khuẩn Enterobacteriaceae và vi khuẩn gram âm không lên men (NFGNB) bằng kỹ thuật Real-time PCR. Tiêu chuẩn chất lượng: CE-IVD. Nguồn mẫu: mẫu phết, cấy máu, cấy vi khuẩn, nước tiểu</w:t>
            </w:r>
          </w:p>
        </w:tc>
        <w:tc>
          <w:tcPr>
            <w:tcW w:w="0" w:type="auto"/>
            <w:shd w:val="clear" w:color="auto" w:fill="auto"/>
            <w:noWrap/>
            <w:hideMark/>
          </w:tcPr>
          <w:p w14:paraId="2D1DC6B0" w14:textId="3C3D1C56" w:rsidR="00CC6D7C" w:rsidRPr="002A636C" w:rsidRDefault="00CC6D7C" w:rsidP="00CC6D7C">
            <w:pPr>
              <w:widowControl/>
              <w:autoSpaceDE/>
              <w:autoSpaceDN/>
              <w:adjustRightInd/>
              <w:jc w:val="right"/>
              <w:rPr>
                <w:rFonts w:eastAsia="Times New Roman"/>
                <w:sz w:val="24"/>
                <w:szCs w:val="24"/>
                <w:lang w:val="en-US" w:eastAsia="en-US"/>
              </w:rPr>
            </w:pPr>
            <w:r w:rsidRPr="002A636C">
              <w:t>200,00</w:t>
            </w:r>
          </w:p>
        </w:tc>
        <w:tc>
          <w:tcPr>
            <w:tcW w:w="0" w:type="auto"/>
            <w:shd w:val="clear" w:color="auto" w:fill="auto"/>
            <w:noWrap/>
            <w:hideMark/>
          </w:tcPr>
          <w:p w14:paraId="6A5C1797" w14:textId="0BE503C9"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111B227" w14:textId="77777777" w:rsidTr="00CC6D7C">
        <w:trPr>
          <w:trHeight w:val="20"/>
        </w:trPr>
        <w:tc>
          <w:tcPr>
            <w:tcW w:w="0" w:type="auto"/>
            <w:shd w:val="clear" w:color="auto" w:fill="auto"/>
            <w:noWrap/>
            <w:hideMark/>
          </w:tcPr>
          <w:p w14:paraId="669D5ABC" w14:textId="1658269D" w:rsidR="00CC6D7C" w:rsidRPr="002A636C" w:rsidRDefault="00CC6D7C" w:rsidP="00CC6D7C">
            <w:pPr>
              <w:widowControl/>
              <w:autoSpaceDE/>
              <w:autoSpaceDN/>
              <w:adjustRightInd/>
              <w:jc w:val="center"/>
              <w:rPr>
                <w:rFonts w:eastAsia="Times New Roman"/>
                <w:sz w:val="24"/>
                <w:szCs w:val="24"/>
                <w:lang w:val="en-US" w:eastAsia="en-US"/>
              </w:rPr>
            </w:pPr>
            <w:r w:rsidRPr="002A636C">
              <w:t>51</w:t>
            </w:r>
          </w:p>
        </w:tc>
        <w:tc>
          <w:tcPr>
            <w:tcW w:w="0" w:type="auto"/>
            <w:shd w:val="clear" w:color="auto" w:fill="auto"/>
            <w:hideMark/>
          </w:tcPr>
          <w:p w14:paraId="3DAECEB1" w14:textId="6C0441DE" w:rsidR="00CC6D7C" w:rsidRPr="002A636C" w:rsidRDefault="00CC6D7C" w:rsidP="00CC6D7C">
            <w:pPr>
              <w:widowControl/>
              <w:autoSpaceDE/>
              <w:autoSpaceDN/>
              <w:adjustRightInd/>
              <w:rPr>
                <w:rFonts w:eastAsia="Times New Roman"/>
                <w:sz w:val="24"/>
                <w:szCs w:val="24"/>
                <w:lang w:val="en-US" w:eastAsia="en-US"/>
              </w:rPr>
            </w:pPr>
            <w:r w:rsidRPr="002A636C">
              <w:t>Kit tách chiết tự động DNA bộ gen vi khuẩn</w:t>
            </w:r>
          </w:p>
        </w:tc>
        <w:tc>
          <w:tcPr>
            <w:tcW w:w="0" w:type="auto"/>
            <w:shd w:val="clear" w:color="auto" w:fill="auto"/>
            <w:hideMark/>
          </w:tcPr>
          <w:p w14:paraId="763C2175" w14:textId="59696777" w:rsidR="00CC6D7C" w:rsidRPr="002A636C" w:rsidRDefault="00CC6D7C" w:rsidP="00CC6D7C">
            <w:pPr>
              <w:widowControl/>
              <w:autoSpaceDE/>
              <w:autoSpaceDN/>
              <w:adjustRightInd/>
              <w:rPr>
                <w:rFonts w:eastAsia="Times New Roman"/>
                <w:sz w:val="24"/>
                <w:szCs w:val="24"/>
                <w:lang w:val="en-US" w:eastAsia="en-US"/>
              </w:rPr>
            </w:pPr>
            <w:r w:rsidRPr="002A636C">
              <w:t>Bộ xét nghiệm IVD chỉ định cho quy trình ly trích và tinh sạch DNA bộ gen vi khuẩn Gram âm và Gram dương trên hệ thống máy tách chiết tự động. Tiêu chuẩn chất lượng: CE-IVD, ISO. Nguồn mẫu: từ dịch nuôi cấy, dịch cơ thể không chứa tế bào, môi trường vận chuyển lỏng, nước tiểu, vật liệu từ môi trường. Hóa chất tách chiết được đóng sẵn  không tốn thêm vật tư</w:t>
            </w:r>
          </w:p>
        </w:tc>
        <w:tc>
          <w:tcPr>
            <w:tcW w:w="0" w:type="auto"/>
            <w:shd w:val="clear" w:color="auto" w:fill="auto"/>
            <w:noWrap/>
            <w:hideMark/>
          </w:tcPr>
          <w:p w14:paraId="7BDC7871" w14:textId="151B656A" w:rsidR="00CC6D7C" w:rsidRPr="002A636C" w:rsidRDefault="00CC6D7C" w:rsidP="00CC6D7C">
            <w:pPr>
              <w:widowControl/>
              <w:autoSpaceDE/>
              <w:autoSpaceDN/>
              <w:adjustRightInd/>
              <w:jc w:val="right"/>
              <w:rPr>
                <w:rFonts w:eastAsia="Times New Roman"/>
                <w:sz w:val="24"/>
                <w:szCs w:val="24"/>
                <w:lang w:val="en-US" w:eastAsia="en-US"/>
              </w:rPr>
            </w:pPr>
            <w:r w:rsidRPr="002A636C">
              <w:t>480,00</w:t>
            </w:r>
          </w:p>
        </w:tc>
        <w:tc>
          <w:tcPr>
            <w:tcW w:w="0" w:type="auto"/>
            <w:shd w:val="clear" w:color="auto" w:fill="auto"/>
            <w:noWrap/>
            <w:hideMark/>
          </w:tcPr>
          <w:p w14:paraId="54057977" w14:textId="79B897A3"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11B379C8" w14:textId="77777777" w:rsidTr="00CC6D7C">
        <w:trPr>
          <w:trHeight w:val="20"/>
        </w:trPr>
        <w:tc>
          <w:tcPr>
            <w:tcW w:w="0" w:type="auto"/>
            <w:shd w:val="clear" w:color="auto" w:fill="auto"/>
            <w:noWrap/>
            <w:hideMark/>
          </w:tcPr>
          <w:p w14:paraId="4EEC7FE6" w14:textId="539EDEF0" w:rsidR="00CC6D7C" w:rsidRPr="002A636C" w:rsidRDefault="00CC6D7C" w:rsidP="00CC6D7C">
            <w:pPr>
              <w:widowControl/>
              <w:autoSpaceDE/>
              <w:autoSpaceDN/>
              <w:adjustRightInd/>
              <w:jc w:val="center"/>
              <w:rPr>
                <w:rFonts w:eastAsia="Times New Roman"/>
                <w:sz w:val="24"/>
                <w:szCs w:val="24"/>
                <w:lang w:val="en-US" w:eastAsia="en-US"/>
              </w:rPr>
            </w:pPr>
            <w:r w:rsidRPr="002A636C">
              <w:t>52</w:t>
            </w:r>
          </w:p>
        </w:tc>
        <w:tc>
          <w:tcPr>
            <w:tcW w:w="0" w:type="auto"/>
            <w:shd w:val="clear" w:color="auto" w:fill="auto"/>
            <w:hideMark/>
          </w:tcPr>
          <w:p w14:paraId="61F36C99" w14:textId="49DB8BCA" w:rsidR="00CC6D7C" w:rsidRPr="002A636C" w:rsidRDefault="00CC6D7C" w:rsidP="00CC6D7C">
            <w:pPr>
              <w:widowControl/>
              <w:autoSpaceDE/>
              <w:autoSpaceDN/>
              <w:adjustRightInd/>
              <w:rPr>
                <w:rFonts w:eastAsia="Times New Roman"/>
                <w:sz w:val="24"/>
                <w:szCs w:val="24"/>
                <w:lang w:val="en-US" w:eastAsia="en-US"/>
              </w:rPr>
            </w:pPr>
            <w:r w:rsidRPr="002A636C">
              <w:t>Chai cấy máu tự động</w:t>
            </w:r>
          </w:p>
        </w:tc>
        <w:tc>
          <w:tcPr>
            <w:tcW w:w="0" w:type="auto"/>
            <w:shd w:val="clear" w:color="auto" w:fill="auto"/>
            <w:hideMark/>
          </w:tcPr>
          <w:p w14:paraId="529A25D0" w14:textId="63EA3474" w:rsidR="00CC6D7C" w:rsidRPr="002A636C" w:rsidRDefault="00CC6D7C" w:rsidP="00CC6D7C">
            <w:pPr>
              <w:widowControl/>
              <w:autoSpaceDE/>
              <w:autoSpaceDN/>
              <w:adjustRightInd/>
              <w:rPr>
                <w:rFonts w:eastAsia="Times New Roman"/>
                <w:sz w:val="24"/>
                <w:szCs w:val="24"/>
                <w:lang w:val="en-US" w:eastAsia="en-US"/>
              </w:rPr>
            </w:pPr>
            <w:r w:rsidRPr="002A636C">
              <w:t>Chai cấy máu tự động giúp kích thích sự phát triển và phát hiện sinh vật hiếu khí và kỵ khí tùy tiện (vi khuẩn và nấm) từ bệnh phẩm là máu và các dịch vô khuẩn khác trong cơ thể. Chai môi trường dùng một lần, thành phần tối thiểu có môi trường, hạt polymer hấp thụ chất trung hòa kháng sinh</w:t>
            </w:r>
            <w:r w:rsidRPr="002A636C">
              <w:br/>
              <w:t xml:space="preserve">Chai môi trường sẵn sàng sử dụng ngay. Bảo quản ở nhiệt độ phòng (15-30°C). </w:t>
            </w:r>
            <w:r w:rsidRPr="002A636C">
              <w:br/>
              <w:t xml:space="preserve">Hạn sử dụng được in trên mỗi chai. </w:t>
            </w:r>
            <w:r w:rsidRPr="002A636C">
              <w:br/>
              <w:t>Tiêu chuẩn chất lượng: CE, FDA</w:t>
            </w:r>
          </w:p>
        </w:tc>
        <w:tc>
          <w:tcPr>
            <w:tcW w:w="0" w:type="auto"/>
            <w:shd w:val="clear" w:color="auto" w:fill="auto"/>
            <w:noWrap/>
            <w:hideMark/>
          </w:tcPr>
          <w:p w14:paraId="7EA97C8B" w14:textId="59A0A4E6" w:rsidR="00CC6D7C" w:rsidRPr="002A636C" w:rsidRDefault="00CC6D7C" w:rsidP="00CC6D7C">
            <w:pPr>
              <w:widowControl/>
              <w:autoSpaceDE/>
              <w:autoSpaceDN/>
              <w:adjustRightInd/>
              <w:jc w:val="right"/>
              <w:rPr>
                <w:rFonts w:eastAsia="Times New Roman"/>
                <w:sz w:val="24"/>
                <w:szCs w:val="24"/>
                <w:lang w:val="en-US" w:eastAsia="en-US"/>
              </w:rPr>
            </w:pPr>
            <w:r w:rsidRPr="002A636C">
              <w:t>3.000,00</w:t>
            </w:r>
          </w:p>
        </w:tc>
        <w:tc>
          <w:tcPr>
            <w:tcW w:w="0" w:type="auto"/>
            <w:shd w:val="clear" w:color="auto" w:fill="auto"/>
            <w:noWrap/>
            <w:hideMark/>
          </w:tcPr>
          <w:p w14:paraId="471BD47C" w14:textId="06199BF8" w:rsidR="00CC6D7C" w:rsidRPr="002A636C" w:rsidRDefault="00CC6D7C" w:rsidP="00CC6D7C">
            <w:pPr>
              <w:widowControl/>
              <w:autoSpaceDE/>
              <w:autoSpaceDN/>
              <w:adjustRightInd/>
              <w:jc w:val="center"/>
              <w:rPr>
                <w:rFonts w:eastAsia="Times New Roman"/>
                <w:sz w:val="24"/>
                <w:szCs w:val="24"/>
                <w:lang w:val="en-US" w:eastAsia="en-US"/>
              </w:rPr>
            </w:pPr>
            <w:r w:rsidRPr="002A636C">
              <w:t>Chai</w:t>
            </w:r>
          </w:p>
        </w:tc>
      </w:tr>
      <w:tr w:rsidR="002A636C" w:rsidRPr="002A636C" w14:paraId="0315BEA1" w14:textId="77777777" w:rsidTr="00CC6D7C">
        <w:trPr>
          <w:trHeight w:val="20"/>
        </w:trPr>
        <w:tc>
          <w:tcPr>
            <w:tcW w:w="0" w:type="auto"/>
            <w:shd w:val="clear" w:color="auto" w:fill="auto"/>
            <w:noWrap/>
            <w:hideMark/>
          </w:tcPr>
          <w:p w14:paraId="2D53B43D" w14:textId="511B5A90" w:rsidR="00CC6D7C" w:rsidRPr="002A636C" w:rsidRDefault="00CC6D7C" w:rsidP="00CC6D7C">
            <w:pPr>
              <w:widowControl/>
              <w:autoSpaceDE/>
              <w:autoSpaceDN/>
              <w:adjustRightInd/>
              <w:jc w:val="center"/>
              <w:rPr>
                <w:rFonts w:eastAsia="Times New Roman"/>
                <w:sz w:val="24"/>
                <w:szCs w:val="24"/>
                <w:lang w:val="en-US" w:eastAsia="en-US"/>
              </w:rPr>
            </w:pPr>
            <w:r w:rsidRPr="002A636C">
              <w:t>53</w:t>
            </w:r>
          </w:p>
        </w:tc>
        <w:tc>
          <w:tcPr>
            <w:tcW w:w="0" w:type="auto"/>
            <w:shd w:val="clear" w:color="auto" w:fill="auto"/>
            <w:hideMark/>
          </w:tcPr>
          <w:p w14:paraId="7F36660B" w14:textId="285302A4" w:rsidR="00CC6D7C" w:rsidRPr="002A636C" w:rsidRDefault="00CC6D7C" w:rsidP="00CC6D7C">
            <w:pPr>
              <w:widowControl/>
              <w:autoSpaceDE/>
              <w:autoSpaceDN/>
              <w:adjustRightInd/>
              <w:rPr>
                <w:rFonts w:eastAsia="Times New Roman"/>
                <w:sz w:val="24"/>
                <w:szCs w:val="24"/>
                <w:lang w:val="en-US" w:eastAsia="en-US"/>
              </w:rPr>
            </w:pPr>
            <w:r w:rsidRPr="002A636C">
              <w:t>Thẻ định danh vi khuẩn kỵ khí</w:t>
            </w:r>
          </w:p>
        </w:tc>
        <w:tc>
          <w:tcPr>
            <w:tcW w:w="0" w:type="auto"/>
            <w:shd w:val="clear" w:color="auto" w:fill="auto"/>
            <w:hideMark/>
          </w:tcPr>
          <w:p w14:paraId="64F5A4B0" w14:textId="1EAE92E0" w:rsidR="00CC6D7C" w:rsidRPr="002A636C" w:rsidRDefault="00CC6D7C" w:rsidP="00CC6D7C">
            <w:pPr>
              <w:widowControl/>
              <w:autoSpaceDE/>
              <w:autoSpaceDN/>
              <w:adjustRightInd/>
              <w:rPr>
                <w:rFonts w:eastAsia="Times New Roman"/>
                <w:sz w:val="24"/>
                <w:szCs w:val="24"/>
                <w:lang w:val="en-US" w:eastAsia="en-US"/>
              </w:rPr>
            </w:pPr>
            <w:r w:rsidRPr="002A636C">
              <w:t>Thẻ định danh vi sinh vật kỵ khí và Corynebacteria  dùng để định danh hầu hết các vi khuẩn kỵ khí và các loài Corynebacteria</w:t>
            </w:r>
          </w:p>
        </w:tc>
        <w:tc>
          <w:tcPr>
            <w:tcW w:w="0" w:type="auto"/>
            <w:shd w:val="clear" w:color="auto" w:fill="auto"/>
            <w:noWrap/>
            <w:hideMark/>
          </w:tcPr>
          <w:p w14:paraId="3EBBD4F8" w14:textId="57BD6BE3" w:rsidR="00CC6D7C" w:rsidRPr="002A636C" w:rsidRDefault="00CC6D7C" w:rsidP="00CC6D7C">
            <w:pPr>
              <w:widowControl/>
              <w:autoSpaceDE/>
              <w:autoSpaceDN/>
              <w:adjustRightInd/>
              <w:jc w:val="right"/>
              <w:rPr>
                <w:rFonts w:eastAsia="Times New Roman"/>
                <w:sz w:val="24"/>
                <w:szCs w:val="24"/>
                <w:lang w:val="en-US" w:eastAsia="en-US"/>
              </w:rPr>
            </w:pPr>
            <w:r w:rsidRPr="002A636C">
              <w:t>20,00</w:t>
            </w:r>
          </w:p>
        </w:tc>
        <w:tc>
          <w:tcPr>
            <w:tcW w:w="0" w:type="auto"/>
            <w:shd w:val="clear" w:color="auto" w:fill="auto"/>
            <w:noWrap/>
            <w:hideMark/>
          </w:tcPr>
          <w:p w14:paraId="46E6108D" w14:textId="3AE23FD7" w:rsidR="00CC6D7C" w:rsidRPr="002A636C" w:rsidRDefault="00CC6D7C" w:rsidP="00CC6D7C">
            <w:pPr>
              <w:widowControl/>
              <w:autoSpaceDE/>
              <w:autoSpaceDN/>
              <w:adjustRightInd/>
              <w:jc w:val="center"/>
              <w:rPr>
                <w:rFonts w:eastAsia="Times New Roman"/>
                <w:sz w:val="24"/>
                <w:szCs w:val="24"/>
                <w:lang w:val="en-US" w:eastAsia="en-US"/>
              </w:rPr>
            </w:pPr>
            <w:r w:rsidRPr="002A636C">
              <w:t>Thẻ</w:t>
            </w:r>
          </w:p>
        </w:tc>
      </w:tr>
      <w:tr w:rsidR="002A636C" w:rsidRPr="002A636C" w14:paraId="1250716C" w14:textId="77777777" w:rsidTr="00CC6D7C">
        <w:trPr>
          <w:trHeight w:val="20"/>
        </w:trPr>
        <w:tc>
          <w:tcPr>
            <w:tcW w:w="0" w:type="auto"/>
            <w:shd w:val="clear" w:color="auto" w:fill="auto"/>
            <w:noWrap/>
            <w:hideMark/>
          </w:tcPr>
          <w:p w14:paraId="743ECBF3" w14:textId="1BDF46CC" w:rsidR="00CC6D7C" w:rsidRPr="002A636C" w:rsidRDefault="00CC6D7C" w:rsidP="00CC6D7C">
            <w:pPr>
              <w:widowControl/>
              <w:autoSpaceDE/>
              <w:autoSpaceDN/>
              <w:adjustRightInd/>
              <w:jc w:val="center"/>
              <w:rPr>
                <w:rFonts w:eastAsia="Times New Roman"/>
                <w:sz w:val="24"/>
                <w:szCs w:val="24"/>
                <w:lang w:val="en-US" w:eastAsia="en-US"/>
              </w:rPr>
            </w:pPr>
            <w:r w:rsidRPr="002A636C">
              <w:t>54</w:t>
            </w:r>
          </w:p>
        </w:tc>
        <w:tc>
          <w:tcPr>
            <w:tcW w:w="0" w:type="auto"/>
            <w:shd w:val="clear" w:color="auto" w:fill="auto"/>
            <w:hideMark/>
          </w:tcPr>
          <w:p w14:paraId="28232297" w14:textId="70F53A4E" w:rsidR="00CC6D7C" w:rsidRPr="002A636C" w:rsidRDefault="00CC6D7C" w:rsidP="00CC6D7C">
            <w:pPr>
              <w:widowControl/>
              <w:autoSpaceDE/>
              <w:autoSpaceDN/>
              <w:adjustRightInd/>
              <w:rPr>
                <w:rFonts w:eastAsia="Times New Roman"/>
                <w:sz w:val="24"/>
                <w:szCs w:val="24"/>
                <w:lang w:val="en-US" w:eastAsia="en-US"/>
              </w:rPr>
            </w:pPr>
            <w:r w:rsidRPr="002A636C">
              <w:t>Thẻ định danh vi khuẩn gram âm</w:t>
            </w:r>
          </w:p>
        </w:tc>
        <w:tc>
          <w:tcPr>
            <w:tcW w:w="0" w:type="auto"/>
            <w:shd w:val="clear" w:color="auto" w:fill="auto"/>
            <w:hideMark/>
          </w:tcPr>
          <w:p w14:paraId="66F2C841" w14:textId="43CE8640" w:rsidR="00CC6D7C" w:rsidRPr="002A636C" w:rsidRDefault="00CC6D7C" w:rsidP="00CC6D7C">
            <w:pPr>
              <w:widowControl/>
              <w:autoSpaceDE/>
              <w:autoSpaceDN/>
              <w:adjustRightInd/>
              <w:rPr>
                <w:rFonts w:eastAsia="Times New Roman"/>
                <w:sz w:val="24"/>
                <w:szCs w:val="24"/>
                <w:lang w:val="en-US" w:eastAsia="en-US"/>
              </w:rPr>
            </w:pPr>
            <w:r w:rsidRPr="002A636C">
              <w:t>Thẻ định danh vi khuẩn Gram âm được sử dụng trên hệ thống để định danh tự động các trực khuẩn Gram âm lên men và không lên men</w:t>
            </w:r>
          </w:p>
        </w:tc>
        <w:tc>
          <w:tcPr>
            <w:tcW w:w="0" w:type="auto"/>
            <w:shd w:val="clear" w:color="auto" w:fill="auto"/>
            <w:noWrap/>
            <w:hideMark/>
          </w:tcPr>
          <w:p w14:paraId="0AF957CF" w14:textId="7FCB6D84" w:rsidR="00CC6D7C" w:rsidRPr="002A636C" w:rsidRDefault="00CC6D7C" w:rsidP="00CC6D7C">
            <w:pPr>
              <w:widowControl/>
              <w:autoSpaceDE/>
              <w:autoSpaceDN/>
              <w:adjustRightInd/>
              <w:jc w:val="right"/>
              <w:rPr>
                <w:rFonts w:eastAsia="Times New Roman"/>
                <w:sz w:val="24"/>
                <w:szCs w:val="24"/>
                <w:lang w:val="en-US" w:eastAsia="en-US"/>
              </w:rPr>
            </w:pPr>
            <w:r w:rsidRPr="002A636C">
              <w:t>7.800,00</w:t>
            </w:r>
          </w:p>
        </w:tc>
        <w:tc>
          <w:tcPr>
            <w:tcW w:w="0" w:type="auto"/>
            <w:shd w:val="clear" w:color="auto" w:fill="auto"/>
            <w:noWrap/>
            <w:hideMark/>
          </w:tcPr>
          <w:p w14:paraId="1AAA4CC9" w14:textId="6E2331C4" w:rsidR="00CC6D7C" w:rsidRPr="002A636C" w:rsidRDefault="00CC6D7C" w:rsidP="00CC6D7C">
            <w:pPr>
              <w:widowControl/>
              <w:autoSpaceDE/>
              <w:autoSpaceDN/>
              <w:adjustRightInd/>
              <w:jc w:val="center"/>
              <w:rPr>
                <w:rFonts w:eastAsia="Times New Roman"/>
                <w:sz w:val="24"/>
                <w:szCs w:val="24"/>
                <w:lang w:val="en-US" w:eastAsia="en-US"/>
              </w:rPr>
            </w:pPr>
            <w:r w:rsidRPr="002A636C">
              <w:t>Thẻ</w:t>
            </w:r>
          </w:p>
        </w:tc>
      </w:tr>
      <w:tr w:rsidR="002A636C" w:rsidRPr="002A636C" w14:paraId="2B9948AC" w14:textId="77777777" w:rsidTr="00CC6D7C">
        <w:trPr>
          <w:trHeight w:val="20"/>
        </w:trPr>
        <w:tc>
          <w:tcPr>
            <w:tcW w:w="0" w:type="auto"/>
            <w:shd w:val="clear" w:color="auto" w:fill="auto"/>
            <w:noWrap/>
            <w:hideMark/>
          </w:tcPr>
          <w:p w14:paraId="331BEAC4" w14:textId="58603B4F" w:rsidR="00CC6D7C" w:rsidRPr="002A636C" w:rsidRDefault="00CC6D7C" w:rsidP="00CC6D7C">
            <w:pPr>
              <w:widowControl/>
              <w:autoSpaceDE/>
              <w:autoSpaceDN/>
              <w:adjustRightInd/>
              <w:jc w:val="center"/>
              <w:rPr>
                <w:rFonts w:eastAsia="Times New Roman"/>
                <w:sz w:val="24"/>
                <w:szCs w:val="24"/>
                <w:lang w:val="en-US" w:eastAsia="en-US"/>
              </w:rPr>
            </w:pPr>
            <w:r w:rsidRPr="002A636C">
              <w:t>55</w:t>
            </w:r>
          </w:p>
        </w:tc>
        <w:tc>
          <w:tcPr>
            <w:tcW w:w="0" w:type="auto"/>
            <w:shd w:val="clear" w:color="auto" w:fill="auto"/>
            <w:hideMark/>
          </w:tcPr>
          <w:p w14:paraId="510A3353" w14:textId="1E87C60A" w:rsidR="00CC6D7C" w:rsidRPr="002A636C" w:rsidRDefault="00CC6D7C" w:rsidP="00CC6D7C">
            <w:pPr>
              <w:widowControl/>
              <w:autoSpaceDE/>
              <w:autoSpaceDN/>
              <w:adjustRightInd/>
              <w:rPr>
                <w:rFonts w:eastAsia="Times New Roman"/>
                <w:sz w:val="24"/>
                <w:szCs w:val="24"/>
                <w:lang w:val="en-US" w:eastAsia="en-US"/>
              </w:rPr>
            </w:pPr>
            <w:r w:rsidRPr="002A636C">
              <w:t>Thẻ định danh vi khuẩn gram dương</w:t>
            </w:r>
          </w:p>
        </w:tc>
        <w:tc>
          <w:tcPr>
            <w:tcW w:w="0" w:type="auto"/>
            <w:shd w:val="clear" w:color="auto" w:fill="auto"/>
            <w:hideMark/>
          </w:tcPr>
          <w:p w14:paraId="0F5FD3FE" w14:textId="76A82BCF" w:rsidR="00CC6D7C" w:rsidRPr="002A636C" w:rsidRDefault="00CC6D7C" w:rsidP="00CC6D7C">
            <w:pPr>
              <w:widowControl/>
              <w:autoSpaceDE/>
              <w:autoSpaceDN/>
              <w:adjustRightInd/>
              <w:rPr>
                <w:rFonts w:eastAsia="Times New Roman"/>
                <w:sz w:val="24"/>
                <w:szCs w:val="24"/>
                <w:lang w:val="en-US" w:eastAsia="en-US"/>
              </w:rPr>
            </w:pPr>
            <w:r w:rsidRPr="002A636C">
              <w:t>Thẻ định danh vi khuẩn Gram dương được sử dụng trên hệ thống để định danh tự động các vi khuẩn Gram dương</w:t>
            </w:r>
          </w:p>
        </w:tc>
        <w:tc>
          <w:tcPr>
            <w:tcW w:w="0" w:type="auto"/>
            <w:shd w:val="clear" w:color="auto" w:fill="auto"/>
            <w:noWrap/>
            <w:hideMark/>
          </w:tcPr>
          <w:p w14:paraId="6A546CC5" w14:textId="2EA8F896" w:rsidR="00CC6D7C" w:rsidRPr="002A636C" w:rsidRDefault="00CC6D7C" w:rsidP="00CC6D7C">
            <w:pPr>
              <w:widowControl/>
              <w:autoSpaceDE/>
              <w:autoSpaceDN/>
              <w:adjustRightInd/>
              <w:jc w:val="right"/>
              <w:rPr>
                <w:rFonts w:eastAsia="Times New Roman"/>
                <w:sz w:val="24"/>
                <w:szCs w:val="24"/>
                <w:lang w:val="en-US" w:eastAsia="en-US"/>
              </w:rPr>
            </w:pPr>
            <w:r w:rsidRPr="002A636C">
              <w:t>2.400,00</w:t>
            </w:r>
          </w:p>
        </w:tc>
        <w:tc>
          <w:tcPr>
            <w:tcW w:w="0" w:type="auto"/>
            <w:shd w:val="clear" w:color="auto" w:fill="auto"/>
            <w:noWrap/>
            <w:hideMark/>
          </w:tcPr>
          <w:p w14:paraId="43DDB5EE" w14:textId="47D97E8F" w:rsidR="00CC6D7C" w:rsidRPr="002A636C" w:rsidRDefault="00CC6D7C" w:rsidP="00CC6D7C">
            <w:pPr>
              <w:widowControl/>
              <w:autoSpaceDE/>
              <w:autoSpaceDN/>
              <w:adjustRightInd/>
              <w:jc w:val="center"/>
              <w:rPr>
                <w:rFonts w:eastAsia="Times New Roman"/>
                <w:sz w:val="24"/>
                <w:szCs w:val="24"/>
                <w:lang w:val="en-US" w:eastAsia="en-US"/>
              </w:rPr>
            </w:pPr>
            <w:r w:rsidRPr="002A636C">
              <w:t>Thẻ</w:t>
            </w:r>
          </w:p>
        </w:tc>
      </w:tr>
      <w:tr w:rsidR="002A636C" w:rsidRPr="002A636C" w14:paraId="75C023B6" w14:textId="77777777" w:rsidTr="00CC6D7C">
        <w:trPr>
          <w:trHeight w:val="20"/>
        </w:trPr>
        <w:tc>
          <w:tcPr>
            <w:tcW w:w="0" w:type="auto"/>
            <w:shd w:val="clear" w:color="auto" w:fill="auto"/>
            <w:noWrap/>
            <w:hideMark/>
          </w:tcPr>
          <w:p w14:paraId="3285C6D3" w14:textId="15AF30C2" w:rsidR="00CC6D7C" w:rsidRPr="002A636C" w:rsidRDefault="00CC6D7C" w:rsidP="00CC6D7C">
            <w:pPr>
              <w:widowControl/>
              <w:autoSpaceDE/>
              <w:autoSpaceDN/>
              <w:adjustRightInd/>
              <w:jc w:val="center"/>
              <w:rPr>
                <w:rFonts w:eastAsia="Times New Roman"/>
                <w:sz w:val="24"/>
                <w:szCs w:val="24"/>
                <w:lang w:val="en-US" w:eastAsia="en-US"/>
              </w:rPr>
            </w:pPr>
            <w:r w:rsidRPr="002A636C">
              <w:t>56</w:t>
            </w:r>
          </w:p>
        </w:tc>
        <w:tc>
          <w:tcPr>
            <w:tcW w:w="0" w:type="auto"/>
            <w:shd w:val="clear" w:color="auto" w:fill="auto"/>
            <w:hideMark/>
          </w:tcPr>
          <w:p w14:paraId="51296C69" w14:textId="7C1DCF1F" w:rsidR="00CC6D7C" w:rsidRPr="002A636C" w:rsidRDefault="00CC6D7C" w:rsidP="00CC6D7C">
            <w:pPr>
              <w:widowControl/>
              <w:autoSpaceDE/>
              <w:autoSpaceDN/>
              <w:adjustRightInd/>
              <w:rPr>
                <w:rFonts w:eastAsia="Times New Roman"/>
                <w:sz w:val="24"/>
                <w:szCs w:val="24"/>
                <w:lang w:val="en-US" w:eastAsia="en-US"/>
              </w:rPr>
            </w:pPr>
            <w:r w:rsidRPr="002A636C">
              <w:t>Thẻ định danh nấm</w:t>
            </w:r>
          </w:p>
        </w:tc>
        <w:tc>
          <w:tcPr>
            <w:tcW w:w="0" w:type="auto"/>
            <w:shd w:val="clear" w:color="auto" w:fill="auto"/>
            <w:hideMark/>
          </w:tcPr>
          <w:p w14:paraId="3D30D73B" w14:textId="696A378B" w:rsidR="00CC6D7C" w:rsidRPr="002A636C" w:rsidRDefault="00CC6D7C" w:rsidP="00CC6D7C">
            <w:pPr>
              <w:widowControl/>
              <w:autoSpaceDE/>
              <w:autoSpaceDN/>
              <w:adjustRightInd/>
              <w:rPr>
                <w:rFonts w:eastAsia="Times New Roman"/>
                <w:sz w:val="24"/>
                <w:szCs w:val="24"/>
                <w:lang w:val="en-US" w:eastAsia="en-US"/>
              </w:rPr>
            </w:pPr>
            <w:r w:rsidRPr="002A636C">
              <w:t>Thẻ định danh nấm men được sử dụng trên hệ thống để định danh tự động các loài nấm men và các loài nấm giống nấm men</w:t>
            </w:r>
          </w:p>
        </w:tc>
        <w:tc>
          <w:tcPr>
            <w:tcW w:w="0" w:type="auto"/>
            <w:shd w:val="clear" w:color="auto" w:fill="auto"/>
            <w:noWrap/>
            <w:hideMark/>
          </w:tcPr>
          <w:p w14:paraId="15BDB92B" w14:textId="1F0FEBB8" w:rsidR="00CC6D7C" w:rsidRPr="002A636C" w:rsidRDefault="00CC6D7C" w:rsidP="00CC6D7C">
            <w:pPr>
              <w:widowControl/>
              <w:autoSpaceDE/>
              <w:autoSpaceDN/>
              <w:adjustRightInd/>
              <w:jc w:val="right"/>
              <w:rPr>
                <w:rFonts w:eastAsia="Times New Roman"/>
                <w:sz w:val="24"/>
                <w:szCs w:val="24"/>
                <w:lang w:val="en-US" w:eastAsia="en-US"/>
              </w:rPr>
            </w:pPr>
            <w:r w:rsidRPr="002A636C">
              <w:t>640,00</w:t>
            </w:r>
          </w:p>
        </w:tc>
        <w:tc>
          <w:tcPr>
            <w:tcW w:w="0" w:type="auto"/>
            <w:shd w:val="clear" w:color="auto" w:fill="auto"/>
            <w:noWrap/>
            <w:hideMark/>
          </w:tcPr>
          <w:p w14:paraId="2A756C15" w14:textId="0BE16553" w:rsidR="00CC6D7C" w:rsidRPr="002A636C" w:rsidRDefault="00CC6D7C" w:rsidP="00CC6D7C">
            <w:pPr>
              <w:widowControl/>
              <w:autoSpaceDE/>
              <w:autoSpaceDN/>
              <w:adjustRightInd/>
              <w:jc w:val="center"/>
              <w:rPr>
                <w:rFonts w:eastAsia="Times New Roman"/>
                <w:sz w:val="24"/>
                <w:szCs w:val="24"/>
                <w:lang w:val="en-US" w:eastAsia="en-US"/>
              </w:rPr>
            </w:pPr>
            <w:r w:rsidRPr="002A636C">
              <w:t>Thẻ</w:t>
            </w:r>
          </w:p>
        </w:tc>
      </w:tr>
      <w:tr w:rsidR="002A636C" w:rsidRPr="002A636C" w14:paraId="7F313D5E" w14:textId="77777777" w:rsidTr="00CC6D7C">
        <w:trPr>
          <w:trHeight w:val="20"/>
        </w:trPr>
        <w:tc>
          <w:tcPr>
            <w:tcW w:w="0" w:type="auto"/>
            <w:shd w:val="clear" w:color="auto" w:fill="auto"/>
            <w:noWrap/>
            <w:hideMark/>
          </w:tcPr>
          <w:p w14:paraId="67270543" w14:textId="5BFFC7A3" w:rsidR="00CC6D7C" w:rsidRPr="002A636C" w:rsidRDefault="00CC6D7C" w:rsidP="00CC6D7C">
            <w:pPr>
              <w:widowControl/>
              <w:autoSpaceDE/>
              <w:autoSpaceDN/>
              <w:adjustRightInd/>
              <w:jc w:val="center"/>
              <w:rPr>
                <w:rFonts w:eastAsia="Times New Roman"/>
                <w:sz w:val="24"/>
                <w:szCs w:val="24"/>
                <w:lang w:val="en-US" w:eastAsia="en-US"/>
              </w:rPr>
            </w:pPr>
            <w:r w:rsidRPr="002A636C">
              <w:t>57</w:t>
            </w:r>
          </w:p>
        </w:tc>
        <w:tc>
          <w:tcPr>
            <w:tcW w:w="0" w:type="auto"/>
            <w:shd w:val="clear" w:color="auto" w:fill="auto"/>
            <w:hideMark/>
          </w:tcPr>
          <w:p w14:paraId="5F01B6D3" w14:textId="76CFAD13" w:rsidR="00CC6D7C" w:rsidRPr="002A636C" w:rsidRDefault="00CC6D7C" w:rsidP="00CC6D7C">
            <w:pPr>
              <w:widowControl/>
              <w:autoSpaceDE/>
              <w:autoSpaceDN/>
              <w:adjustRightInd/>
              <w:rPr>
                <w:rFonts w:eastAsia="Times New Roman"/>
                <w:sz w:val="24"/>
                <w:szCs w:val="24"/>
                <w:lang w:val="en-US" w:eastAsia="en-US"/>
              </w:rPr>
            </w:pPr>
            <w:r w:rsidRPr="002A636C">
              <w:t>Thẻ kháng sinh đồ nấm</w:t>
            </w:r>
          </w:p>
        </w:tc>
        <w:tc>
          <w:tcPr>
            <w:tcW w:w="0" w:type="auto"/>
            <w:shd w:val="clear" w:color="auto" w:fill="auto"/>
            <w:hideMark/>
          </w:tcPr>
          <w:p w14:paraId="5FCFB489" w14:textId="3414F5C3" w:rsidR="00CC6D7C" w:rsidRPr="002A636C" w:rsidRDefault="00CC6D7C" w:rsidP="00CC6D7C">
            <w:pPr>
              <w:widowControl/>
              <w:autoSpaceDE/>
              <w:autoSpaceDN/>
              <w:adjustRightInd/>
              <w:rPr>
                <w:rFonts w:eastAsia="Times New Roman"/>
                <w:sz w:val="24"/>
                <w:szCs w:val="24"/>
                <w:lang w:val="en-US" w:eastAsia="en-US"/>
              </w:rPr>
            </w:pPr>
            <w:r w:rsidRPr="002A636C">
              <w:t>Thẻ kháng sinh đồ nấm sử dụng với hệ thống trong phòng xét nghiệm lâm sàng để xác định độ nhạy cảm của nấm men với các kháng nấm</w:t>
            </w:r>
          </w:p>
        </w:tc>
        <w:tc>
          <w:tcPr>
            <w:tcW w:w="0" w:type="auto"/>
            <w:shd w:val="clear" w:color="auto" w:fill="auto"/>
            <w:noWrap/>
            <w:hideMark/>
          </w:tcPr>
          <w:p w14:paraId="3E4DDD96" w14:textId="6BDAEF6F" w:rsidR="00CC6D7C" w:rsidRPr="002A636C" w:rsidRDefault="00CC6D7C" w:rsidP="00CC6D7C">
            <w:pPr>
              <w:widowControl/>
              <w:autoSpaceDE/>
              <w:autoSpaceDN/>
              <w:adjustRightInd/>
              <w:jc w:val="right"/>
              <w:rPr>
                <w:rFonts w:eastAsia="Times New Roman"/>
                <w:sz w:val="24"/>
                <w:szCs w:val="24"/>
                <w:lang w:val="en-US" w:eastAsia="en-US"/>
              </w:rPr>
            </w:pPr>
            <w:r w:rsidRPr="002A636C">
              <w:t>640,00</w:t>
            </w:r>
          </w:p>
        </w:tc>
        <w:tc>
          <w:tcPr>
            <w:tcW w:w="0" w:type="auto"/>
            <w:shd w:val="clear" w:color="auto" w:fill="auto"/>
            <w:noWrap/>
            <w:hideMark/>
          </w:tcPr>
          <w:p w14:paraId="4C3A99F6" w14:textId="456F313F" w:rsidR="00CC6D7C" w:rsidRPr="002A636C" w:rsidRDefault="00CC6D7C" w:rsidP="00CC6D7C">
            <w:pPr>
              <w:widowControl/>
              <w:autoSpaceDE/>
              <w:autoSpaceDN/>
              <w:adjustRightInd/>
              <w:jc w:val="center"/>
              <w:rPr>
                <w:rFonts w:eastAsia="Times New Roman"/>
                <w:sz w:val="24"/>
                <w:szCs w:val="24"/>
                <w:lang w:val="en-US" w:eastAsia="en-US"/>
              </w:rPr>
            </w:pPr>
            <w:r w:rsidRPr="002A636C">
              <w:t>Thẻ</w:t>
            </w:r>
          </w:p>
        </w:tc>
      </w:tr>
      <w:tr w:rsidR="002A636C" w:rsidRPr="002A636C" w14:paraId="470AEAD7" w14:textId="77777777" w:rsidTr="00CC6D7C">
        <w:trPr>
          <w:trHeight w:val="20"/>
        </w:trPr>
        <w:tc>
          <w:tcPr>
            <w:tcW w:w="0" w:type="auto"/>
            <w:shd w:val="clear" w:color="auto" w:fill="auto"/>
            <w:noWrap/>
            <w:hideMark/>
          </w:tcPr>
          <w:p w14:paraId="1F0C3889" w14:textId="0AE1F4C3" w:rsidR="00CC6D7C" w:rsidRPr="002A636C" w:rsidRDefault="00CC6D7C" w:rsidP="00CC6D7C">
            <w:pPr>
              <w:widowControl/>
              <w:autoSpaceDE/>
              <w:autoSpaceDN/>
              <w:adjustRightInd/>
              <w:jc w:val="center"/>
              <w:rPr>
                <w:rFonts w:eastAsia="Times New Roman"/>
                <w:sz w:val="24"/>
                <w:szCs w:val="24"/>
                <w:lang w:val="en-US" w:eastAsia="en-US"/>
              </w:rPr>
            </w:pPr>
            <w:r w:rsidRPr="002A636C">
              <w:t>58</w:t>
            </w:r>
          </w:p>
        </w:tc>
        <w:tc>
          <w:tcPr>
            <w:tcW w:w="0" w:type="auto"/>
            <w:shd w:val="clear" w:color="auto" w:fill="auto"/>
            <w:hideMark/>
          </w:tcPr>
          <w:p w14:paraId="32E19D23" w14:textId="757ACE0A" w:rsidR="00CC6D7C" w:rsidRPr="002A636C" w:rsidRDefault="00CC6D7C" w:rsidP="00CC6D7C">
            <w:pPr>
              <w:widowControl/>
              <w:autoSpaceDE/>
              <w:autoSpaceDN/>
              <w:adjustRightInd/>
              <w:rPr>
                <w:rFonts w:eastAsia="Times New Roman"/>
                <w:sz w:val="24"/>
                <w:szCs w:val="24"/>
                <w:lang w:val="en-US" w:eastAsia="en-US"/>
              </w:rPr>
            </w:pPr>
            <w:r w:rsidRPr="002A636C">
              <w:t>Thẻ kháng sinh đồ vi khuẩn liên cầu</w:t>
            </w:r>
          </w:p>
        </w:tc>
        <w:tc>
          <w:tcPr>
            <w:tcW w:w="0" w:type="auto"/>
            <w:shd w:val="clear" w:color="auto" w:fill="auto"/>
            <w:hideMark/>
          </w:tcPr>
          <w:p w14:paraId="1456187E" w14:textId="5CDBD523" w:rsidR="00CC6D7C" w:rsidRPr="002A636C" w:rsidRDefault="00CC6D7C" w:rsidP="00CC6D7C">
            <w:pPr>
              <w:widowControl/>
              <w:autoSpaceDE/>
              <w:autoSpaceDN/>
              <w:adjustRightInd/>
              <w:rPr>
                <w:rFonts w:eastAsia="Times New Roman"/>
                <w:sz w:val="24"/>
                <w:szCs w:val="24"/>
                <w:lang w:val="en-US" w:eastAsia="en-US"/>
              </w:rPr>
            </w:pPr>
            <w:r w:rsidRPr="002A636C">
              <w:t>Thẻ kháng sinh đồ Gram dương được sử dụng với hệ thống trong phòng xét nghiệm lâm sàng để xác định độ nhạy cảm của S.pneumoniae, beta-hemolytic, Streptococcus, và Viridans Streptococcus với kháng sinh</w:t>
            </w:r>
          </w:p>
        </w:tc>
        <w:tc>
          <w:tcPr>
            <w:tcW w:w="0" w:type="auto"/>
            <w:shd w:val="clear" w:color="auto" w:fill="auto"/>
            <w:noWrap/>
            <w:hideMark/>
          </w:tcPr>
          <w:p w14:paraId="45F645E8" w14:textId="7A2D51AF" w:rsidR="00CC6D7C" w:rsidRPr="002A636C" w:rsidRDefault="00CC6D7C" w:rsidP="00CC6D7C">
            <w:pPr>
              <w:widowControl/>
              <w:autoSpaceDE/>
              <w:autoSpaceDN/>
              <w:adjustRightInd/>
              <w:jc w:val="right"/>
              <w:rPr>
                <w:rFonts w:eastAsia="Times New Roman"/>
                <w:sz w:val="24"/>
                <w:szCs w:val="24"/>
                <w:lang w:val="en-US" w:eastAsia="en-US"/>
              </w:rPr>
            </w:pPr>
            <w:r w:rsidRPr="002A636C">
              <w:t>80,00</w:t>
            </w:r>
          </w:p>
        </w:tc>
        <w:tc>
          <w:tcPr>
            <w:tcW w:w="0" w:type="auto"/>
            <w:shd w:val="clear" w:color="auto" w:fill="auto"/>
            <w:noWrap/>
            <w:hideMark/>
          </w:tcPr>
          <w:p w14:paraId="13E4AE99" w14:textId="6B2E1273" w:rsidR="00CC6D7C" w:rsidRPr="002A636C" w:rsidRDefault="00CC6D7C" w:rsidP="00CC6D7C">
            <w:pPr>
              <w:widowControl/>
              <w:autoSpaceDE/>
              <w:autoSpaceDN/>
              <w:adjustRightInd/>
              <w:jc w:val="center"/>
              <w:rPr>
                <w:rFonts w:eastAsia="Times New Roman"/>
                <w:sz w:val="24"/>
                <w:szCs w:val="24"/>
                <w:lang w:val="en-US" w:eastAsia="en-US"/>
              </w:rPr>
            </w:pPr>
            <w:r w:rsidRPr="002A636C">
              <w:t>Thẻ</w:t>
            </w:r>
          </w:p>
        </w:tc>
      </w:tr>
      <w:tr w:rsidR="002A636C" w:rsidRPr="002A636C" w14:paraId="06CF617E" w14:textId="77777777" w:rsidTr="00CC6D7C">
        <w:trPr>
          <w:trHeight w:val="20"/>
        </w:trPr>
        <w:tc>
          <w:tcPr>
            <w:tcW w:w="0" w:type="auto"/>
            <w:shd w:val="clear" w:color="auto" w:fill="auto"/>
            <w:noWrap/>
            <w:hideMark/>
          </w:tcPr>
          <w:p w14:paraId="08E009FC" w14:textId="1ADCC59E"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59</w:t>
            </w:r>
          </w:p>
        </w:tc>
        <w:tc>
          <w:tcPr>
            <w:tcW w:w="0" w:type="auto"/>
            <w:shd w:val="clear" w:color="auto" w:fill="auto"/>
            <w:hideMark/>
          </w:tcPr>
          <w:p w14:paraId="15EBADCA" w14:textId="2B8595D7" w:rsidR="00CC6D7C" w:rsidRPr="002A636C" w:rsidRDefault="00CC6D7C" w:rsidP="00CC6D7C">
            <w:pPr>
              <w:widowControl/>
              <w:autoSpaceDE/>
              <w:autoSpaceDN/>
              <w:adjustRightInd/>
              <w:rPr>
                <w:rFonts w:eastAsia="Times New Roman"/>
                <w:sz w:val="24"/>
                <w:szCs w:val="24"/>
                <w:lang w:val="en-US" w:eastAsia="en-US"/>
              </w:rPr>
            </w:pPr>
            <w:r w:rsidRPr="002A636C">
              <w:t>Thẻ kháng sinh đồ vi khuẩn gram âm khó mọc</w:t>
            </w:r>
          </w:p>
        </w:tc>
        <w:tc>
          <w:tcPr>
            <w:tcW w:w="0" w:type="auto"/>
            <w:shd w:val="clear" w:color="auto" w:fill="auto"/>
            <w:hideMark/>
          </w:tcPr>
          <w:p w14:paraId="0D76DC6D" w14:textId="41989D51" w:rsidR="00CC6D7C" w:rsidRPr="002A636C" w:rsidRDefault="00CC6D7C" w:rsidP="00CC6D7C">
            <w:pPr>
              <w:widowControl/>
              <w:autoSpaceDE/>
              <w:autoSpaceDN/>
              <w:adjustRightInd/>
              <w:rPr>
                <w:rFonts w:eastAsia="Times New Roman"/>
                <w:sz w:val="24"/>
                <w:szCs w:val="24"/>
                <w:lang w:val="en-US" w:eastAsia="en-US"/>
              </w:rPr>
            </w:pPr>
            <w:r w:rsidRPr="002A636C">
              <w:t>Thẻ kháng sinh đồ Gram âm được sử dụng với hệ thống trong phòng xét nghiệm lâm sàng để xác định độ nhạy cảm của trực khuẩn Gram âm hiếu khí với các kháng sinh</w:t>
            </w:r>
          </w:p>
        </w:tc>
        <w:tc>
          <w:tcPr>
            <w:tcW w:w="0" w:type="auto"/>
            <w:shd w:val="clear" w:color="auto" w:fill="auto"/>
            <w:noWrap/>
            <w:hideMark/>
          </w:tcPr>
          <w:p w14:paraId="23F3045C" w14:textId="1CE00B01" w:rsidR="00CC6D7C" w:rsidRPr="002A636C" w:rsidRDefault="00CC6D7C" w:rsidP="00CC6D7C">
            <w:pPr>
              <w:widowControl/>
              <w:autoSpaceDE/>
              <w:autoSpaceDN/>
              <w:adjustRightInd/>
              <w:jc w:val="right"/>
              <w:rPr>
                <w:rFonts w:eastAsia="Times New Roman"/>
                <w:sz w:val="24"/>
                <w:szCs w:val="24"/>
                <w:lang w:val="en-US" w:eastAsia="en-US"/>
              </w:rPr>
            </w:pPr>
            <w:r w:rsidRPr="002A636C">
              <w:t>1.800,00</w:t>
            </w:r>
          </w:p>
        </w:tc>
        <w:tc>
          <w:tcPr>
            <w:tcW w:w="0" w:type="auto"/>
            <w:shd w:val="clear" w:color="auto" w:fill="auto"/>
            <w:noWrap/>
            <w:hideMark/>
          </w:tcPr>
          <w:p w14:paraId="3CFB1131" w14:textId="057AF894" w:rsidR="00CC6D7C" w:rsidRPr="002A636C" w:rsidRDefault="00CC6D7C" w:rsidP="00CC6D7C">
            <w:pPr>
              <w:widowControl/>
              <w:autoSpaceDE/>
              <w:autoSpaceDN/>
              <w:adjustRightInd/>
              <w:jc w:val="center"/>
              <w:rPr>
                <w:rFonts w:eastAsia="Times New Roman"/>
                <w:sz w:val="24"/>
                <w:szCs w:val="24"/>
                <w:lang w:val="en-US" w:eastAsia="en-US"/>
              </w:rPr>
            </w:pPr>
            <w:r w:rsidRPr="002A636C">
              <w:t>Thẻ</w:t>
            </w:r>
          </w:p>
        </w:tc>
      </w:tr>
      <w:tr w:rsidR="002A636C" w:rsidRPr="002A636C" w14:paraId="4FCDDFE9" w14:textId="77777777" w:rsidTr="00CC6D7C">
        <w:trPr>
          <w:trHeight w:val="20"/>
        </w:trPr>
        <w:tc>
          <w:tcPr>
            <w:tcW w:w="0" w:type="auto"/>
            <w:shd w:val="clear" w:color="auto" w:fill="auto"/>
            <w:noWrap/>
            <w:hideMark/>
          </w:tcPr>
          <w:p w14:paraId="5CDBC656" w14:textId="6FD4145E" w:rsidR="00CC6D7C" w:rsidRPr="002A636C" w:rsidRDefault="00CC6D7C" w:rsidP="00CC6D7C">
            <w:pPr>
              <w:widowControl/>
              <w:autoSpaceDE/>
              <w:autoSpaceDN/>
              <w:adjustRightInd/>
              <w:jc w:val="center"/>
              <w:rPr>
                <w:rFonts w:eastAsia="Times New Roman"/>
                <w:sz w:val="24"/>
                <w:szCs w:val="24"/>
                <w:lang w:val="en-US" w:eastAsia="en-US"/>
              </w:rPr>
            </w:pPr>
            <w:r w:rsidRPr="002A636C">
              <w:t>60</w:t>
            </w:r>
          </w:p>
        </w:tc>
        <w:tc>
          <w:tcPr>
            <w:tcW w:w="0" w:type="auto"/>
            <w:shd w:val="clear" w:color="auto" w:fill="auto"/>
            <w:hideMark/>
          </w:tcPr>
          <w:p w14:paraId="7654A77B" w14:textId="1CD4A650" w:rsidR="00CC6D7C" w:rsidRPr="002A636C" w:rsidRDefault="00CC6D7C" w:rsidP="00CC6D7C">
            <w:pPr>
              <w:widowControl/>
              <w:autoSpaceDE/>
              <w:autoSpaceDN/>
              <w:adjustRightInd/>
              <w:rPr>
                <w:rFonts w:eastAsia="Times New Roman"/>
                <w:sz w:val="24"/>
                <w:szCs w:val="24"/>
                <w:lang w:val="en-US" w:eastAsia="en-US"/>
              </w:rPr>
            </w:pPr>
            <w:r w:rsidRPr="002A636C">
              <w:t>Thuốc nhuộm định hướng vi sinh vật</w:t>
            </w:r>
          </w:p>
        </w:tc>
        <w:tc>
          <w:tcPr>
            <w:tcW w:w="0" w:type="auto"/>
            <w:shd w:val="clear" w:color="auto" w:fill="auto"/>
            <w:hideMark/>
          </w:tcPr>
          <w:p w14:paraId="28AA1C83" w14:textId="77FC75CE" w:rsidR="00CC6D7C" w:rsidRPr="002A636C" w:rsidRDefault="00CC6D7C" w:rsidP="00CC6D7C">
            <w:pPr>
              <w:widowControl/>
              <w:autoSpaceDE/>
              <w:autoSpaceDN/>
              <w:adjustRightInd/>
              <w:rPr>
                <w:rFonts w:eastAsia="Times New Roman"/>
                <w:sz w:val="24"/>
                <w:szCs w:val="24"/>
                <w:lang w:val="en-US" w:eastAsia="en-US"/>
              </w:rPr>
            </w:pPr>
            <w:r w:rsidRPr="002A636C">
              <w:t>Tím tinh thể xâm nhập nhanh vào tế bào vi sinh vật và nhuộm tế bào thành màu xanh- đen. Thuốc nhuộm thừa sẽ được rửa sạch bằng nước cất để tránh tạo tủa bên ngoài của tế bào đã bắt màu. Hoặc tương đương</w:t>
            </w:r>
          </w:p>
        </w:tc>
        <w:tc>
          <w:tcPr>
            <w:tcW w:w="0" w:type="auto"/>
            <w:shd w:val="clear" w:color="auto" w:fill="auto"/>
            <w:noWrap/>
            <w:hideMark/>
          </w:tcPr>
          <w:p w14:paraId="211486C3" w14:textId="22A2046C" w:rsidR="00CC6D7C" w:rsidRPr="002A636C" w:rsidRDefault="00CC6D7C" w:rsidP="00CC6D7C">
            <w:pPr>
              <w:widowControl/>
              <w:autoSpaceDE/>
              <w:autoSpaceDN/>
              <w:adjustRightInd/>
              <w:jc w:val="right"/>
              <w:rPr>
                <w:rFonts w:eastAsia="Times New Roman"/>
                <w:sz w:val="24"/>
                <w:szCs w:val="24"/>
                <w:lang w:val="en-US" w:eastAsia="en-US"/>
              </w:rPr>
            </w:pPr>
            <w:r w:rsidRPr="002A636C">
              <w:t>6.000,00</w:t>
            </w:r>
          </w:p>
        </w:tc>
        <w:tc>
          <w:tcPr>
            <w:tcW w:w="0" w:type="auto"/>
            <w:shd w:val="clear" w:color="auto" w:fill="auto"/>
            <w:noWrap/>
            <w:hideMark/>
          </w:tcPr>
          <w:p w14:paraId="2B82B105" w14:textId="4411629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25380C0" w14:textId="77777777" w:rsidTr="00CC6D7C">
        <w:trPr>
          <w:trHeight w:val="20"/>
        </w:trPr>
        <w:tc>
          <w:tcPr>
            <w:tcW w:w="0" w:type="auto"/>
            <w:shd w:val="clear" w:color="auto" w:fill="auto"/>
            <w:noWrap/>
            <w:hideMark/>
          </w:tcPr>
          <w:p w14:paraId="2813D858" w14:textId="457D0071" w:rsidR="00CC6D7C" w:rsidRPr="002A636C" w:rsidRDefault="00CC6D7C" w:rsidP="00CC6D7C">
            <w:pPr>
              <w:widowControl/>
              <w:autoSpaceDE/>
              <w:autoSpaceDN/>
              <w:adjustRightInd/>
              <w:jc w:val="center"/>
              <w:rPr>
                <w:rFonts w:eastAsia="Times New Roman"/>
                <w:sz w:val="24"/>
                <w:szCs w:val="24"/>
                <w:lang w:val="en-US" w:eastAsia="en-US"/>
              </w:rPr>
            </w:pPr>
            <w:r w:rsidRPr="002A636C">
              <w:t>61</w:t>
            </w:r>
          </w:p>
        </w:tc>
        <w:tc>
          <w:tcPr>
            <w:tcW w:w="0" w:type="auto"/>
            <w:shd w:val="clear" w:color="auto" w:fill="auto"/>
            <w:hideMark/>
          </w:tcPr>
          <w:p w14:paraId="1C5F749F" w14:textId="1AFCABF1" w:rsidR="00CC6D7C" w:rsidRPr="002A636C" w:rsidRDefault="00CC6D7C" w:rsidP="00CC6D7C">
            <w:pPr>
              <w:widowControl/>
              <w:autoSpaceDE/>
              <w:autoSpaceDN/>
              <w:adjustRightInd/>
              <w:rPr>
                <w:rFonts w:eastAsia="Times New Roman"/>
                <w:sz w:val="24"/>
                <w:szCs w:val="24"/>
                <w:lang w:val="en-US" w:eastAsia="en-US"/>
              </w:rPr>
            </w:pPr>
            <w:r w:rsidRPr="002A636C">
              <w:t>Thuốc cố định màu vi khuẩn khi nhuộm gram</w:t>
            </w:r>
          </w:p>
        </w:tc>
        <w:tc>
          <w:tcPr>
            <w:tcW w:w="0" w:type="auto"/>
            <w:shd w:val="clear" w:color="auto" w:fill="auto"/>
            <w:hideMark/>
          </w:tcPr>
          <w:p w14:paraId="1509CAA3" w14:textId="5CD1527C" w:rsidR="00CC6D7C" w:rsidRPr="002A636C" w:rsidRDefault="00CC6D7C" w:rsidP="00CC6D7C">
            <w:pPr>
              <w:widowControl/>
              <w:autoSpaceDE/>
              <w:autoSpaceDN/>
              <w:adjustRightInd/>
              <w:rPr>
                <w:rFonts w:eastAsia="Times New Roman"/>
                <w:sz w:val="24"/>
                <w:szCs w:val="24"/>
                <w:lang w:val="en-US" w:eastAsia="en-US"/>
              </w:rPr>
            </w:pPr>
            <w:r w:rsidRPr="002A636C">
              <w:t>I-ốt ổn định polyvinylpyrrolidone xâm nhập vào tế bào vi sinh vật và tạo phức hợp với tím tinh thể. Hoặc tương đương</w:t>
            </w:r>
          </w:p>
        </w:tc>
        <w:tc>
          <w:tcPr>
            <w:tcW w:w="0" w:type="auto"/>
            <w:shd w:val="clear" w:color="auto" w:fill="auto"/>
            <w:noWrap/>
            <w:hideMark/>
          </w:tcPr>
          <w:p w14:paraId="33AF7EA5" w14:textId="0BD38DD5" w:rsidR="00CC6D7C" w:rsidRPr="002A636C" w:rsidRDefault="00CC6D7C" w:rsidP="00CC6D7C">
            <w:pPr>
              <w:widowControl/>
              <w:autoSpaceDE/>
              <w:autoSpaceDN/>
              <w:adjustRightInd/>
              <w:jc w:val="right"/>
              <w:rPr>
                <w:rFonts w:eastAsia="Times New Roman"/>
                <w:sz w:val="24"/>
                <w:szCs w:val="24"/>
                <w:lang w:val="en-US" w:eastAsia="en-US"/>
              </w:rPr>
            </w:pPr>
            <w:r w:rsidRPr="002A636C">
              <w:t>6.000,00</w:t>
            </w:r>
          </w:p>
        </w:tc>
        <w:tc>
          <w:tcPr>
            <w:tcW w:w="0" w:type="auto"/>
            <w:shd w:val="clear" w:color="auto" w:fill="auto"/>
            <w:noWrap/>
            <w:hideMark/>
          </w:tcPr>
          <w:p w14:paraId="6E9A58F4" w14:textId="13C9F0BA"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9081791" w14:textId="77777777" w:rsidTr="00CC6D7C">
        <w:trPr>
          <w:trHeight w:val="20"/>
        </w:trPr>
        <w:tc>
          <w:tcPr>
            <w:tcW w:w="0" w:type="auto"/>
            <w:shd w:val="clear" w:color="auto" w:fill="auto"/>
            <w:noWrap/>
            <w:hideMark/>
          </w:tcPr>
          <w:p w14:paraId="487F262F" w14:textId="39CFB940" w:rsidR="00CC6D7C" w:rsidRPr="002A636C" w:rsidRDefault="00CC6D7C" w:rsidP="00CC6D7C">
            <w:pPr>
              <w:widowControl/>
              <w:autoSpaceDE/>
              <w:autoSpaceDN/>
              <w:adjustRightInd/>
              <w:jc w:val="center"/>
              <w:rPr>
                <w:rFonts w:eastAsia="Times New Roman"/>
                <w:sz w:val="24"/>
                <w:szCs w:val="24"/>
                <w:lang w:val="en-US" w:eastAsia="en-US"/>
              </w:rPr>
            </w:pPr>
            <w:r w:rsidRPr="002A636C">
              <w:t>62</w:t>
            </w:r>
          </w:p>
        </w:tc>
        <w:tc>
          <w:tcPr>
            <w:tcW w:w="0" w:type="auto"/>
            <w:shd w:val="clear" w:color="auto" w:fill="auto"/>
            <w:hideMark/>
          </w:tcPr>
          <w:p w14:paraId="50E8AA25" w14:textId="0D56ACDA" w:rsidR="00CC6D7C" w:rsidRPr="002A636C" w:rsidRDefault="00CC6D7C" w:rsidP="00CC6D7C">
            <w:pPr>
              <w:widowControl/>
              <w:autoSpaceDE/>
              <w:autoSpaceDN/>
              <w:adjustRightInd/>
              <w:rPr>
                <w:rFonts w:eastAsia="Times New Roman"/>
                <w:sz w:val="24"/>
                <w:szCs w:val="24"/>
                <w:lang w:val="en-US" w:eastAsia="en-US"/>
              </w:rPr>
            </w:pPr>
            <w:r w:rsidRPr="002A636C">
              <w:t>Thuốc nhuộm gram vi khuẩn màu đỏ</w:t>
            </w:r>
          </w:p>
        </w:tc>
        <w:tc>
          <w:tcPr>
            <w:tcW w:w="0" w:type="auto"/>
            <w:shd w:val="clear" w:color="auto" w:fill="auto"/>
            <w:hideMark/>
          </w:tcPr>
          <w:p w14:paraId="08D43BD1" w14:textId="3BAB21C7" w:rsidR="00CC6D7C" w:rsidRPr="002A636C" w:rsidRDefault="00CC6D7C" w:rsidP="00CC6D7C">
            <w:pPr>
              <w:widowControl/>
              <w:autoSpaceDE/>
              <w:autoSpaceDN/>
              <w:adjustRightInd/>
              <w:rPr>
                <w:rFonts w:eastAsia="Times New Roman"/>
                <w:sz w:val="24"/>
                <w:szCs w:val="24"/>
                <w:lang w:val="en-US" w:eastAsia="en-US"/>
              </w:rPr>
            </w:pPr>
            <w:r w:rsidRPr="002A636C">
              <w:t>Fuchsin (A) hoạt động như hóa chất nhuộm ngược. Chỉ vi khuẩn Fram âm nhuộm màu đỏ - hồng. Vi khuẩn Gram dương không bị tẩy màu vẫn giữ màu xanh - den.  Hoặc tương đương.</w:t>
            </w:r>
          </w:p>
        </w:tc>
        <w:tc>
          <w:tcPr>
            <w:tcW w:w="0" w:type="auto"/>
            <w:shd w:val="clear" w:color="auto" w:fill="auto"/>
            <w:noWrap/>
            <w:hideMark/>
          </w:tcPr>
          <w:p w14:paraId="51076364" w14:textId="43DBEBCF" w:rsidR="00CC6D7C" w:rsidRPr="002A636C" w:rsidRDefault="00CC6D7C" w:rsidP="00CC6D7C">
            <w:pPr>
              <w:widowControl/>
              <w:autoSpaceDE/>
              <w:autoSpaceDN/>
              <w:adjustRightInd/>
              <w:jc w:val="right"/>
              <w:rPr>
                <w:rFonts w:eastAsia="Times New Roman"/>
                <w:sz w:val="24"/>
                <w:szCs w:val="24"/>
                <w:lang w:val="en-US" w:eastAsia="en-US"/>
              </w:rPr>
            </w:pPr>
            <w:r w:rsidRPr="002A636C">
              <w:t>6.000,00</w:t>
            </w:r>
          </w:p>
        </w:tc>
        <w:tc>
          <w:tcPr>
            <w:tcW w:w="0" w:type="auto"/>
            <w:shd w:val="clear" w:color="auto" w:fill="auto"/>
            <w:noWrap/>
            <w:hideMark/>
          </w:tcPr>
          <w:p w14:paraId="237CE273" w14:textId="2FD9C3D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466DCD7" w14:textId="77777777" w:rsidTr="00CC6D7C">
        <w:trPr>
          <w:trHeight w:val="20"/>
        </w:trPr>
        <w:tc>
          <w:tcPr>
            <w:tcW w:w="0" w:type="auto"/>
            <w:shd w:val="clear" w:color="auto" w:fill="auto"/>
            <w:noWrap/>
            <w:hideMark/>
          </w:tcPr>
          <w:p w14:paraId="167CDB96" w14:textId="0B9C89B3" w:rsidR="00CC6D7C" w:rsidRPr="002A636C" w:rsidRDefault="00CC6D7C" w:rsidP="00CC6D7C">
            <w:pPr>
              <w:widowControl/>
              <w:autoSpaceDE/>
              <w:autoSpaceDN/>
              <w:adjustRightInd/>
              <w:jc w:val="center"/>
              <w:rPr>
                <w:rFonts w:eastAsia="Times New Roman"/>
                <w:sz w:val="24"/>
                <w:szCs w:val="24"/>
                <w:lang w:val="en-US" w:eastAsia="en-US"/>
              </w:rPr>
            </w:pPr>
            <w:r w:rsidRPr="002A636C">
              <w:t>63</w:t>
            </w:r>
          </w:p>
        </w:tc>
        <w:tc>
          <w:tcPr>
            <w:tcW w:w="0" w:type="auto"/>
            <w:shd w:val="clear" w:color="auto" w:fill="auto"/>
            <w:hideMark/>
          </w:tcPr>
          <w:p w14:paraId="4F00CF06" w14:textId="0231380E" w:rsidR="00CC6D7C" w:rsidRPr="002A636C" w:rsidRDefault="00CC6D7C" w:rsidP="00CC6D7C">
            <w:pPr>
              <w:widowControl/>
              <w:autoSpaceDE/>
              <w:autoSpaceDN/>
              <w:adjustRightInd/>
              <w:rPr>
                <w:rFonts w:eastAsia="Times New Roman"/>
                <w:sz w:val="24"/>
                <w:szCs w:val="24"/>
                <w:lang w:val="en-US" w:eastAsia="en-US"/>
              </w:rPr>
            </w:pPr>
            <w:r w:rsidRPr="002A636C">
              <w:t>Thẻ kháng sinh đồ vi khuẩn gram âm</w:t>
            </w:r>
          </w:p>
        </w:tc>
        <w:tc>
          <w:tcPr>
            <w:tcW w:w="0" w:type="auto"/>
            <w:shd w:val="clear" w:color="auto" w:fill="auto"/>
            <w:hideMark/>
          </w:tcPr>
          <w:p w14:paraId="6D130898" w14:textId="1FA62596" w:rsidR="00CC6D7C" w:rsidRPr="002A636C" w:rsidRDefault="00CC6D7C" w:rsidP="00CC6D7C">
            <w:pPr>
              <w:widowControl/>
              <w:autoSpaceDE/>
              <w:autoSpaceDN/>
              <w:adjustRightInd/>
              <w:rPr>
                <w:rFonts w:eastAsia="Times New Roman"/>
                <w:sz w:val="24"/>
                <w:szCs w:val="24"/>
                <w:lang w:val="en-US" w:eastAsia="en-US"/>
              </w:rPr>
            </w:pPr>
            <w:r w:rsidRPr="002A636C">
              <w:t>Thẻ kháng sinh đồ Gram âm được sử dụng với hệ thống trong phòng xét nghiệm lâm sàng để xác định độ nhạy cảm của trực khuẩn Gram âm hiếu khí có ý nghĩa trong lâm sàng với các kháng sinh</w:t>
            </w:r>
          </w:p>
        </w:tc>
        <w:tc>
          <w:tcPr>
            <w:tcW w:w="0" w:type="auto"/>
            <w:shd w:val="clear" w:color="auto" w:fill="auto"/>
            <w:noWrap/>
            <w:hideMark/>
          </w:tcPr>
          <w:p w14:paraId="0E3DB33F" w14:textId="77CCA595" w:rsidR="00CC6D7C" w:rsidRPr="002A636C" w:rsidRDefault="00CC6D7C" w:rsidP="00CC6D7C">
            <w:pPr>
              <w:widowControl/>
              <w:autoSpaceDE/>
              <w:autoSpaceDN/>
              <w:adjustRightInd/>
              <w:jc w:val="right"/>
              <w:rPr>
                <w:rFonts w:eastAsia="Times New Roman"/>
                <w:sz w:val="24"/>
                <w:szCs w:val="24"/>
                <w:lang w:val="en-US" w:eastAsia="en-US"/>
              </w:rPr>
            </w:pPr>
            <w:r w:rsidRPr="002A636C">
              <w:t>6.000,00</w:t>
            </w:r>
          </w:p>
        </w:tc>
        <w:tc>
          <w:tcPr>
            <w:tcW w:w="0" w:type="auto"/>
            <w:shd w:val="clear" w:color="auto" w:fill="auto"/>
            <w:noWrap/>
            <w:hideMark/>
          </w:tcPr>
          <w:p w14:paraId="70122D75" w14:textId="71D015CD" w:rsidR="00CC6D7C" w:rsidRPr="002A636C" w:rsidRDefault="00CC6D7C" w:rsidP="00CC6D7C">
            <w:pPr>
              <w:widowControl/>
              <w:autoSpaceDE/>
              <w:autoSpaceDN/>
              <w:adjustRightInd/>
              <w:jc w:val="center"/>
              <w:rPr>
                <w:rFonts w:eastAsia="Times New Roman"/>
                <w:sz w:val="24"/>
                <w:szCs w:val="24"/>
                <w:lang w:val="en-US" w:eastAsia="en-US"/>
              </w:rPr>
            </w:pPr>
            <w:r w:rsidRPr="002A636C">
              <w:t>Thẻ</w:t>
            </w:r>
          </w:p>
        </w:tc>
      </w:tr>
      <w:tr w:rsidR="002A636C" w:rsidRPr="002A636C" w14:paraId="076B7F2E" w14:textId="77777777" w:rsidTr="00CC6D7C">
        <w:trPr>
          <w:trHeight w:val="20"/>
        </w:trPr>
        <w:tc>
          <w:tcPr>
            <w:tcW w:w="0" w:type="auto"/>
            <w:shd w:val="clear" w:color="auto" w:fill="auto"/>
            <w:noWrap/>
            <w:hideMark/>
          </w:tcPr>
          <w:p w14:paraId="7932D6FB" w14:textId="3A66FCD0" w:rsidR="00CC6D7C" w:rsidRPr="002A636C" w:rsidRDefault="00CC6D7C" w:rsidP="00CC6D7C">
            <w:pPr>
              <w:widowControl/>
              <w:autoSpaceDE/>
              <w:autoSpaceDN/>
              <w:adjustRightInd/>
              <w:jc w:val="center"/>
              <w:rPr>
                <w:rFonts w:eastAsia="Times New Roman"/>
                <w:sz w:val="24"/>
                <w:szCs w:val="24"/>
                <w:lang w:val="en-US" w:eastAsia="en-US"/>
              </w:rPr>
            </w:pPr>
            <w:r w:rsidRPr="002A636C">
              <w:t>64</w:t>
            </w:r>
          </w:p>
        </w:tc>
        <w:tc>
          <w:tcPr>
            <w:tcW w:w="0" w:type="auto"/>
            <w:shd w:val="clear" w:color="auto" w:fill="auto"/>
            <w:hideMark/>
          </w:tcPr>
          <w:p w14:paraId="2E6E41D6" w14:textId="787CBD59" w:rsidR="00CC6D7C" w:rsidRPr="002A636C" w:rsidRDefault="00CC6D7C" w:rsidP="00CC6D7C">
            <w:pPr>
              <w:widowControl/>
              <w:autoSpaceDE/>
              <w:autoSpaceDN/>
              <w:adjustRightInd/>
              <w:rPr>
                <w:rFonts w:eastAsia="Times New Roman"/>
                <w:sz w:val="24"/>
                <w:szCs w:val="24"/>
                <w:lang w:val="en-US" w:eastAsia="en-US"/>
              </w:rPr>
            </w:pPr>
            <w:r w:rsidRPr="002A636C">
              <w:t>Thẻ kháng sinh đồ vi khuẩn gram dương</w:t>
            </w:r>
          </w:p>
        </w:tc>
        <w:tc>
          <w:tcPr>
            <w:tcW w:w="0" w:type="auto"/>
            <w:shd w:val="clear" w:color="auto" w:fill="auto"/>
            <w:hideMark/>
          </w:tcPr>
          <w:p w14:paraId="56E082E3" w14:textId="4E42F811" w:rsidR="00CC6D7C" w:rsidRPr="002A636C" w:rsidRDefault="00CC6D7C" w:rsidP="00CC6D7C">
            <w:pPr>
              <w:widowControl/>
              <w:autoSpaceDE/>
              <w:autoSpaceDN/>
              <w:adjustRightInd/>
              <w:rPr>
                <w:rFonts w:eastAsia="Times New Roman"/>
                <w:sz w:val="24"/>
                <w:szCs w:val="24"/>
                <w:lang w:val="en-US" w:eastAsia="en-US"/>
              </w:rPr>
            </w:pPr>
            <w:r w:rsidRPr="002A636C">
              <w:t>Thẻ kháng sinh đồ Gram dương được sử dụng với hệ thống trong phòng xét nghiệm lâm sàng để xác định độ nhạy cảm của vi sinh vật với các kháng sinh</w:t>
            </w:r>
          </w:p>
        </w:tc>
        <w:tc>
          <w:tcPr>
            <w:tcW w:w="0" w:type="auto"/>
            <w:shd w:val="clear" w:color="auto" w:fill="auto"/>
            <w:noWrap/>
            <w:hideMark/>
          </w:tcPr>
          <w:p w14:paraId="7E0A17A0" w14:textId="77752DB9" w:rsidR="00CC6D7C" w:rsidRPr="002A636C" w:rsidRDefault="00CC6D7C" w:rsidP="00CC6D7C">
            <w:pPr>
              <w:widowControl/>
              <w:autoSpaceDE/>
              <w:autoSpaceDN/>
              <w:adjustRightInd/>
              <w:jc w:val="right"/>
              <w:rPr>
                <w:rFonts w:eastAsia="Times New Roman"/>
                <w:sz w:val="24"/>
                <w:szCs w:val="24"/>
                <w:lang w:val="en-US" w:eastAsia="en-US"/>
              </w:rPr>
            </w:pPr>
            <w:r w:rsidRPr="002A636C">
              <w:t>1.800,00</w:t>
            </w:r>
          </w:p>
        </w:tc>
        <w:tc>
          <w:tcPr>
            <w:tcW w:w="0" w:type="auto"/>
            <w:shd w:val="clear" w:color="auto" w:fill="auto"/>
            <w:noWrap/>
            <w:hideMark/>
          </w:tcPr>
          <w:p w14:paraId="64395B2B" w14:textId="1AEA19AC" w:rsidR="00CC6D7C" w:rsidRPr="002A636C" w:rsidRDefault="00CC6D7C" w:rsidP="00CC6D7C">
            <w:pPr>
              <w:widowControl/>
              <w:autoSpaceDE/>
              <w:autoSpaceDN/>
              <w:adjustRightInd/>
              <w:jc w:val="center"/>
              <w:rPr>
                <w:rFonts w:eastAsia="Times New Roman"/>
                <w:sz w:val="24"/>
                <w:szCs w:val="24"/>
                <w:lang w:val="en-US" w:eastAsia="en-US"/>
              </w:rPr>
            </w:pPr>
            <w:r w:rsidRPr="002A636C">
              <w:t>Thẻ</w:t>
            </w:r>
          </w:p>
        </w:tc>
      </w:tr>
      <w:tr w:rsidR="002A636C" w:rsidRPr="002A636C" w14:paraId="3BD48974" w14:textId="77777777" w:rsidTr="00CC6D7C">
        <w:trPr>
          <w:trHeight w:val="20"/>
        </w:trPr>
        <w:tc>
          <w:tcPr>
            <w:tcW w:w="0" w:type="auto"/>
            <w:shd w:val="clear" w:color="auto" w:fill="auto"/>
            <w:noWrap/>
            <w:hideMark/>
          </w:tcPr>
          <w:p w14:paraId="41FAB32B" w14:textId="6B9D189F" w:rsidR="00CC6D7C" w:rsidRPr="002A636C" w:rsidRDefault="00CC6D7C" w:rsidP="00CC6D7C">
            <w:pPr>
              <w:widowControl/>
              <w:autoSpaceDE/>
              <w:autoSpaceDN/>
              <w:adjustRightInd/>
              <w:jc w:val="center"/>
              <w:rPr>
                <w:rFonts w:eastAsia="Times New Roman"/>
                <w:sz w:val="24"/>
                <w:szCs w:val="24"/>
                <w:lang w:val="en-US" w:eastAsia="en-US"/>
              </w:rPr>
            </w:pPr>
            <w:r w:rsidRPr="002A636C">
              <w:t>65</w:t>
            </w:r>
          </w:p>
        </w:tc>
        <w:tc>
          <w:tcPr>
            <w:tcW w:w="0" w:type="auto"/>
            <w:shd w:val="clear" w:color="auto" w:fill="auto"/>
            <w:hideMark/>
          </w:tcPr>
          <w:p w14:paraId="49B85FF2" w14:textId="0D60C597" w:rsidR="00CC6D7C" w:rsidRPr="002A636C" w:rsidRDefault="00CC6D7C" w:rsidP="00CC6D7C">
            <w:pPr>
              <w:widowControl/>
              <w:autoSpaceDE/>
              <w:autoSpaceDN/>
              <w:adjustRightInd/>
              <w:rPr>
                <w:rFonts w:eastAsia="Times New Roman"/>
                <w:sz w:val="24"/>
                <w:szCs w:val="24"/>
                <w:lang w:val="en-US" w:eastAsia="en-US"/>
              </w:rPr>
            </w:pPr>
            <w:r w:rsidRPr="002A636C">
              <w:t>Chai cấy máu phát hiện vi sinh vật hiếu khí</w:t>
            </w:r>
          </w:p>
        </w:tc>
        <w:tc>
          <w:tcPr>
            <w:tcW w:w="0" w:type="auto"/>
            <w:shd w:val="clear" w:color="auto" w:fill="auto"/>
            <w:hideMark/>
          </w:tcPr>
          <w:p w14:paraId="4145B343" w14:textId="241195A7" w:rsidR="00CC6D7C" w:rsidRPr="002A636C" w:rsidRDefault="00CC6D7C" w:rsidP="00CC6D7C">
            <w:pPr>
              <w:widowControl/>
              <w:autoSpaceDE/>
              <w:autoSpaceDN/>
              <w:adjustRightInd/>
              <w:rPr>
                <w:rFonts w:eastAsia="Times New Roman"/>
                <w:sz w:val="24"/>
                <w:szCs w:val="24"/>
                <w:lang w:val="en-US" w:eastAsia="en-US"/>
              </w:rPr>
            </w:pPr>
            <w:r w:rsidRPr="002A636C">
              <w:t>Chai cấy máu tự động có một cảm biến hoá học được theo dõi bởi máy cấy máu sau mỗi 10 phút để phát hiện sự gia tăng của huỳnh quang. Sử dụng trong quy trình nuôi cấy và phục hồi  hiếu khí các vi sinh vật từ mẫu máu.</w:t>
            </w:r>
            <w:r w:rsidRPr="002A636C">
              <w:br/>
              <w:t xml:space="preserve">Thành phần tối thiểu có nước đã qua xử lý, Canh trường Soybean-Casein Digest , Amino axit , Đường , Sodium Polyanetholsulfonate (SPS) , Vitamins , Chất chống oxi hóa/ Khử , Nonionic Adsorbing Resin , Cationic Exchange Resin, có bổ sung thêm CO2. </w:t>
            </w:r>
          </w:p>
        </w:tc>
        <w:tc>
          <w:tcPr>
            <w:tcW w:w="0" w:type="auto"/>
            <w:shd w:val="clear" w:color="auto" w:fill="auto"/>
            <w:noWrap/>
            <w:hideMark/>
          </w:tcPr>
          <w:p w14:paraId="29FADDD8" w14:textId="614169C3" w:rsidR="00CC6D7C" w:rsidRPr="002A636C" w:rsidRDefault="00CC6D7C" w:rsidP="00CC6D7C">
            <w:pPr>
              <w:widowControl/>
              <w:autoSpaceDE/>
              <w:autoSpaceDN/>
              <w:adjustRightInd/>
              <w:jc w:val="right"/>
              <w:rPr>
                <w:rFonts w:eastAsia="Times New Roman"/>
                <w:sz w:val="24"/>
                <w:szCs w:val="24"/>
                <w:lang w:val="en-US" w:eastAsia="en-US"/>
              </w:rPr>
            </w:pPr>
            <w:r w:rsidRPr="002A636C">
              <w:t>5.000,00</w:t>
            </w:r>
          </w:p>
        </w:tc>
        <w:tc>
          <w:tcPr>
            <w:tcW w:w="0" w:type="auto"/>
            <w:shd w:val="clear" w:color="auto" w:fill="auto"/>
            <w:noWrap/>
            <w:hideMark/>
          </w:tcPr>
          <w:p w14:paraId="181D6C68" w14:textId="4F49B82A" w:rsidR="00CC6D7C" w:rsidRPr="002A636C" w:rsidRDefault="00CC6D7C" w:rsidP="00CC6D7C">
            <w:pPr>
              <w:widowControl/>
              <w:autoSpaceDE/>
              <w:autoSpaceDN/>
              <w:adjustRightInd/>
              <w:jc w:val="center"/>
              <w:rPr>
                <w:rFonts w:eastAsia="Times New Roman"/>
                <w:sz w:val="24"/>
                <w:szCs w:val="24"/>
                <w:lang w:val="en-US" w:eastAsia="en-US"/>
              </w:rPr>
            </w:pPr>
            <w:r w:rsidRPr="002A636C">
              <w:t>Chai</w:t>
            </w:r>
          </w:p>
        </w:tc>
      </w:tr>
      <w:tr w:rsidR="002A636C" w:rsidRPr="002A636C" w14:paraId="6FADB457" w14:textId="77777777" w:rsidTr="00CC6D7C">
        <w:trPr>
          <w:trHeight w:val="20"/>
        </w:trPr>
        <w:tc>
          <w:tcPr>
            <w:tcW w:w="0" w:type="auto"/>
            <w:shd w:val="clear" w:color="auto" w:fill="auto"/>
            <w:noWrap/>
            <w:hideMark/>
          </w:tcPr>
          <w:p w14:paraId="63A9FF68" w14:textId="4B1A8C58" w:rsidR="00CC6D7C" w:rsidRPr="002A636C" w:rsidRDefault="00CC6D7C" w:rsidP="00CC6D7C">
            <w:pPr>
              <w:widowControl/>
              <w:autoSpaceDE/>
              <w:autoSpaceDN/>
              <w:adjustRightInd/>
              <w:jc w:val="center"/>
              <w:rPr>
                <w:rFonts w:eastAsia="Times New Roman"/>
                <w:sz w:val="24"/>
                <w:szCs w:val="24"/>
                <w:lang w:val="en-US" w:eastAsia="en-US"/>
              </w:rPr>
            </w:pPr>
            <w:r w:rsidRPr="002A636C">
              <w:t>66</w:t>
            </w:r>
          </w:p>
        </w:tc>
        <w:tc>
          <w:tcPr>
            <w:tcW w:w="0" w:type="auto"/>
            <w:shd w:val="clear" w:color="auto" w:fill="auto"/>
            <w:hideMark/>
          </w:tcPr>
          <w:p w14:paraId="0BB81193" w14:textId="2525C4C8" w:rsidR="00CC6D7C" w:rsidRPr="002A636C" w:rsidRDefault="00CC6D7C" w:rsidP="00CC6D7C">
            <w:pPr>
              <w:widowControl/>
              <w:autoSpaceDE/>
              <w:autoSpaceDN/>
              <w:adjustRightInd/>
              <w:rPr>
                <w:rFonts w:eastAsia="Times New Roman"/>
                <w:sz w:val="24"/>
                <w:szCs w:val="24"/>
                <w:lang w:val="en-US" w:eastAsia="en-US"/>
              </w:rPr>
            </w:pPr>
            <w:r w:rsidRPr="002A636C">
              <w:t>Máu cừu</w:t>
            </w:r>
          </w:p>
        </w:tc>
        <w:tc>
          <w:tcPr>
            <w:tcW w:w="0" w:type="auto"/>
            <w:shd w:val="clear" w:color="auto" w:fill="auto"/>
            <w:hideMark/>
          </w:tcPr>
          <w:p w14:paraId="2F86F13F" w14:textId="0D81BA75" w:rsidR="00CC6D7C" w:rsidRPr="002A636C" w:rsidRDefault="00CC6D7C" w:rsidP="00CC6D7C">
            <w:pPr>
              <w:widowControl/>
              <w:autoSpaceDE/>
              <w:autoSpaceDN/>
              <w:adjustRightInd/>
              <w:rPr>
                <w:rFonts w:eastAsia="Times New Roman"/>
                <w:sz w:val="24"/>
                <w:szCs w:val="24"/>
                <w:lang w:val="en-US" w:eastAsia="en-US"/>
              </w:rPr>
            </w:pPr>
            <w:r w:rsidRPr="002A636C">
              <w:t>Máu cừu 20 mL đựng trong tube vô trùng tuyệt đối. Máu cừu được kháng đông bằng bi thủy tinh để loại bỏ fibrin (không sử dụng chất kháng đông). Dùng pha chế các loại môi trường thạch nuôi cấy vi sinh. Tỷ lệ hồng cầu &gt;50%</w:t>
            </w:r>
            <w:r w:rsidRPr="002A636C">
              <w:br/>
              <w:t>- Hoặc tương đương</w:t>
            </w:r>
          </w:p>
        </w:tc>
        <w:tc>
          <w:tcPr>
            <w:tcW w:w="0" w:type="auto"/>
            <w:shd w:val="clear" w:color="auto" w:fill="auto"/>
            <w:noWrap/>
            <w:hideMark/>
          </w:tcPr>
          <w:p w14:paraId="66E1C43E" w14:textId="3AF54698" w:rsidR="00CC6D7C" w:rsidRPr="002A636C" w:rsidRDefault="00CC6D7C" w:rsidP="00CC6D7C">
            <w:pPr>
              <w:widowControl/>
              <w:autoSpaceDE/>
              <w:autoSpaceDN/>
              <w:adjustRightInd/>
              <w:jc w:val="right"/>
              <w:rPr>
                <w:rFonts w:eastAsia="Times New Roman"/>
                <w:sz w:val="24"/>
                <w:szCs w:val="24"/>
                <w:lang w:val="en-US" w:eastAsia="en-US"/>
              </w:rPr>
            </w:pPr>
            <w:r w:rsidRPr="002A636C">
              <w:t>12.000,00</w:t>
            </w:r>
          </w:p>
        </w:tc>
        <w:tc>
          <w:tcPr>
            <w:tcW w:w="0" w:type="auto"/>
            <w:shd w:val="clear" w:color="auto" w:fill="auto"/>
            <w:noWrap/>
            <w:hideMark/>
          </w:tcPr>
          <w:p w14:paraId="7E326DDD" w14:textId="3C95ECC4"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9BC6785" w14:textId="77777777" w:rsidTr="00CC6D7C">
        <w:trPr>
          <w:trHeight w:val="20"/>
        </w:trPr>
        <w:tc>
          <w:tcPr>
            <w:tcW w:w="0" w:type="auto"/>
            <w:shd w:val="clear" w:color="auto" w:fill="auto"/>
            <w:noWrap/>
            <w:hideMark/>
          </w:tcPr>
          <w:p w14:paraId="75EC4D96" w14:textId="597B01B8" w:rsidR="00CC6D7C" w:rsidRPr="002A636C" w:rsidRDefault="00CC6D7C" w:rsidP="00CC6D7C">
            <w:pPr>
              <w:widowControl/>
              <w:autoSpaceDE/>
              <w:autoSpaceDN/>
              <w:adjustRightInd/>
              <w:jc w:val="center"/>
              <w:rPr>
                <w:rFonts w:eastAsia="Times New Roman"/>
                <w:sz w:val="24"/>
                <w:szCs w:val="24"/>
                <w:lang w:val="en-US" w:eastAsia="en-US"/>
              </w:rPr>
            </w:pPr>
            <w:r w:rsidRPr="002A636C">
              <w:t>67</w:t>
            </w:r>
          </w:p>
        </w:tc>
        <w:tc>
          <w:tcPr>
            <w:tcW w:w="0" w:type="auto"/>
            <w:shd w:val="clear" w:color="auto" w:fill="auto"/>
            <w:hideMark/>
          </w:tcPr>
          <w:p w14:paraId="0569678F" w14:textId="1BC7F83C" w:rsidR="00CC6D7C" w:rsidRPr="002A636C" w:rsidRDefault="00CC6D7C" w:rsidP="00CC6D7C">
            <w:pPr>
              <w:widowControl/>
              <w:autoSpaceDE/>
              <w:autoSpaceDN/>
              <w:adjustRightInd/>
              <w:rPr>
                <w:rFonts w:eastAsia="Times New Roman"/>
                <w:sz w:val="24"/>
                <w:szCs w:val="24"/>
                <w:lang w:val="en-US" w:eastAsia="en-US"/>
              </w:rPr>
            </w:pPr>
            <w:r w:rsidRPr="002A636C">
              <w:t>Dụng cụ cấy mẫu</w:t>
            </w:r>
          </w:p>
        </w:tc>
        <w:tc>
          <w:tcPr>
            <w:tcW w:w="0" w:type="auto"/>
            <w:shd w:val="clear" w:color="auto" w:fill="auto"/>
            <w:hideMark/>
          </w:tcPr>
          <w:p w14:paraId="37B69A5D" w14:textId="209F177D" w:rsidR="00CC6D7C" w:rsidRPr="002A636C" w:rsidRDefault="00CC6D7C" w:rsidP="00CC6D7C">
            <w:pPr>
              <w:widowControl/>
              <w:autoSpaceDE/>
              <w:autoSpaceDN/>
              <w:adjustRightInd/>
              <w:rPr>
                <w:rFonts w:eastAsia="Times New Roman"/>
                <w:sz w:val="24"/>
                <w:szCs w:val="24"/>
                <w:lang w:val="en-US" w:eastAsia="en-US"/>
              </w:rPr>
            </w:pPr>
            <w:r w:rsidRPr="002A636C">
              <w:t xml:space="preserve">Que cấy nhựa vô trùng, bằng nhựa PP (polypropylen), kích thước vòng cấy 1 μl, cán tròn liền khối với vòng cấy. Dùng trong kỹ thuật cấy vi sinh </w:t>
            </w:r>
            <w:r w:rsidRPr="002A636C">
              <w:br/>
              <w:t>- Hoặc tương đương</w:t>
            </w:r>
          </w:p>
        </w:tc>
        <w:tc>
          <w:tcPr>
            <w:tcW w:w="0" w:type="auto"/>
            <w:shd w:val="clear" w:color="auto" w:fill="auto"/>
            <w:noWrap/>
            <w:hideMark/>
          </w:tcPr>
          <w:p w14:paraId="734CAB36" w14:textId="56B60BD3" w:rsidR="00CC6D7C" w:rsidRPr="002A636C" w:rsidRDefault="00CC6D7C" w:rsidP="00CC6D7C">
            <w:pPr>
              <w:widowControl/>
              <w:autoSpaceDE/>
              <w:autoSpaceDN/>
              <w:adjustRightInd/>
              <w:jc w:val="right"/>
              <w:rPr>
                <w:rFonts w:eastAsia="Times New Roman"/>
                <w:sz w:val="24"/>
                <w:szCs w:val="24"/>
                <w:lang w:val="en-US" w:eastAsia="en-US"/>
              </w:rPr>
            </w:pPr>
            <w:r w:rsidRPr="002A636C">
              <w:t>12.000,00</w:t>
            </w:r>
          </w:p>
        </w:tc>
        <w:tc>
          <w:tcPr>
            <w:tcW w:w="0" w:type="auto"/>
            <w:shd w:val="clear" w:color="auto" w:fill="auto"/>
            <w:noWrap/>
            <w:hideMark/>
          </w:tcPr>
          <w:p w14:paraId="5F51371E" w14:textId="1188A749" w:rsidR="00CC6D7C" w:rsidRPr="002A636C" w:rsidRDefault="00CC6D7C" w:rsidP="00CC6D7C">
            <w:pPr>
              <w:widowControl/>
              <w:autoSpaceDE/>
              <w:autoSpaceDN/>
              <w:adjustRightInd/>
              <w:jc w:val="center"/>
              <w:rPr>
                <w:rFonts w:eastAsia="Times New Roman"/>
                <w:sz w:val="24"/>
                <w:szCs w:val="24"/>
                <w:lang w:val="en-US" w:eastAsia="en-US"/>
              </w:rPr>
            </w:pPr>
            <w:r w:rsidRPr="002A636C">
              <w:t>Que</w:t>
            </w:r>
          </w:p>
        </w:tc>
      </w:tr>
      <w:tr w:rsidR="002A636C" w:rsidRPr="002A636C" w14:paraId="6DD7EEA0" w14:textId="77777777" w:rsidTr="00CC6D7C">
        <w:trPr>
          <w:trHeight w:val="20"/>
        </w:trPr>
        <w:tc>
          <w:tcPr>
            <w:tcW w:w="0" w:type="auto"/>
            <w:shd w:val="clear" w:color="auto" w:fill="auto"/>
            <w:noWrap/>
            <w:hideMark/>
          </w:tcPr>
          <w:p w14:paraId="5BDC2930" w14:textId="4AE6DC75" w:rsidR="00CC6D7C" w:rsidRPr="002A636C" w:rsidRDefault="00CC6D7C" w:rsidP="00CC6D7C">
            <w:pPr>
              <w:widowControl/>
              <w:autoSpaceDE/>
              <w:autoSpaceDN/>
              <w:adjustRightInd/>
              <w:jc w:val="center"/>
              <w:rPr>
                <w:rFonts w:eastAsia="Times New Roman"/>
                <w:sz w:val="24"/>
                <w:szCs w:val="24"/>
                <w:lang w:val="en-US" w:eastAsia="en-US"/>
              </w:rPr>
            </w:pPr>
            <w:r w:rsidRPr="002A636C">
              <w:t>68</w:t>
            </w:r>
          </w:p>
        </w:tc>
        <w:tc>
          <w:tcPr>
            <w:tcW w:w="0" w:type="auto"/>
            <w:shd w:val="clear" w:color="auto" w:fill="auto"/>
            <w:hideMark/>
          </w:tcPr>
          <w:p w14:paraId="28250868" w14:textId="27F8CA55" w:rsidR="00CC6D7C" w:rsidRPr="002A636C" w:rsidRDefault="00CC6D7C" w:rsidP="00CC6D7C">
            <w:pPr>
              <w:widowControl/>
              <w:autoSpaceDE/>
              <w:autoSpaceDN/>
              <w:adjustRightInd/>
              <w:rPr>
                <w:rFonts w:eastAsia="Times New Roman"/>
                <w:sz w:val="24"/>
                <w:szCs w:val="24"/>
                <w:lang w:val="en-US" w:eastAsia="en-US"/>
              </w:rPr>
            </w:pPr>
            <w:r w:rsidRPr="002A636C">
              <w:t>Môi trường cơ bản được làm giàu với máu hoặc huyết thanh</w:t>
            </w:r>
          </w:p>
        </w:tc>
        <w:tc>
          <w:tcPr>
            <w:tcW w:w="0" w:type="auto"/>
            <w:shd w:val="clear" w:color="auto" w:fill="auto"/>
            <w:hideMark/>
          </w:tcPr>
          <w:p w14:paraId="2FC03BD3" w14:textId="6F4E5E54" w:rsidR="00CC6D7C" w:rsidRPr="002A636C" w:rsidRDefault="00CC6D7C" w:rsidP="00CC6D7C">
            <w:pPr>
              <w:widowControl/>
              <w:autoSpaceDE/>
              <w:autoSpaceDN/>
              <w:adjustRightInd/>
              <w:rPr>
                <w:rFonts w:eastAsia="Times New Roman"/>
                <w:sz w:val="24"/>
                <w:szCs w:val="24"/>
                <w:lang w:val="en-US" w:eastAsia="en-US"/>
              </w:rPr>
            </w:pPr>
            <w:r w:rsidRPr="002A636C">
              <w:t>Môi trường cơ bản được làm giàu với máu hoặc huyết thanh. Đáp ứng tiêu chuẩn  CE-IVD</w:t>
            </w:r>
          </w:p>
        </w:tc>
        <w:tc>
          <w:tcPr>
            <w:tcW w:w="0" w:type="auto"/>
            <w:shd w:val="clear" w:color="auto" w:fill="auto"/>
            <w:noWrap/>
            <w:hideMark/>
          </w:tcPr>
          <w:p w14:paraId="7CC3D069" w14:textId="43F6F084" w:rsidR="00CC6D7C" w:rsidRPr="002A636C" w:rsidRDefault="00CC6D7C" w:rsidP="00CC6D7C">
            <w:pPr>
              <w:widowControl/>
              <w:autoSpaceDE/>
              <w:autoSpaceDN/>
              <w:adjustRightInd/>
              <w:jc w:val="right"/>
              <w:rPr>
                <w:rFonts w:eastAsia="Times New Roman"/>
                <w:sz w:val="24"/>
                <w:szCs w:val="24"/>
                <w:lang w:val="en-US" w:eastAsia="en-US"/>
              </w:rPr>
            </w:pPr>
            <w:r w:rsidRPr="002A636C">
              <w:t>18.000,00</w:t>
            </w:r>
          </w:p>
        </w:tc>
        <w:tc>
          <w:tcPr>
            <w:tcW w:w="0" w:type="auto"/>
            <w:shd w:val="clear" w:color="auto" w:fill="auto"/>
            <w:noWrap/>
            <w:hideMark/>
          </w:tcPr>
          <w:p w14:paraId="7F1F4646" w14:textId="364C35E7" w:rsidR="00CC6D7C" w:rsidRPr="002A636C" w:rsidRDefault="00CC6D7C" w:rsidP="00CC6D7C">
            <w:pPr>
              <w:widowControl/>
              <w:autoSpaceDE/>
              <w:autoSpaceDN/>
              <w:adjustRightInd/>
              <w:jc w:val="center"/>
              <w:rPr>
                <w:rFonts w:eastAsia="Times New Roman"/>
                <w:sz w:val="24"/>
                <w:szCs w:val="24"/>
                <w:lang w:val="en-US" w:eastAsia="en-US"/>
              </w:rPr>
            </w:pPr>
            <w:r w:rsidRPr="002A636C">
              <w:t>Gam</w:t>
            </w:r>
          </w:p>
        </w:tc>
      </w:tr>
      <w:tr w:rsidR="002A636C" w:rsidRPr="002A636C" w14:paraId="62CEAB63" w14:textId="77777777" w:rsidTr="00CC6D7C">
        <w:trPr>
          <w:trHeight w:val="20"/>
        </w:trPr>
        <w:tc>
          <w:tcPr>
            <w:tcW w:w="0" w:type="auto"/>
            <w:shd w:val="clear" w:color="auto" w:fill="auto"/>
            <w:noWrap/>
            <w:hideMark/>
          </w:tcPr>
          <w:p w14:paraId="0FEA726E" w14:textId="5E8BD30A" w:rsidR="00CC6D7C" w:rsidRPr="002A636C" w:rsidRDefault="00CC6D7C" w:rsidP="00CC6D7C">
            <w:pPr>
              <w:widowControl/>
              <w:autoSpaceDE/>
              <w:autoSpaceDN/>
              <w:adjustRightInd/>
              <w:jc w:val="center"/>
              <w:rPr>
                <w:rFonts w:eastAsia="Times New Roman"/>
                <w:sz w:val="24"/>
                <w:szCs w:val="24"/>
                <w:lang w:val="en-US" w:eastAsia="en-US"/>
              </w:rPr>
            </w:pPr>
            <w:r w:rsidRPr="002A636C">
              <w:t>69</w:t>
            </w:r>
          </w:p>
        </w:tc>
        <w:tc>
          <w:tcPr>
            <w:tcW w:w="0" w:type="auto"/>
            <w:shd w:val="clear" w:color="auto" w:fill="auto"/>
            <w:hideMark/>
          </w:tcPr>
          <w:p w14:paraId="303494A4" w14:textId="011D0B77" w:rsidR="00CC6D7C" w:rsidRPr="002A636C" w:rsidRDefault="00CC6D7C" w:rsidP="00CC6D7C">
            <w:pPr>
              <w:widowControl/>
              <w:autoSpaceDE/>
              <w:autoSpaceDN/>
              <w:adjustRightInd/>
              <w:rPr>
                <w:rFonts w:eastAsia="Times New Roman"/>
                <w:sz w:val="24"/>
                <w:szCs w:val="24"/>
                <w:lang w:val="en-US" w:eastAsia="en-US"/>
              </w:rPr>
            </w:pPr>
            <w:r w:rsidRPr="002A636C">
              <w:t>Môi trường để nuôi cấy cả vi sinh vật hiếu khí và kỵ khí trong việc thực hiện các thử nghiệm vô trùng.</w:t>
            </w:r>
          </w:p>
        </w:tc>
        <w:tc>
          <w:tcPr>
            <w:tcW w:w="0" w:type="auto"/>
            <w:shd w:val="clear" w:color="auto" w:fill="auto"/>
            <w:hideMark/>
          </w:tcPr>
          <w:p w14:paraId="6C3737A2" w14:textId="2143F4FD" w:rsidR="00CC6D7C" w:rsidRPr="002A636C" w:rsidRDefault="00CC6D7C" w:rsidP="00CC6D7C">
            <w:pPr>
              <w:widowControl/>
              <w:autoSpaceDE/>
              <w:autoSpaceDN/>
              <w:adjustRightInd/>
              <w:rPr>
                <w:rFonts w:eastAsia="Times New Roman"/>
                <w:sz w:val="24"/>
                <w:szCs w:val="24"/>
                <w:lang w:val="en-US" w:eastAsia="en-US"/>
              </w:rPr>
            </w:pPr>
            <w:r w:rsidRPr="002A636C">
              <w:t>Môi trường chế canh thang dạng ống lỏng để nuôi cấy cả vi sinh vật hiếu khí và kỵ khí trong việc thực hiện các thử nghiệm vô trùng.</w:t>
            </w:r>
            <w:r w:rsidRPr="002A636C">
              <w:br/>
              <w:t>Môi trường dạng bột</w:t>
            </w:r>
          </w:p>
        </w:tc>
        <w:tc>
          <w:tcPr>
            <w:tcW w:w="0" w:type="auto"/>
            <w:shd w:val="clear" w:color="auto" w:fill="auto"/>
            <w:noWrap/>
            <w:hideMark/>
          </w:tcPr>
          <w:p w14:paraId="1D5E3CD0" w14:textId="084EFDD2" w:rsidR="00CC6D7C" w:rsidRPr="002A636C" w:rsidRDefault="00CC6D7C" w:rsidP="00CC6D7C">
            <w:pPr>
              <w:widowControl/>
              <w:autoSpaceDE/>
              <w:autoSpaceDN/>
              <w:adjustRightInd/>
              <w:jc w:val="right"/>
              <w:rPr>
                <w:rFonts w:eastAsia="Times New Roman"/>
                <w:sz w:val="24"/>
                <w:szCs w:val="24"/>
                <w:lang w:val="en-US" w:eastAsia="en-US"/>
              </w:rPr>
            </w:pPr>
            <w:r w:rsidRPr="002A636C">
              <w:t>3.000,00</w:t>
            </w:r>
          </w:p>
        </w:tc>
        <w:tc>
          <w:tcPr>
            <w:tcW w:w="0" w:type="auto"/>
            <w:shd w:val="clear" w:color="auto" w:fill="auto"/>
            <w:noWrap/>
            <w:hideMark/>
          </w:tcPr>
          <w:p w14:paraId="434FADE3" w14:textId="77115BC2" w:rsidR="00CC6D7C" w:rsidRPr="002A636C" w:rsidRDefault="00CC6D7C" w:rsidP="00CC6D7C">
            <w:pPr>
              <w:widowControl/>
              <w:autoSpaceDE/>
              <w:autoSpaceDN/>
              <w:adjustRightInd/>
              <w:jc w:val="center"/>
              <w:rPr>
                <w:rFonts w:eastAsia="Times New Roman"/>
                <w:sz w:val="24"/>
                <w:szCs w:val="24"/>
                <w:lang w:val="en-US" w:eastAsia="en-US"/>
              </w:rPr>
            </w:pPr>
            <w:r w:rsidRPr="002A636C">
              <w:t>Gam</w:t>
            </w:r>
          </w:p>
        </w:tc>
      </w:tr>
      <w:tr w:rsidR="002A636C" w:rsidRPr="002A636C" w14:paraId="3894F64E" w14:textId="77777777" w:rsidTr="00CC6D7C">
        <w:trPr>
          <w:trHeight w:val="20"/>
        </w:trPr>
        <w:tc>
          <w:tcPr>
            <w:tcW w:w="0" w:type="auto"/>
            <w:shd w:val="clear" w:color="auto" w:fill="auto"/>
            <w:noWrap/>
            <w:hideMark/>
          </w:tcPr>
          <w:p w14:paraId="2D91F192" w14:textId="777C2CB3"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70</w:t>
            </w:r>
          </w:p>
        </w:tc>
        <w:tc>
          <w:tcPr>
            <w:tcW w:w="0" w:type="auto"/>
            <w:shd w:val="clear" w:color="auto" w:fill="auto"/>
            <w:hideMark/>
          </w:tcPr>
          <w:p w14:paraId="52ED4A80" w14:textId="03421D98" w:rsidR="00CC6D7C" w:rsidRPr="002A636C" w:rsidRDefault="00CC6D7C" w:rsidP="00CC6D7C">
            <w:pPr>
              <w:widowControl/>
              <w:autoSpaceDE/>
              <w:autoSpaceDN/>
              <w:adjustRightInd/>
              <w:rPr>
                <w:rFonts w:eastAsia="Times New Roman"/>
                <w:sz w:val="24"/>
                <w:szCs w:val="24"/>
                <w:lang w:val="en-US" w:eastAsia="en-US"/>
              </w:rPr>
            </w:pPr>
            <w:r w:rsidRPr="002A636C">
              <w:t>Môi trường chọn lọc phân biệt Coliforms và vi khuẩn không lên men lactose đồng thời ức chế vi khuẩn Gram dương</w:t>
            </w:r>
          </w:p>
        </w:tc>
        <w:tc>
          <w:tcPr>
            <w:tcW w:w="0" w:type="auto"/>
            <w:shd w:val="clear" w:color="auto" w:fill="auto"/>
            <w:hideMark/>
          </w:tcPr>
          <w:p w14:paraId="744FEFE1" w14:textId="5A056E30" w:rsidR="00CC6D7C" w:rsidRPr="002A636C" w:rsidRDefault="00CC6D7C" w:rsidP="00CC6D7C">
            <w:pPr>
              <w:widowControl/>
              <w:autoSpaceDE/>
              <w:autoSpaceDN/>
              <w:adjustRightInd/>
              <w:rPr>
                <w:rFonts w:eastAsia="Times New Roman"/>
                <w:sz w:val="24"/>
                <w:szCs w:val="24"/>
                <w:lang w:val="en-US" w:eastAsia="en-US"/>
              </w:rPr>
            </w:pPr>
            <w:r w:rsidRPr="002A636C">
              <w:t>Môi trường chọn lọc phân biệt tốt nhất Coliforms và vi khuẩn không lên men lactose đồng thời ức chế vi khuẩn gram Dương. Đáp ứng tiêu chuẩn  CE-IVD</w:t>
            </w:r>
          </w:p>
        </w:tc>
        <w:tc>
          <w:tcPr>
            <w:tcW w:w="0" w:type="auto"/>
            <w:shd w:val="clear" w:color="auto" w:fill="auto"/>
            <w:noWrap/>
            <w:hideMark/>
          </w:tcPr>
          <w:p w14:paraId="39B293B5" w14:textId="22FAEE27" w:rsidR="00CC6D7C" w:rsidRPr="002A636C" w:rsidRDefault="00CC6D7C" w:rsidP="00CC6D7C">
            <w:pPr>
              <w:widowControl/>
              <w:autoSpaceDE/>
              <w:autoSpaceDN/>
              <w:adjustRightInd/>
              <w:jc w:val="right"/>
              <w:rPr>
                <w:rFonts w:eastAsia="Times New Roman"/>
                <w:sz w:val="24"/>
                <w:szCs w:val="24"/>
                <w:lang w:val="en-US" w:eastAsia="en-US"/>
              </w:rPr>
            </w:pPr>
            <w:r w:rsidRPr="002A636C">
              <w:t>18.000,00</w:t>
            </w:r>
          </w:p>
        </w:tc>
        <w:tc>
          <w:tcPr>
            <w:tcW w:w="0" w:type="auto"/>
            <w:shd w:val="clear" w:color="auto" w:fill="auto"/>
            <w:noWrap/>
            <w:hideMark/>
          </w:tcPr>
          <w:p w14:paraId="12D96218" w14:textId="67FF57FF" w:rsidR="00CC6D7C" w:rsidRPr="002A636C" w:rsidRDefault="00CC6D7C" w:rsidP="00CC6D7C">
            <w:pPr>
              <w:widowControl/>
              <w:autoSpaceDE/>
              <w:autoSpaceDN/>
              <w:adjustRightInd/>
              <w:jc w:val="center"/>
              <w:rPr>
                <w:rFonts w:eastAsia="Times New Roman"/>
                <w:sz w:val="24"/>
                <w:szCs w:val="24"/>
                <w:lang w:val="en-US" w:eastAsia="en-US"/>
              </w:rPr>
            </w:pPr>
            <w:r w:rsidRPr="002A636C">
              <w:t>Gam</w:t>
            </w:r>
          </w:p>
        </w:tc>
      </w:tr>
      <w:tr w:rsidR="002A636C" w:rsidRPr="002A636C" w14:paraId="7BCD8455" w14:textId="77777777" w:rsidTr="00CC6D7C">
        <w:trPr>
          <w:trHeight w:val="20"/>
        </w:trPr>
        <w:tc>
          <w:tcPr>
            <w:tcW w:w="0" w:type="auto"/>
            <w:shd w:val="clear" w:color="auto" w:fill="auto"/>
            <w:noWrap/>
            <w:hideMark/>
          </w:tcPr>
          <w:p w14:paraId="45B9E208" w14:textId="30DD1326" w:rsidR="00CC6D7C" w:rsidRPr="002A636C" w:rsidRDefault="00CC6D7C" w:rsidP="00CC6D7C">
            <w:pPr>
              <w:widowControl/>
              <w:autoSpaceDE/>
              <w:autoSpaceDN/>
              <w:adjustRightInd/>
              <w:jc w:val="center"/>
              <w:rPr>
                <w:rFonts w:eastAsia="Times New Roman"/>
                <w:sz w:val="24"/>
                <w:szCs w:val="24"/>
                <w:lang w:val="en-US" w:eastAsia="en-US"/>
              </w:rPr>
            </w:pPr>
            <w:r w:rsidRPr="002A636C">
              <w:t>71</w:t>
            </w:r>
          </w:p>
        </w:tc>
        <w:tc>
          <w:tcPr>
            <w:tcW w:w="0" w:type="auto"/>
            <w:shd w:val="clear" w:color="auto" w:fill="auto"/>
            <w:hideMark/>
          </w:tcPr>
          <w:p w14:paraId="072122A1" w14:textId="3DEE4487" w:rsidR="00CC6D7C" w:rsidRPr="002A636C" w:rsidRDefault="00CC6D7C" w:rsidP="00CC6D7C">
            <w:pPr>
              <w:widowControl/>
              <w:autoSpaceDE/>
              <w:autoSpaceDN/>
              <w:adjustRightInd/>
              <w:rPr>
                <w:rFonts w:eastAsia="Times New Roman"/>
                <w:sz w:val="24"/>
                <w:szCs w:val="24"/>
                <w:lang w:val="en-US" w:eastAsia="en-US"/>
              </w:rPr>
            </w:pPr>
            <w:r w:rsidRPr="002A636C">
              <w:t>Môi trường nuôi cấy nấm</w:t>
            </w:r>
          </w:p>
        </w:tc>
        <w:tc>
          <w:tcPr>
            <w:tcW w:w="0" w:type="auto"/>
            <w:shd w:val="clear" w:color="auto" w:fill="auto"/>
            <w:hideMark/>
          </w:tcPr>
          <w:p w14:paraId="1D3A262D" w14:textId="31DEBFE6" w:rsidR="00CC6D7C" w:rsidRPr="002A636C" w:rsidRDefault="00CC6D7C" w:rsidP="00CC6D7C">
            <w:pPr>
              <w:widowControl/>
              <w:autoSpaceDE/>
              <w:autoSpaceDN/>
              <w:adjustRightInd/>
              <w:rPr>
                <w:rFonts w:eastAsia="Times New Roman"/>
                <w:sz w:val="24"/>
                <w:szCs w:val="24"/>
                <w:lang w:val="en-US" w:eastAsia="en-US"/>
              </w:rPr>
            </w:pPr>
            <w:r w:rsidRPr="002A636C">
              <w:t>Môi trường phân lập nấm da, nấm men và nấm sợi khác. Đáp ứng tiêu chuẩn  CE-IVD</w:t>
            </w:r>
          </w:p>
        </w:tc>
        <w:tc>
          <w:tcPr>
            <w:tcW w:w="0" w:type="auto"/>
            <w:shd w:val="clear" w:color="auto" w:fill="auto"/>
            <w:noWrap/>
            <w:hideMark/>
          </w:tcPr>
          <w:p w14:paraId="5AD73BDA" w14:textId="7E8F0DF8" w:rsidR="00CC6D7C" w:rsidRPr="002A636C" w:rsidRDefault="00CC6D7C" w:rsidP="00CC6D7C">
            <w:pPr>
              <w:widowControl/>
              <w:autoSpaceDE/>
              <w:autoSpaceDN/>
              <w:adjustRightInd/>
              <w:jc w:val="right"/>
              <w:rPr>
                <w:rFonts w:eastAsia="Times New Roman"/>
                <w:sz w:val="24"/>
                <w:szCs w:val="24"/>
                <w:lang w:val="en-US" w:eastAsia="en-US"/>
              </w:rPr>
            </w:pPr>
            <w:r w:rsidRPr="002A636C">
              <w:t>3.000,00</w:t>
            </w:r>
          </w:p>
        </w:tc>
        <w:tc>
          <w:tcPr>
            <w:tcW w:w="0" w:type="auto"/>
            <w:shd w:val="clear" w:color="auto" w:fill="auto"/>
            <w:noWrap/>
            <w:hideMark/>
          </w:tcPr>
          <w:p w14:paraId="0E1FFA2F" w14:textId="26D32133" w:rsidR="00CC6D7C" w:rsidRPr="002A636C" w:rsidRDefault="00CC6D7C" w:rsidP="00CC6D7C">
            <w:pPr>
              <w:widowControl/>
              <w:autoSpaceDE/>
              <w:autoSpaceDN/>
              <w:adjustRightInd/>
              <w:jc w:val="center"/>
              <w:rPr>
                <w:rFonts w:eastAsia="Times New Roman"/>
                <w:sz w:val="24"/>
                <w:szCs w:val="24"/>
                <w:lang w:val="en-US" w:eastAsia="en-US"/>
              </w:rPr>
            </w:pPr>
            <w:r w:rsidRPr="002A636C">
              <w:t>Gam</w:t>
            </w:r>
          </w:p>
        </w:tc>
      </w:tr>
      <w:tr w:rsidR="002A636C" w:rsidRPr="002A636C" w14:paraId="66043FB5" w14:textId="77777777" w:rsidTr="00CC6D7C">
        <w:trPr>
          <w:trHeight w:val="20"/>
        </w:trPr>
        <w:tc>
          <w:tcPr>
            <w:tcW w:w="0" w:type="auto"/>
            <w:shd w:val="clear" w:color="auto" w:fill="auto"/>
            <w:noWrap/>
            <w:hideMark/>
          </w:tcPr>
          <w:p w14:paraId="165AB7FA" w14:textId="6F7B9F83" w:rsidR="00CC6D7C" w:rsidRPr="002A636C" w:rsidRDefault="00CC6D7C" w:rsidP="00CC6D7C">
            <w:pPr>
              <w:widowControl/>
              <w:autoSpaceDE/>
              <w:autoSpaceDN/>
              <w:adjustRightInd/>
              <w:jc w:val="center"/>
              <w:rPr>
                <w:rFonts w:eastAsia="Times New Roman"/>
                <w:sz w:val="24"/>
                <w:szCs w:val="24"/>
                <w:lang w:val="en-US" w:eastAsia="en-US"/>
              </w:rPr>
            </w:pPr>
            <w:r w:rsidRPr="002A636C">
              <w:t>72</w:t>
            </w:r>
          </w:p>
        </w:tc>
        <w:tc>
          <w:tcPr>
            <w:tcW w:w="0" w:type="auto"/>
            <w:shd w:val="clear" w:color="auto" w:fill="auto"/>
            <w:hideMark/>
          </w:tcPr>
          <w:p w14:paraId="3150B87B" w14:textId="214790BC" w:rsidR="00CC6D7C" w:rsidRPr="002A636C" w:rsidRDefault="00CC6D7C" w:rsidP="00CC6D7C">
            <w:pPr>
              <w:widowControl/>
              <w:autoSpaceDE/>
              <w:autoSpaceDN/>
              <w:adjustRightInd/>
              <w:rPr>
                <w:rFonts w:eastAsia="Times New Roman"/>
                <w:sz w:val="24"/>
                <w:szCs w:val="24"/>
                <w:lang w:val="en-US" w:eastAsia="en-US"/>
              </w:rPr>
            </w:pPr>
            <w:r w:rsidRPr="002A636C">
              <w:t>Petri vô trùng</w:t>
            </w:r>
          </w:p>
        </w:tc>
        <w:tc>
          <w:tcPr>
            <w:tcW w:w="0" w:type="auto"/>
            <w:shd w:val="clear" w:color="auto" w:fill="auto"/>
            <w:hideMark/>
          </w:tcPr>
          <w:p w14:paraId="00C2052E" w14:textId="1D253945" w:rsidR="00CC6D7C" w:rsidRPr="002A636C" w:rsidRDefault="00CC6D7C" w:rsidP="00CC6D7C">
            <w:pPr>
              <w:widowControl/>
              <w:autoSpaceDE/>
              <w:autoSpaceDN/>
              <w:adjustRightInd/>
              <w:rPr>
                <w:rFonts w:eastAsia="Times New Roman"/>
                <w:sz w:val="24"/>
                <w:szCs w:val="24"/>
                <w:lang w:val="en-US" w:eastAsia="en-US"/>
              </w:rPr>
            </w:pPr>
            <w:r w:rsidRPr="002A636C">
              <w:t>Hộp nhựa vô trùng có đường kính 90mm, thích hợp dùng để đựng thạch môi trường đổ sẵn</w:t>
            </w:r>
          </w:p>
        </w:tc>
        <w:tc>
          <w:tcPr>
            <w:tcW w:w="0" w:type="auto"/>
            <w:shd w:val="clear" w:color="auto" w:fill="auto"/>
            <w:noWrap/>
            <w:hideMark/>
          </w:tcPr>
          <w:p w14:paraId="2E4D558F" w14:textId="1BA8B5AC" w:rsidR="00CC6D7C" w:rsidRPr="002A636C" w:rsidRDefault="00CC6D7C" w:rsidP="00CC6D7C">
            <w:pPr>
              <w:widowControl/>
              <w:autoSpaceDE/>
              <w:autoSpaceDN/>
              <w:adjustRightInd/>
              <w:jc w:val="right"/>
              <w:rPr>
                <w:rFonts w:eastAsia="Times New Roman"/>
                <w:sz w:val="24"/>
                <w:szCs w:val="24"/>
                <w:lang w:val="en-US" w:eastAsia="en-US"/>
              </w:rPr>
            </w:pPr>
            <w:r w:rsidRPr="002A636C">
              <w:t>48.000,00</w:t>
            </w:r>
          </w:p>
        </w:tc>
        <w:tc>
          <w:tcPr>
            <w:tcW w:w="0" w:type="auto"/>
            <w:shd w:val="clear" w:color="auto" w:fill="auto"/>
            <w:noWrap/>
            <w:hideMark/>
          </w:tcPr>
          <w:p w14:paraId="67D809FE" w14:textId="71EA8A4A" w:rsidR="00CC6D7C" w:rsidRPr="002A636C" w:rsidRDefault="00CC6D7C" w:rsidP="00CC6D7C">
            <w:pPr>
              <w:widowControl/>
              <w:autoSpaceDE/>
              <w:autoSpaceDN/>
              <w:adjustRightInd/>
              <w:jc w:val="center"/>
              <w:rPr>
                <w:rFonts w:eastAsia="Times New Roman"/>
                <w:sz w:val="24"/>
                <w:szCs w:val="24"/>
                <w:lang w:val="en-US" w:eastAsia="en-US"/>
              </w:rPr>
            </w:pPr>
            <w:r w:rsidRPr="002A636C">
              <w:t>Cái</w:t>
            </w:r>
          </w:p>
        </w:tc>
      </w:tr>
      <w:tr w:rsidR="002A636C" w:rsidRPr="002A636C" w14:paraId="413B95BE" w14:textId="77777777" w:rsidTr="00CC6D7C">
        <w:trPr>
          <w:trHeight w:val="20"/>
        </w:trPr>
        <w:tc>
          <w:tcPr>
            <w:tcW w:w="0" w:type="auto"/>
            <w:shd w:val="clear" w:color="auto" w:fill="auto"/>
            <w:noWrap/>
            <w:hideMark/>
          </w:tcPr>
          <w:p w14:paraId="4C0CF099" w14:textId="3A2DDF34" w:rsidR="00CC6D7C" w:rsidRPr="002A636C" w:rsidRDefault="00CC6D7C" w:rsidP="00CC6D7C">
            <w:pPr>
              <w:widowControl/>
              <w:autoSpaceDE/>
              <w:autoSpaceDN/>
              <w:adjustRightInd/>
              <w:jc w:val="center"/>
              <w:rPr>
                <w:rFonts w:eastAsia="Times New Roman"/>
                <w:sz w:val="24"/>
                <w:szCs w:val="24"/>
                <w:lang w:val="en-US" w:eastAsia="en-US"/>
              </w:rPr>
            </w:pPr>
            <w:r w:rsidRPr="002A636C">
              <w:t>73</w:t>
            </w:r>
          </w:p>
        </w:tc>
        <w:tc>
          <w:tcPr>
            <w:tcW w:w="0" w:type="auto"/>
            <w:shd w:val="clear" w:color="auto" w:fill="auto"/>
            <w:hideMark/>
          </w:tcPr>
          <w:p w14:paraId="2777025D" w14:textId="74C520C0" w:rsidR="00CC6D7C" w:rsidRPr="002A636C" w:rsidRDefault="00CC6D7C" w:rsidP="00CC6D7C">
            <w:pPr>
              <w:widowControl/>
              <w:autoSpaceDE/>
              <w:autoSpaceDN/>
              <w:adjustRightInd/>
              <w:rPr>
                <w:rFonts w:eastAsia="Times New Roman"/>
                <w:sz w:val="24"/>
                <w:szCs w:val="24"/>
                <w:lang w:val="en-US" w:eastAsia="en-US"/>
              </w:rPr>
            </w:pPr>
            <w:r w:rsidRPr="002A636C">
              <w:t>Bộ xét nghiệm định tính giun đầu gai kỹ thuật ELISA</w:t>
            </w:r>
          </w:p>
        </w:tc>
        <w:tc>
          <w:tcPr>
            <w:tcW w:w="0" w:type="auto"/>
            <w:shd w:val="clear" w:color="auto" w:fill="auto"/>
            <w:hideMark/>
          </w:tcPr>
          <w:p w14:paraId="1BA26907" w14:textId="468C7827" w:rsidR="00CC6D7C" w:rsidRPr="002A636C" w:rsidRDefault="00CC6D7C" w:rsidP="00CC6D7C">
            <w:pPr>
              <w:widowControl/>
              <w:autoSpaceDE/>
              <w:autoSpaceDN/>
              <w:adjustRightInd/>
              <w:rPr>
                <w:rFonts w:eastAsia="Times New Roman"/>
                <w:sz w:val="24"/>
                <w:szCs w:val="24"/>
                <w:lang w:val="en-US" w:eastAsia="en-US"/>
              </w:rPr>
            </w:pPr>
            <w:r w:rsidRPr="002A636C">
              <w:t>Kit ứng dụng kỹ thuật ELISA để phát hiện kháng thể thuộc lớp IgG kháng giun đầu gai (Gnathostoma spinigerum) trong mẫu huyết thanh người.</w:t>
            </w:r>
          </w:p>
        </w:tc>
        <w:tc>
          <w:tcPr>
            <w:tcW w:w="0" w:type="auto"/>
            <w:shd w:val="clear" w:color="auto" w:fill="auto"/>
            <w:noWrap/>
            <w:hideMark/>
          </w:tcPr>
          <w:p w14:paraId="40A3F0B5" w14:textId="7DABE75F" w:rsidR="00CC6D7C" w:rsidRPr="002A636C" w:rsidRDefault="00CC6D7C" w:rsidP="00CC6D7C">
            <w:pPr>
              <w:widowControl/>
              <w:autoSpaceDE/>
              <w:autoSpaceDN/>
              <w:adjustRightInd/>
              <w:jc w:val="right"/>
              <w:rPr>
                <w:rFonts w:eastAsia="Times New Roman"/>
                <w:sz w:val="24"/>
                <w:szCs w:val="24"/>
                <w:lang w:val="en-US" w:eastAsia="en-US"/>
              </w:rPr>
            </w:pPr>
            <w:r w:rsidRPr="002A636C">
              <w:t>576,00</w:t>
            </w:r>
          </w:p>
        </w:tc>
        <w:tc>
          <w:tcPr>
            <w:tcW w:w="0" w:type="auto"/>
            <w:shd w:val="clear" w:color="auto" w:fill="auto"/>
            <w:noWrap/>
            <w:hideMark/>
          </w:tcPr>
          <w:p w14:paraId="6C562E50" w14:textId="13C763D0"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275FB9D4" w14:textId="77777777" w:rsidTr="00CC6D7C">
        <w:trPr>
          <w:trHeight w:val="20"/>
        </w:trPr>
        <w:tc>
          <w:tcPr>
            <w:tcW w:w="0" w:type="auto"/>
            <w:shd w:val="clear" w:color="auto" w:fill="auto"/>
            <w:noWrap/>
            <w:hideMark/>
          </w:tcPr>
          <w:p w14:paraId="25EC7C68" w14:textId="6C1DDFD5" w:rsidR="00CC6D7C" w:rsidRPr="002A636C" w:rsidRDefault="00CC6D7C" w:rsidP="00CC6D7C">
            <w:pPr>
              <w:widowControl/>
              <w:autoSpaceDE/>
              <w:autoSpaceDN/>
              <w:adjustRightInd/>
              <w:jc w:val="center"/>
              <w:rPr>
                <w:rFonts w:eastAsia="Times New Roman"/>
                <w:sz w:val="24"/>
                <w:szCs w:val="24"/>
                <w:lang w:val="en-US" w:eastAsia="en-US"/>
              </w:rPr>
            </w:pPr>
            <w:r w:rsidRPr="002A636C">
              <w:t>74</w:t>
            </w:r>
          </w:p>
        </w:tc>
        <w:tc>
          <w:tcPr>
            <w:tcW w:w="0" w:type="auto"/>
            <w:shd w:val="clear" w:color="auto" w:fill="auto"/>
            <w:hideMark/>
          </w:tcPr>
          <w:p w14:paraId="7C6D6836" w14:textId="3FA6C591" w:rsidR="00CC6D7C" w:rsidRPr="002A636C" w:rsidRDefault="00CC6D7C" w:rsidP="00CC6D7C">
            <w:pPr>
              <w:widowControl/>
              <w:autoSpaceDE/>
              <w:autoSpaceDN/>
              <w:adjustRightInd/>
              <w:rPr>
                <w:rFonts w:eastAsia="Times New Roman"/>
                <w:sz w:val="24"/>
                <w:szCs w:val="24"/>
                <w:lang w:val="en-US" w:eastAsia="en-US"/>
              </w:rPr>
            </w:pPr>
            <w:r w:rsidRPr="002A636C">
              <w:t>Bộ xét nghiệm định tính giun lươn kỹ thuật ELISA</w:t>
            </w:r>
          </w:p>
        </w:tc>
        <w:tc>
          <w:tcPr>
            <w:tcW w:w="0" w:type="auto"/>
            <w:shd w:val="clear" w:color="auto" w:fill="auto"/>
            <w:hideMark/>
          </w:tcPr>
          <w:p w14:paraId="0C43D5EF" w14:textId="59BB4E2A" w:rsidR="00CC6D7C" w:rsidRPr="002A636C" w:rsidRDefault="00CC6D7C" w:rsidP="00CC6D7C">
            <w:pPr>
              <w:widowControl/>
              <w:autoSpaceDE/>
              <w:autoSpaceDN/>
              <w:adjustRightInd/>
              <w:rPr>
                <w:rFonts w:eastAsia="Times New Roman"/>
                <w:sz w:val="24"/>
                <w:szCs w:val="24"/>
                <w:lang w:val="en-US" w:eastAsia="en-US"/>
              </w:rPr>
            </w:pPr>
            <w:r w:rsidRPr="002A636C">
              <w:t>Kit định tính kháng thể kháng Strongyloides, trong các mẫu huyết thanh hoặc huyết tương người bằng kỹ thuật xét nghiệm hấp thụ miễn dịch liên kết với enzyme</w:t>
            </w:r>
          </w:p>
        </w:tc>
        <w:tc>
          <w:tcPr>
            <w:tcW w:w="0" w:type="auto"/>
            <w:shd w:val="clear" w:color="auto" w:fill="auto"/>
            <w:noWrap/>
            <w:hideMark/>
          </w:tcPr>
          <w:p w14:paraId="2172DE1C" w14:textId="6EEB3877" w:rsidR="00CC6D7C" w:rsidRPr="002A636C" w:rsidRDefault="00CC6D7C" w:rsidP="00CC6D7C">
            <w:pPr>
              <w:widowControl/>
              <w:autoSpaceDE/>
              <w:autoSpaceDN/>
              <w:adjustRightInd/>
              <w:jc w:val="right"/>
              <w:rPr>
                <w:rFonts w:eastAsia="Times New Roman"/>
                <w:sz w:val="24"/>
                <w:szCs w:val="24"/>
                <w:lang w:val="en-US" w:eastAsia="en-US"/>
              </w:rPr>
            </w:pPr>
            <w:r w:rsidRPr="002A636C">
              <w:t>1.440,00</w:t>
            </w:r>
          </w:p>
        </w:tc>
        <w:tc>
          <w:tcPr>
            <w:tcW w:w="0" w:type="auto"/>
            <w:shd w:val="clear" w:color="auto" w:fill="auto"/>
            <w:noWrap/>
            <w:hideMark/>
          </w:tcPr>
          <w:p w14:paraId="4EBF990F" w14:textId="17BE9828"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0B7A521" w14:textId="77777777" w:rsidTr="00CC6D7C">
        <w:trPr>
          <w:trHeight w:val="20"/>
        </w:trPr>
        <w:tc>
          <w:tcPr>
            <w:tcW w:w="0" w:type="auto"/>
            <w:shd w:val="clear" w:color="auto" w:fill="auto"/>
            <w:noWrap/>
            <w:hideMark/>
          </w:tcPr>
          <w:p w14:paraId="1E68CAA4" w14:textId="7334CC80" w:rsidR="00CC6D7C" w:rsidRPr="002A636C" w:rsidRDefault="00CC6D7C" w:rsidP="00CC6D7C">
            <w:pPr>
              <w:widowControl/>
              <w:autoSpaceDE/>
              <w:autoSpaceDN/>
              <w:adjustRightInd/>
              <w:jc w:val="center"/>
              <w:rPr>
                <w:rFonts w:eastAsia="Times New Roman"/>
                <w:sz w:val="24"/>
                <w:szCs w:val="24"/>
                <w:lang w:val="en-US" w:eastAsia="en-US"/>
              </w:rPr>
            </w:pPr>
            <w:r w:rsidRPr="002A636C">
              <w:t>75</w:t>
            </w:r>
          </w:p>
        </w:tc>
        <w:tc>
          <w:tcPr>
            <w:tcW w:w="0" w:type="auto"/>
            <w:shd w:val="clear" w:color="auto" w:fill="auto"/>
            <w:hideMark/>
          </w:tcPr>
          <w:p w14:paraId="3532BA23" w14:textId="2C2CB496" w:rsidR="00CC6D7C" w:rsidRPr="002A636C" w:rsidRDefault="00CC6D7C" w:rsidP="00CC6D7C">
            <w:pPr>
              <w:widowControl/>
              <w:autoSpaceDE/>
              <w:autoSpaceDN/>
              <w:adjustRightInd/>
              <w:rPr>
                <w:rFonts w:eastAsia="Times New Roman"/>
                <w:sz w:val="24"/>
                <w:szCs w:val="24"/>
                <w:lang w:val="en-US" w:eastAsia="en-US"/>
              </w:rPr>
            </w:pPr>
            <w:r w:rsidRPr="002A636C">
              <w:t>Bộ xét nghiệm định tính sán dãi heo kỹ thuật ELISA</w:t>
            </w:r>
          </w:p>
        </w:tc>
        <w:tc>
          <w:tcPr>
            <w:tcW w:w="0" w:type="auto"/>
            <w:shd w:val="clear" w:color="auto" w:fill="auto"/>
            <w:hideMark/>
          </w:tcPr>
          <w:p w14:paraId="761BB245" w14:textId="36406A3B" w:rsidR="00CC6D7C" w:rsidRPr="002A636C" w:rsidRDefault="00CC6D7C" w:rsidP="00CC6D7C">
            <w:pPr>
              <w:widowControl/>
              <w:autoSpaceDE/>
              <w:autoSpaceDN/>
              <w:adjustRightInd/>
              <w:rPr>
                <w:rFonts w:eastAsia="Times New Roman"/>
                <w:sz w:val="24"/>
                <w:szCs w:val="24"/>
                <w:lang w:val="en-US" w:eastAsia="en-US"/>
              </w:rPr>
            </w:pPr>
            <w:r w:rsidRPr="002A636C">
              <w:t>Kit định tính kháng thể IgG kháng Taenia solium trong huyết thanh bằng kỹ thuật Miễn Dịch Hấp Thụ Liên Kết Enzyme</w:t>
            </w:r>
          </w:p>
        </w:tc>
        <w:tc>
          <w:tcPr>
            <w:tcW w:w="0" w:type="auto"/>
            <w:shd w:val="clear" w:color="auto" w:fill="auto"/>
            <w:noWrap/>
            <w:hideMark/>
          </w:tcPr>
          <w:p w14:paraId="1F92EDF1" w14:textId="10B6647C" w:rsidR="00CC6D7C" w:rsidRPr="002A636C" w:rsidRDefault="00CC6D7C" w:rsidP="00CC6D7C">
            <w:pPr>
              <w:widowControl/>
              <w:autoSpaceDE/>
              <w:autoSpaceDN/>
              <w:adjustRightInd/>
              <w:jc w:val="right"/>
              <w:rPr>
                <w:rFonts w:eastAsia="Times New Roman"/>
                <w:sz w:val="24"/>
                <w:szCs w:val="24"/>
                <w:lang w:val="en-US" w:eastAsia="en-US"/>
              </w:rPr>
            </w:pPr>
            <w:r w:rsidRPr="002A636C">
              <w:t>192,00</w:t>
            </w:r>
          </w:p>
        </w:tc>
        <w:tc>
          <w:tcPr>
            <w:tcW w:w="0" w:type="auto"/>
            <w:shd w:val="clear" w:color="auto" w:fill="auto"/>
            <w:noWrap/>
            <w:hideMark/>
          </w:tcPr>
          <w:p w14:paraId="62BEE72D" w14:textId="7E7F4E16"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BFDDDE7" w14:textId="77777777" w:rsidTr="00CC6D7C">
        <w:trPr>
          <w:trHeight w:val="20"/>
        </w:trPr>
        <w:tc>
          <w:tcPr>
            <w:tcW w:w="0" w:type="auto"/>
            <w:shd w:val="clear" w:color="auto" w:fill="auto"/>
            <w:noWrap/>
            <w:hideMark/>
          </w:tcPr>
          <w:p w14:paraId="3046BF87" w14:textId="5D35EA4F" w:rsidR="00CC6D7C" w:rsidRPr="002A636C" w:rsidRDefault="00CC6D7C" w:rsidP="00CC6D7C">
            <w:pPr>
              <w:widowControl/>
              <w:autoSpaceDE/>
              <w:autoSpaceDN/>
              <w:adjustRightInd/>
              <w:jc w:val="center"/>
              <w:rPr>
                <w:rFonts w:eastAsia="Times New Roman"/>
                <w:sz w:val="24"/>
                <w:szCs w:val="24"/>
                <w:lang w:val="en-US" w:eastAsia="en-US"/>
              </w:rPr>
            </w:pPr>
            <w:r w:rsidRPr="002A636C">
              <w:t>76</w:t>
            </w:r>
          </w:p>
        </w:tc>
        <w:tc>
          <w:tcPr>
            <w:tcW w:w="0" w:type="auto"/>
            <w:shd w:val="clear" w:color="auto" w:fill="auto"/>
            <w:hideMark/>
          </w:tcPr>
          <w:p w14:paraId="252E5E09" w14:textId="2D25D770" w:rsidR="00CC6D7C" w:rsidRPr="002A636C" w:rsidRDefault="00CC6D7C" w:rsidP="00CC6D7C">
            <w:pPr>
              <w:widowControl/>
              <w:autoSpaceDE/>
              <w:autoSpaceDN/>
              <w:adjustRightInd/>
              <w:rPr>
                <w:rFonts w:eastAsia="Times New Roman"/>
                <w:sz w:val="24"/>
                <w:szCs w:val="24"/>
                <w:lang w:val="en-US" w:eastAsia="en-US"/>
              </w:rPr>
            </w:pPr>
            <w:r w:rsidRPr="002A636C">
              <w:t>Bộ xét nghiệm định tính giun đũa chó/mèo kỹ thuật ELISA</w:t>
            </w:r>
          </w:p>
        </w:tc>
        <w:tc>
          <w:tcPr>
            <w:tcW w:w="0" w:type="auto"/>
            <w:shd w:val="clear" w:color="auto" w:fill="auto"/>
            <w:hideMark/>
          </w:tcPr>
          <w:p w14:paraId="7EDA3763" w14:textId="654AE1AA" w:rsidR="00CC6D7C" w:rsidRPr="002A636C" w:rsidRDefault="00CC6D7C" w:rsidP="00CC6D7C">
            <w:pPr>
              <w:widowControl/>
              <w:autoSpaceDE/>
              <w:autoSpaceDN/>
              <w:adjustRightInd/>
              <w:rPr>
                <w:rFonts w:eastAsia="Times New Roman"/>
                <w:sz w:val="24"/>
                <w:szCs w:val="24"/>
                <w:lang w:val="en-US" w:eastAsia="en-US"/>
              </w:rPr>
            </w:pPr>
            <w:r w:rsidRPr="002A636C">
              <w:t>Kit định tính kháng thể IgG kháng Toxocara trong huyết thanh và huyết tương sử dụng kỹ thuật xét nghiệm hấp thụ miễn dịch liên kết với enzyme</w:t>
            </w:r>
          </w:p>
        </w:tc>
        <w:tc>
          <w:tcPr>
            <w:tcW w:w="0" w:type="auto"/>
            <w:shd w:val="clear" w:color="auto" w:fill="auto"/>
            <w:noWrap/>
            <w:hideMark/>
          </w:tcPr>
          <w:p w14:paraId="148BD30B" w14:textId="7E19A822" w:rsidR="00CC6D7C" w:rsidRPr="002A636C" w:rsidRDefault="00CC6D7C" w:rsidP="00CC6D7C">
            <w:pPr>
              <w:widowControl/>
              <w:autoSpaceDE/>
              <w:autoSpaceDN/>
              <w:adjustRightInd/>
              <w:jc w:val="right"/>
              <w:rPr>
                <w:rFonts w:eastAsia="Times New Roman"/>
                <w:sz w:val="24"/>
                <w:szCs w:val="24"/>
                <w:lang w:val="en-US" w:eastAsia="en-US"/>
              </w:rPr>
            </w:pPr>
            <w:r w:rsidRPr="002A636C">
              <w:t>2.400,00</w:t>
            </w:r>
          </w:p>
        </w:tc>
        <w:tc>
          <w:tcPr>
            <w:tcW w:w="0" w:type="auto"/>
            <w:shd w:val="clear" w:color="auto" w:fill="auto"/>
            <w:noWrap/>
            <w:hideMark/>
          </w:tcPr>
          <w:p w14:paraId="532C0D0F" w14:textId="5CFA3CAA"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207B096A" w14:textId="77777777" w:rsidTr="00CC6D7C">
        <w:trPr>
          <w:trHeight w:val="20"/>
        </w:trPr>
        <w:tc>
          <w:tcPr>
            <w:tcW w:w="0" w:type="auto"/>
            <w:shd w:val="clear" w:color="auto" w:fill="auto"/>
            <w:noWrap/>
            <w:hideMark/>
          </w:tcPr>
          <w:p w14:paraId="3536BE83" w14:textId="334FA747" w:rsidR="00CC6D7C" w:rsidRPr="002A636C" w:rsidRDefault="00CC6D7C" w:rsidP="00CC6D7C">
            <w:pPr>
              <w:widowControl/>
              <w:autoSpaceDE/>
              <w:autoSpaceDN/>
              <w:adjustRightInd/>
              <w:jc w:val="center"/>
              <w:rPr>
                <w:rFonts w:eastAsia="Times New Roman"/>
                <w:sz w:val="24"/>
                <w:szCs w:val="24"/>
                <w:lang w:val="en-US" w:eastAsia="en-US"/>
              </w:rPr>
            </w:pPr>
            <w:r w:rsidRPr="002A636C">
              <w:t>77</w:t>
            </w:r>
          </w:p>
        </w:tc>
        <w:tc>
          <w:tcPr>
            <w:tcW w:w="0" w:type="auto"/>
            <w:shd w:val="clear" w:color="auto" w:fill="auto"/>
            <w:hideMark/>
          </w:tcPr>
          <w:p w14:paraId="10376808" w14:textId="240BD09E" w:rsidR="00CC6D7C" w:rsidRPr="002A636C" w:rsidRDefault="00CC6D7C" w:rsidP="00CC6D7C">
            <w:pPr>
              <w:widowControl/>
              <w:autoSpaceDE/>
              <w:autoSpaceDN/>
              <w:adjustRightInd/>
              <w:rPr>
                <w:rFonts w:eastAsia="Times New Roman"/>
                <w:sz w:val="24"/>
                <w:szCs w:val="24"/>
                <w:lang w:val="en-US" w:eastAsia="en-US"/>
              </w:rPr>
            </w:pPr>
            <w:r w:rsidRPr="002A636C">
              <w:t>Bộ xét nghiệm định tính amip kỹ thuật ELISA</w:t>
            </w:r>
          </w:p>
        </w:tc>
        <w:tc>
          <w:tcPr>
            <w:tcW w:w="0" w:type="auto"/>
            <w:shd w:val="clear" w:color="auto" w:fill="auto"/>
            <w:hideMark/>
          </w:tcPr>
          <w:p w14:paraId="389EB67A" w14:textId="5C121829" w:rsidR="00CC6D7C" w:rsidRPr="002A636C" w:rsidRDefault="00CC6D7C" w:rsidP="00CC6D7C">
            <w:pPr>
              <w:widowControl/>
              <w:autoSpaceDE/>
              <w:autoSpaceDN/>
              <w:adjustRightInd/>
              <w:rPr>
                <w:rFonts w:eastAsia="Times New Roman"/>
                <w:sz w:val="24"/>
                <w:szCs w:val="24"/>
                <w:lang w:val="en-US" w:eastAsia="en-US"/>
              </w:rPr>
            </w:pPr>
            <w:r w:rsidRPr="002A636C">
              <w:t>Kit định tính các kháng thể IgG kháng Entamoeba histolytica bằng kỹ thuật xét nghiệm hấp thụ miễn dịch liên kết với enzyme</w:t>
            </w:r>
          </w:p>
        </w:tc>
        <w:tc>
          <w:tcPr>
            <w:tcW w:w="0" w:type="auto"/>
            <w:shd w:val="clear" w:color="auto" w:fill="auto"/>
            <w:noWrap/>
            <w:hideMark/>
          </w:tcPr>
          <w:p w14:paraId="3BCB294F" w14:textId="6894BA3C" w:rsidR="00CC6D7C" w:rsidRPr="002A636C" w:rsidRDefault="00CC6D7C" w:rsidP="00CC6D7C">
            <w:pPr>
              <w:widowControl/>
              <w:autoSpaceDE/>
              <w:autoSpaceDN/>
              <w:adjustRightInd/>
              <w:jc w:val="right"/>
              <w:rPr>
                <w:rFonts w:eastAsia="Times New Roman"/>
                <w:sz w:val="24"/>
                <w:szCs w:val="24"/>
                <w:lang w:val="en-US" w:eastAsia="en-US"/>
              </w:rPr>
            </w:pPr>
            <w:r w:rsidRPr="002A636C">
              <w:t>1.152,00</w:t>
            </w:r>
          </w:p>
        </w:tc>
        <w:tc>
          <w:tcPr>
            <w:tcW w:w="0" w:type="auto"/>
            <w:shd w:val="clear" w:color="auto" w:fill="auto"/>
            <w:noWrap/>
            <w:hideMark/>
          </w:tcPr>
          <w:p w14:paraId="7BFC7E02" w14:textId="2CD06F1D"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4593EDDF" w14:textId="77777777" w:rsidTr="00CC6D7C">
        <w:trPr>
          <w:trHeight w:val="20"/>
        </w:trPr>
        <w:tc>
          <w:tcPr>
            <w:tcW w:w="0" w:type="auto"/>
            <w:shd w:val="clear" w:color="auto" w:fill="auto"/>
            <w:noWrap/>
            <w:hideMark/>
          </w:tcPr>
          <w:p w14:paraId="2B24F68F" w14:textId="1C170E4F" w:rsidR="00CC6D7C" w:rsidRPr="002A636C" w:rsidRDefault="00CC6D7C" w:rsidP="00CC6D7C">
            <w:pPr>
              <w:widowControl/>
              <w:autoSpaceDE/>
              <w:autoSpaceDN/>
              <w:adjustRightInd/>
              <w:jc w:val="center"/>
              <w:rPr>
                <w:rFonts w:eastAsia="Times New Roman"/>
                <w:sz w:val="24"/>
                <w:szCs w:val="24"/>
                <w:lang w:val="en-US" w:eastAsia="en-US"/>
              </w:rPr>
            </w:pPr>
            <w:r w:rsidRPr="002A636C">
              <w:t>78</w:t>
            </w:r>
          </w:p>
        </w:tc>
        <w:tc>
          <w:tcPr>
            <w:tcW w:w="0" w:type="auto"/>
            <w:shd w:val="clear" w:color="auto" w:fill="auto"/>
            <w:hideMark/>
          </w:tcPr>
          <w:p w14:paraId="441397A0" w14:textId="15643D10" w:rsidR="00CC6D7C" w:rsidRPr="002A636C" w:rsidRDefault="00CC6D7C" w:rsidP="00CC6D7C">
            <w:pPr>
              <w:widowControl/>
              <w:autoSpaceDE/>
              <w:autoSpaceDN/>
              <w:adjustRightInd/>
              <w:rPr>
                <w:rFonts w:eastAsia="Times New Roman"/>
                <w:sz w:val="24"/>
                <w:szCs w:val="24"/>
                <w:lang w:val="en-US" w:eastAsia="en-US"/>
              </w:rPr>
            </w:pPr>
            <w:r w:rsidRPr="002A636C">
              <w:t>Bộ xét nghiệm định tính sán lá gan lớn kỹ thuật ELISA</w:t>
            </w:r>
          </w:p>
        </w:tc>
        <w:tc>
          <w:tcPr>
            <w:tcW w:w="0" w:type="auto"/>
            <w:shd w:val="clear" w:color="auto" w:fill="auto"/>
            <w:hideMark/>
          </w:tcPr>
          <w:p w14:paraId="3EACC07F" w14:textId="51FD8CF7" w:rsidR="00CC6D7C" w:rsidRPr="002A636C" w:rsidRDefault="00CC6D7C" w:rsidP="00CC6D7C">
            <w:pPr>
              <w:widowControl/>
              <w:autoSpaceDE/>
              <w:autoSpaceDN/>
              <w:adjustRightInd/>
              <w:rPr>
                <w:rFonts w:eastAsia="Times New Roman"/>
                <w:sz w:val="24"/>
                <w:szCs w:val="24"/>
                <w:lang w:val="en-US" w:eastAsia="en-US"/>
              </w:rPr>
            </w:pPr>
            <w:r w:rsidRPr="002A636C">
              <w:t>Kit định tính các kháng thể IgG kháng Fasciola bằng kỹ thuật xét nghiệm hấp thụ miễn dịch liên kết với enzyme</w:t>
            </w:r>
          </w:p>
        </w:tc>
        <w:tc>
          <w:tcPr>
            <w:tcW w:w="0" w:type="auto"/>
            <w:shd w:val="clear" w:color="auto" w:fill="auto"/>
            <w:noWrap/>
            <w:hideMark/>
          </w:tcPr>
          <w:p w14:paraId="0461AD25" w14:textId="6246EAAB" w:rsidR="00CC6D7C" w:rsidRPr="002A636C" w:rsidRDefault="00CC6D7C" w:rsidP="00CC6D7C">
            <w:pPr>
              <w:widowControl/>
              <w:autoSpaceDE/>
              <w:autoSpaceDN/>
              <w:adjustRightInd/>
              <w:jc w:val="right"/>
              <w:rPr>
                <w:rFonts w:eastAsia="Times New Roman"/>
                <w:sz w:val="24"/>
                <w:szCs w:val="24"/>
                <w:lang w:val="en-US" w:eastAsia="en-US"/>
              </w:rPr>
            </w:pPr>
            <w:r w:rsidRPr="002A636C">
              <w:t>1.440,00</w:t>
            </w:r>
          </w:p>
        </w:tc>
        <w:tc>
          <w:tcPr>
            <w:tcW w:w="0" w:type="auto"/>
            <w:shd w:val="clear" w:color="auto" w:fill="auto"/>
            <w:noWrap/>
            <w:hideMark/>
          </w:tcPr>
          <w:p w14:paraId="323C1239" w14:textId="60E4BF99"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418529A" w14:textId="77777777" w:rsidTr="00CC6D7C">
        <w:trPr>
          <w:trHeight w:val="20"/>
        </w:trPr>
        <w:tc>
          <w:tcPr>
            <w:tcW w:w="0" w:type="auto"/>
            <w:shd w:val="clear" w:color="auto" w:fill="auto"/>
            <w:noWrap/>
            <w:hideMark/>
          </w:tcPr>
          <w:p w14:paraId="571963B2" w14:textId="1D00AEFD" w:rsidR="00CC6D7C" w:rsidRPr="002A636C" w:rsidRDefault="00CC6D7C" w:rsidP="00CC6D7C">
            <w:pPr>
              <w:widowControl/>
              <w:autoSpaceDE/>
              <w:autoSpaceDN/>
              <w:adjustRightInd/>
              <w:jc w:val="center"/>
              <w:rPr>
                <w:rFonts w:eastAsia="Times New Roman"/>
                <w:sz w:val="24"/>
                <w:szCs w:val="24"/>
                <w:lang w:val="en-US" w:eastAsia="en-US"/>
              </w:rPr>
            </w:pPr>
            <w:r w:rsidRPr="002A636C">
              <w:t>79</w:t>
            </w:r>
          </w:p>
        </w:tc>
        <w:tc>
          <w:tcPr>
            <w:tcW w:w="0" w:type="auto"/>
            <w:shd w:val="clear" w:color="auto" w:fill="auto"/>
            <w:hideMark/>
          </w:tcPr>
          <w:p w14:paraId="04127BC9" w14:textId="01343273"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kháng thể tự miễn IgG kháng dsDNA</w:t>
            </w:r>
          </w:p>
        </w:tc>
        <w:tc>
          <w:tcPr>
            <w:tcW w:w="0" w:type="auto"/>
            <w:shd w:val="clear" w:color="auto" w:fill="auto"/>
            <w:hideMark/>
          </w:tcPr>
          <w:p w14:paraId="54237282" w14:textId="6A8504CA" w:rsidR="00CC6D7C" w:rsidRPr="002A636C" w:rsidRDefault="00CC6D7C" w:rsidP="00CC6D7C">
            <w:pPr>
              <w:widowControl/>
              <w:autoSpaceDE/>
              <w:autoSpaceDN/>
              <w:adjustRightInd/>
              <w:rPr>
                <w:rFonts w:eastAsia="Times New Roman"/>
                <w:sz w:val="24"/>
                <w:szCs w:val="24"/>
                <w:lang w:val="en-US" w:eastAsia="en-US"/>
              </w:rPr>
            </w:pPr>
            <w:r w:rsidRPr="002A636C">
              <w:t xml:space="preserve">Định lượng kháng thể tự miễn IgG kháng DNA mạch đôi (dsDNA) trong huyết thanh và huyết tương người. Mỗi khay giếng có 12 thanh, mỗi thanh 8 giếng có thể bẻ rời đảm bảo thực hiện được tối thiểu 96 mẫu xét nghiệm. Độ đặc hiệu ≥ 98%, độ nhạy ≥ 80% </w:t>
            </w:r>
            <w:r w:rsidRPr="002A636C">
              <w:br/>
              <w:t>- Hoặc tương đương</w:t>
            </w:r>
          </w:p>
        </w:tc>
        <w:tc>
          <w:tcPr>
            <w:tcW w:w="0" w:type="auto"/>
            <w:shd w:val="clear" w:color="auto" w:fill="auto"/>
            <w:noWrap/>
            <w:hideMark/>
          </w:tcPr>
          <w:p w14:paraId="6EECD0AC" w14:textId="48CDBB53" w:rsidR="00CC6D7C" w:rsidRPr="002A636C" w:rsidRDefault="00CC6D7C" w:rsidP="00CC6D7C">
            <w:pPr>
              <w:widowControl/>
              <w:autoSpaceDE/>
              <w:autoSpaceDN/>
              <w:adjustRightInd/>
              <w:jc w:val="right"/>
              <w:rPr>
                <w:rFonts w:eastAsia="Times New Roman"/>
                <w:sz w:val="24"/>
                <w:szCs w:val="24"/>
                <w:lang w:val="en-US" w:eastAsia="en-US"/>
              </w:rPr>
            </w:pPr>
            <w:r w:rsidRPr="002A636C">
              <w:t>1.344,00</w:t>
            </w:r>
          </w:p>
        </w:tc>
        <w:tc>
          <w:tcPr>
            <w:tcW w:w="0" w:type="auto"/>
            <w:shd w:val="clear" w:color="auto" w:fill="auto"/>
            <w:noWrap/>
            <w:hideMark/>
          </w:tcPr>
          <w:p w14:paraId="0E0E4276" w14:textId="3C883FCE"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22F6CC8B" w14:textId="77777777" w:rsidTr="00CC6D7C">
        <w:trPr>
          <w:trHeight w:val="20"/>
        </w:trPr>
        <w:tc>
          <w:tcPr>
            <w:tcW w:w="0" w:type="auto"/>
            <w:shd w:val="clear" w:color="auto" w:fill="auto"/>
            <w:noWrap/>
            <w:hideMark/>
          </w:tcPr>
          <w:p w14:paraId="4425BE74" w14:textId="1889061B" w:rsidR="00CC6D7C" w:rsidRPr="002A636C" w:rsidRDefault="00CC6D7C" w:rsidP="00CC6D7C">
            <w:pPr>
              <w:widowControl/>
              <w:autoSpaceDE/>
              <w:autoSpaceDN/>
              <w:adjustRightInd/>
              <w:jc w:val="center"/>
              <w:rPr>
                <w:rFonts w:eastAsia="Times New Roman"/>
                <w:sz w:val="24"/>
                <w:szCs w:val="24"/>
                <w:lang w:val="en-US" w:eastAsia="en-US"/>
              </w:rPr>
            </w:pPr>
            <w:r w:rsidRPr="002A636C">
              <w:t>80</w:t>
            </w:r>
          </w:p>
        </w:tc>
        <w:tc>
          <w:tcPr>
            <w:tcW w:w="0" w:type="auto"/>
            <w:shd w:val="clear" w:color="auto" w:fill="auto"/>
            <w:hideMark/>
          </w:tcPr>
          <w:p w14:paraId="7708402E" w14:textId="2F7DE27A" w:rsidR="00CC6D7C" w:rsidRPr="002A636C" w:rsidRDefault="00CC6D7C" w:rsidP="00CC6D7C">
            <w:pPr>
              <w:widowControl/>
              <w:autoSpaceDE/>
              <w:autoSpaceDN/>
              <w:adjustRightInd/>
              <w:rPr>
                <w:rFonts w:eastAsia="Times New Roman"/>
                <w:sz w:val="24"/>
                <w:szCs w:val="24"/>
                <w:lang w:val="en-US" w:eastAsia="en-US"/>
              </w:rPr>
            </w:pPr>
            <w:r w:rsidRPr="002A636C">
              <w:t>Dung dịch đệm rửa Saline</w:t>
            </w:r>
          </w:p>
        </w:tc>
        <w:tc>
          <w:tcPr>
            <w:tcW w:w="0" w:type="auto"/>
            <w:shd w:val="clear" w:color="auto" w:fill="auto"/>
            <w:hideMark/>
          </w:tcPr>
          <w:p w14:paraId="12930EF6" w14:textId="38668233" w:rsidR="00CC6D7C" w:rsidRPr="002A636C" w:rsidRDefault="00CC6D7C" w:rsidP="00CC6D7C">
            <w:pPr>
              <w:widowControl/>
              <w:autoSpaceDE/>
              <w:autoSpaceDN/>
              <w:adjustRightInd/>
              <w:rPr>
                <w:rFonts w:eastAsia="Times New Roman"/>
                <w:sz w:val="24"/>
                <w:szCs w:val="24"/>
                <w:lang w:val="en-US" w:eastAsia="en-US"/>
              </w:rPr>
            </w:pPr>
            <w:r w:rsidRPr="002A636C">
              <w:t>Dung môi pha huyền dịch vi khuẩn  tương thích với ống tuýp pha huyền dịch</w:t>
            </w:r>
          </w:p>
        </w:tc>
        <w:tc>
          <w:tcPr>
            <w:tcW w:w="0" w:type="auto"/>
            <w:shd w:val="clear" w:color="auto" w:fill="auto"/>
            <w:noWrap/>
            <w:hideMark/>
          </w:tcPr>
          <w:p w14:paraId="2EB1BCB9" w14:textId="44456BAA" w:rsidR="00CC6D7C" w:rsidRPr="002A636C" w:rsidRDefault="00CC6D7C" w:rsidP="00CC6D7C">
            <w:pPr>
              <w:widowControl/>
              <w:autoSpaceDE/>
              <w:autoSpaceDN/>
              <w:adjustRightInd/>
              <w:jc w:val="right"/>
              <w:rPr>
                <w:rFonts w:eastAsia="Times New Roman"/>
                <w:sz w:val="24"/>
                <w:szCs w:val="24"/>
                <w:lang w:val="en-US" w:eastAsia="en-US"/>
              </w:rPr>
            </w:pPr>
            <w:r w:rsidRPr="002A636C">
              <w:t>60,00</w:t>
            </w:r>
          </w:p>
        </w:tc>
        <w:tc>
          <w:tcPr>
            <w:tcW w:w="0" w:type="auto"/>
            <w:shd w:val="clear" w:color="auto" w:fill="auto"/>
            <w:noWrap/>
            <w:hideMark/>
          </w:tcPr>
          <w:p w14:paraId="73A1D860" w14:textId="1270F494" w:rsidR="00CC6D7C" w:rsidRPr="002A636C" w:rsidRDefault="00CC6D7C" w:rsidP="00CC6D7C">
            <w:pPr>
              <w:widowControl/>
              <w:autoSpaceDE/>
              <w:autoSpaceDN/>
              <w:adjustRightInd/>
              <w:jc w:val="center"/>
              <w:rPr>
                <w:rFonts w:eastAsia="Times New Roman"/>
                <w:sz w:val="24"/>
                <w:szCs w:val="24"/>
                <w:lang w:val="en-US" w:eastAsia="en-US"/>
              </w:rPr>
            </w:pPr>
            <w:r w:rsidRPr="002A636C">
              <w:t>Lít</w:t>
            </w:r>
          </w:p>
        </w:tc>
      </w:tr>
      <w:tr w:rsidR="002A636C" w:rsidRPr="002A636C" w14:paraId="6BFF5223" w14:textId="77777777" w:rsidTr="00CC6D7C">
        <w:trPr>
          <w:trHeight w:val="20"/>
        </w:trPr>
        <w:tc>
          <w:tcPr>
            <w:tcW w:w="0" w:type="auto"/>
            <w:shd w:val="clear" w:color="auto" w:fill="auto"/>
            <w:noWrap/>
            <w:hideMark/>
          </w:tcPr>
          <w:p w14:paraId="7111B919" w14:textId="52F561EA" w:rsidR="00CC6D7C" w:rsidRPr="002A636C" w:rsidRDefault="00CC6D7C" w:rsidP="00CC6D7C">
            <w:pPr>
              <w:widowControl/>
              <w:autoSpaceDE/>
              <w:autoSpaceDN/>
              <w:adjustRightInd/>
              <w:jc w:val="center"/>
              <w:rPr>
                <w:rFonts w:eastAsia="Times New Roman"/>
                <w:sz w:val="24"/>
                <w:szCs w:val="24"/>
                <w:lang w:val="en-US" w:eastAsia="en-US"/>
              </w:rPr>
            </w:pPr>
            <w:r w:rsidRPr="002A636C">
              <w:t>81</w:t>
            </w:r>
          </w:p>
        </w:tc>
        <w:tc>
          <w:tcPr>
            <w:tcW w:w="0" w:type="auto"/>
            <w:shd w:val="clear" w:color="auto" w:fill="auto"/>
            <w:hideMark/>
          </w:tcPr>
          <w:p w14:paraId="4FF6F4A9" w14:textId="6ADFB0EB" w:rsidR="00CC6D7C" w:rsidRPr="002A636C" w:rsidRDefault="00CC6D7C" w:rsidP="00CC6D7C">
            <w:pPr>
              <w:widowControl/>
              <w:autoSpaceDE/>
              <w:autoSpaceDN/>
              <w:adjustRightInd/>
              <w:rPr>
                <w:rFonts w:eastAsia="Times New Roman"/>
                <w:sz w:val="24"/>
                <w:szCs w:val="24"/>
                <w:lang w:val="en-US" w:eastAsia="en-US"/>
              </w:rPr>
            </w:pPr>
            <w:r w:rsidRPr="002A636C">
              <w:t>Ống pha huyền dịch vi khuẩn</w:t>
            </w:r>
          </w:p>
        </w:tc>
        <w:tc>
          <w:tcPr>
            <w:tcW w:w="0" w:type="auto"/>
            <w:shd w:val="clear" w:color="auto" w:fill="auto"/>
            <w:hideMark/>
          </w:tcPr>
          <w:p w14:paraId="5014C58B" w14:textId="6FD689E8" w:rsidR="00CC6D7C" w:rsidRPr="002A636C" w:rsidRDefault="00CC6D7C" w:rsidP="00CC6D7C">
            <w:pPr>
              <w:widowControl/>
              <w:autoSpaceDE/>
              <w:autoSpaceDN/>
              <w:adjustRightInd/>
              <w:rPr>
                <w:rFonts w:eastAsia="Times New Roman"/>
                <w:sz w:val="24"/>
                <w:szCs w:val="24"/>
                <w:lang w:val="en-US" w:eastAsia="en-US"/>
              </w:rPr>
            </w:pPr>
            <w:r w:rsidRPr="002A636C">
              <w:t>Ống tuýp pha huyền dịch vi khuẩn tương thích với dung môi pha huyền dịch vi khuẩn</w:t>
            </w:r>
          </w:p>
        </w:tc>
        <w:tc>
          <w:tcPr>
            <w:tcW w:w="0" w:type="auto"/>
            <w:shd w:val="clear" w:color="auto" w:fill="auto"/>
            <w:noWrap/>
            <w:hideMark/>
          </w:tcPr>
          <w:p w14:paraId="47EB50A5" w14:textId="562FDCC8" w:rsidR="00CC6D7C" w:rsidRPr="002A636C" w:rsidRDefault="00CC6D7C" w:rsidP="00CC6D7C">
            <w:pPr>
              <w:widowControl/>
              <w:autoSpaceDE/>
              <w:autoSpaceDN/>
              <w:adjustRightInd/>
              <w:jc w:val="right"/>
              <w:rPr>
                <w:rFonts w:eastAsia="Times New Roman"/>
                <w:sz w:val="24"/>
                <w:szCs w:val="24"/>
                <w:lang w:val="en-US" w:eastAsia="en-US"/>
              </w:rPr>
            </w:pPr>
            <w:r w:rsidRPr="002A636C">
              <w:t>18.000,00</w:t>
            </w:r>
          </w:p>
        </w:tc>
        <w:tc>
          <w:tcPr>
            <w:tcW w:w="0" w:type="auto"/>
            <w:shd w:val="clear" w:color="auto" w:fill="auto"/>
            <w:noWrap/>
            <w:hideMark/>
          </w:tcPr>
          <w:p w14:paraId="29819A0B" w14:textId="1173D0BF" w:rsidR="00CC6D7C" w:rsidRPr="002A636C" w:rsidRDefault="00CC6D7C" w:rsidP="00CC6D7C">
            <w:pPr>
              <w:widowControl/>
              <w:autoSpaceDE/>
              <w:autoSpaceDN/>
              <w:adjustRightInd/>
              <w:jc w:val="center"/>
              <w:rPr>
                <w:rFonts w:eastAsia="Times New Roman"/>
                <w:sz w:val="24"/>
                <w:szCs w:val="24"/>
                <w:lang w:val="en-US" w:eastAsia="en-US"/>
              </w:rPr>
            </w:pPr>
            <w:r w:rsidRPr="002A636C">
              <w:t>Ống</w:t>
            </w:r>
          </w:p>
        </w:tc>
      </w:tr>
      <w:tr w:rsidR="002A636C" w:rsidRPr="002A636C" w14:paraId="17CB3C0D" w14:textId="77777777" w:rsidTr="00CC6D7C">
        <w:trPr>
          <w:trHeight w:val="20"/>
        </w:trPr>
        <w:tc>
          <w:tcPr>
            <w:tcW w:w="0" w:type="auto"/>
            <w:shd w:val="clear" w:color="auto" w:fill="auto"/>
            <w:noWrap/>
            <w:hideMark/>
          </w:tcPr>
          <w:p w14:paraId="3CFF071F" w14:textId="45E49B7B" w:rsidR="00CC6D7C" w:rsidRPr="002A636C" w:rsidRDefault="00CC6D7C" w:rsidP="00CC6D7C">
            <w:pPr>
              <w:widowControl/>
              <w:autoSpaceDE/>
              <w:autoSpaceDN/>
              <w:adjustRightInd/>
              <w:jc w:val="center"/>
              <w:rPr>
                <w:rFonts w:eastAsia="Times New Roman"/>
                <w:sz w:val="24"/>
                <w:szCs w:val="24"/>
                <w:lang w:val="en-US" w:eastAsia="en-US"/>
              </w:rPr>
            </w:pPr>
            <w:r w:rsidRPr="002A636C">
              <w:t>82</w:t>
            </w:r>
          </w:p>
        </w:tc>
        <w:tc>
          <w:tcPr>
            <w:tcW w:w="0" w:type="auto"/>
            <w:shd w:val="clear" w:color="auto" w:fill="auto"/>
            <w:hideMark/>
          </w:tcPr>
          <w:p w14:paraId="1EC0F439" w14:textId="01E0AA0C" w:rsidR="00CC6D7C" w:rsidRPr="002A636C" w:rsidRDefault="00CC6D7C" w:rsidP="00CC6D7C">
            <w:pPr>
              <w:widowControl/>
              <w:autoSpaceDE/>
              <w:autoSpaceDN/>
              <w:adjustRightInd/>
              <w:rPr>
                <w:rFonts w:eastAsia="Times New Roman"/>
                <w:sz w:val="24"/>
                <w:szCs w:val="24"/>
                <w:lang w:val="en-US" w:eastAsia="en-US"/>
              </w:rPr>
            </w:pPr>
            <w:r w:rsidRPr="002A636C">
              <w:t>Bộ nhuộm xét nghiệm nhuộm soi tự động</w:t>
            </w:r>
          </w:p>
        </w:tc>
        <w:tc>
          <w:tcPr>
            <w:tcW w:w="0" w:type="auto"/>
            <w:shd w:val="clear" w:color="auto" w:fill="auto"/>
            <w:hideMark/>
          </w:tcPr>
          <w:p w14:paraId="6B65FEE1" w14:textId="7884D5B1" w:rsidR="00CC6D7C" w:rsidRPr="002A636C" w:rsidRDefault="00CC6D7C" w:rsidP="00CC6D7C">
            <w:pPr>
              <w:widowControl/>
              <w:autoSpaceDE/>
              <w:autoSpaceDN/>
              <w:adjustRightInd/>
              <w:rPr>
                <w:rFonts w:eastAsia="Times New Roman"/>
                <w:sz w:val="24"/>
                <w:szCs w:val="24"/>
                <w:lang w:val="en-US" w:eastAsia="en-US"/>
              </w:rPr>
            </w:pPr>
            <w:r w:rsidRPr="002A636C">
              <w:t>Bộ nhuộm Ziehl Neelsen dùng để thực hiện xét nghiệm nhuộm soi tự động</w:t>
            </w:r>
          </w:p>
        </w:tc>
        <w:tc>
          <w:tcPr>
            <w:tcW w:w="0" w:type="auto"/>
            <w:shd w:val="clear" w:color="auto" w:fill="auto"/>
            <w:noWrap/>
            <w:hideMark/>
          </w:tcPr>
          <w:p w14:paraId="42EFE537" w14:textId="7B0D71F8" w:rsidR="00CC6D7C" w:rsidRPr="002A636C" w:rsidRDefault="00CC6D7C" w:rsidP="00CC6D7C">
            <w:pPr>
              <w:widowControl/>
              <w:autoSpaceDE/>
              <w:autoSpaceDN/>
              <w:adjustRightInd/>
              <w:jc w:val="right"/>
              <w:rPr>
                <w:rFonts w:eastAsia="Times New Roman"/>
                <w:sz w:val="24"/>
                <w:szCs w:val="24"/>
                <w:lang w:val="en-US" w:eastAsia="en-US"/>
              </w:rPr>
            </w:pPr>
            <w:r w:rsidRPr="002A636C">
              <w:t>3.000,00</w:t>
            </w:r>
          </w:p>
        </w:tc>
        <w:tc>
          <w:tcPr>
            <w:tcW w:w="0" w:type="auto"/>
            <w:shd w:val="clear" w:color="auto" w:fill="auto"/>
            <w:noWrap/>
            <w:hideMark/>
          </w:tcPr>
          <w:p w14:paraId="083942FB" w14:textId="01E6326C"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66EDE509" w14:textId="77777777" w:rsidTr="00CC6D7C">
        <w:trPr>
          <w:trHeight w:val="20"/>
        </w:trPr>
        <w:tc>
          <w:tcPr>
            <w:tcW w:w="0" w:type="auto"/>
            <w:shd w:val="clear" w:color="auto" w:fill="auto"/>
            <w:noWrap/>
            <w:hideMark/>
          </w:tcPr>
          <w:p w14:paraId="6ACB8048" w14:textId="6870A673" w:rsidR="00CC6D7C" w:rsidRPr="002A636C" w:rsidRDefault="00CC6D7C" w:rsidP="00CC6D7C">
            <w:pPr>
              <w:widowControl/>
              <w:autoSpaceDE/>
              <w:autoSpaceDN/>
              <w:adjustRightInd/>
              <w:jc w:val="center"/>
              <w:rPr>
                <w:rFonts w:eastAsia="Times New Roman"/>
                <w:sz w:val="24"/>
                <w:szCs w:val="24"/>
                <w:lang w:val="en-US" w:eastAsia="en-US"/>
              </w:rPr>
            </w:pPr>
            <w:r w:rsidRPr="002A636C">
              <w:t>83</w:t>
            </w:r>
          </w:p>
        </w:tc>
        <w:tc>
          <w:tcPr>
            <w:tcW w:w="0" w:type="auto"/>
            <w:shd w:val="clear" w:color="auto" w:fill="auto"/>
            <w:hideMark/>
          </w:tcPr>
          <w:p w14:paraId="1C0547E3" w14:textId="44439421" w:rsidR="00CC6D7C" w:rsidRPr="002A636C" w:rsidRDefault="00CC6D7C" w:rsidP="00CC6D7C">
            <w:pPr>
              <w:widowControl/>
              <w:autoSpaceDE/>
              <w:autoSpaceDN/>
              <w:adjustRightInd/>
              <w:rPr>
                <w:rFonts w:eastAsia="Times New Roman"/>
                <w:sz w:val="24"/>
                <w:szCs w:val="24"/>
                <w:lang w:val="en-US" w:eastAsia="en-US"/>
              </w:rPr>
            </w:pPr>
            <w:r w:rsidRPr="002A636C">
              <w:t>Môi trường canh thang</w:t>
            </w:r>
          </w:p>
        </w:tc>
        <w:tc>
          <w:tcPr>
            <w:tcW w:w="0" w:type="auto"/>
            <w:shd w:val="clear" w:color="auto" w:fill="auto"/>
            <w:hideMark/>
          </w:tcPr>
          <w:p w14:paraId="11A3A184" w14:textId="703105E2" w:rsidR="00CC6D7C" w:rsidRPr="002A636C" w:rsidRDefault="00CC6D7C" w:rsidP="00CC6D7C">
            <w:pPr>
              <w:widowControl/>
              <w:autoSpaceDE/>
              <w:autoSpaceDN/>
              <w:adjustRightInd/>
              <w:rPr>
                <w:rFonts w:eastAsia="Times New Roman"/>
                <w:sz w:val="24"/>
                <w:szCs w:val="24"/>
                <w:lang w:val="en-US" w:eastAsia="en-US"/>
              </w:rPr>
            </w:pPr>
            <w:r w:rsidRPr="002A636C">
              <w:t>Môi trường dạng bột được dùng chế canh thang dạng ống lỏng để nuôi cấy cả vi sinh vật hiếu khí và kỵ khí trong việc thực hiện các thử nghiệm vô trùng. Đáp ứng tiêu chuẩn CE-IVD</w:t>
            </w:r>
          </w:p>
        </w:tc>
        <w:tc>
          <w:tcPr>
            <w:tcW w:w="0" w:type="auto"/>
            <w:shd w:val="clear" w:color="auto" w:fill="auto"/>
            <w:noWrap/>
            <w:hideMark/>
          </w:tcPr>
          <w:p w14:paraId="4D77F475" w14:textId="449FB1C7" w:rsidR="00CC6D7C" w:rsidRPr="002A636C" w:rsidRDefault="00CC6D7C" w:rsidP="00CC6D7C">
            <w:pPr>
              <w:widowControl/>
              <w:autoSpaceDE/>
              <w:autoSpaceDN/>
              <w:adjustRightInd/>
              <w:jc w:val="right"/>
              <w:rPr>
                <w:rFonts w:eastAsia="Times New Roman"/>
                <w:sz w:val="24"/>
                <w:szCs w:val="24"/>
                <w:lang w:val="en-US" w:eastAsia="en-US"/>
              </w:rPr>
            </w:pPr>
            <w:r w:rsidRPr="002A636C">
              <w:t>2.000,00</w:t>
            </w:r>
          </w:p>
        </w:tc>
        <w:tc>
          <w:tcPr>
            <w:tcW w:w="0" w:type="auto"/>
            <w:shd w:val="clear" w:color="auto" w:fill="auto"/>
            <w:noWrap/>
            <w:hideMark/>
          </w:tcPr>
          <w:p w14:paraId="0DEA0C7E" w14:textId="7F5D56D2" w:rsidR="00CC6D7C" w:rsidRPr="002A636C" w:rsidRDefault="00CC6D7C" w:rsidP="00CC6D7C">
            <w:pPr>
              <w:widowControl/>
              <w:autoSpaceDE/>
              <w:autoSpaceDN/>
              <w:adjustRightInd/>
              <w:jc w:val="center"/>
              <w:rPr>
                <w:rFonts w:eastAsia="Times New Roman"/>
                <w:sz w:val="24"/>
                <w:szCs w:val="24"/>
                <w:lang w:val="en-US" w:eastAsia="en-US"/>
              </w:rPr>
            </w:pPr>
            <w:r w:rsidRPr="002A636C">
              <w:t>Gam</w:t>
            </w:r>
          </w:p>
        </w:tc>
      </w:tr>
      <w:tr w:rsidR="002A636C" w:rsidRPr="002A636C" w14:paraId="051D3E66" w14:textId="77777777" w:rsidTr="00CC6D7C">
        <w:trPr>
          <w:trHeight w:val="20"/>
        </w:trPr>
        <w:tc>
          <w:tcPr>
            <w:tcW w:w="0" w:type="auto"/>
            <w:shd w:val="clear" w:color="auto" w:fill="auto"/>
            <w:noWrap/>
            <w:hideMark/>
          </w:tcPr>
          <w:p w14:paraId="4F786B00" w14:textId="74EACB22" w:rsidR="00CC6D7C" w:rsidRPr="002A636C" w:rsidRDefault="00CC6D7C" w:rsidP="00CC6D7C">
            <w:pPr>
              <w:widowControl/>
              <w:autoSpaceDE/>
              <w:autoSpaceDN/>
              <w:adjustRightInd/>
              <w:jc w:val="center"/>
              <w:rPr>
                <w:rFonts w:eastAsia="Times New Roman"/>
                <w:sz w:val="24"/>
                <w:szCs w:val="24"/>
                <w:lang w:val="en-US" w:eastAsia="en-US"/>
              </w:rPr>
            </w:pPr>
            <w:r w:rsidRPr="002A636C">
              <w:t>84</w:t>
            </w:r>
          </w:p>
        </w:tc>
        <w:tc>
          <w:tcPr>
            <w:tcW w:w="0" w:type="auto"/>
            <w:shd w:val="clear" w:color="auto" w:fill="auto"/>
            <w:hideMark/>
          </w:tcPr>
          <w:p w14:paraId="59ADCBF2" w14:textId="004BF058" w:rsidR="00CC6D7C" w:rsidRPr="002A636C" w:rsidRDefault="00CC6D7C" w:rsidP="00CC6D7C">
            <w:pPr>
              <w:widowControl/>
              <w:autoSpaceDE/>
              <w:autoSpaceDN/>
              <w:adjustRightInd/>
              <w:rPr>
                <w:rFonts w:eastAsia="Times New Roman"/>
                <w:sz w:val="24"/>
                <w:szCs w:val="24"/>
                <w:lang w:val="en-US" w:eastAsia="en-US"/>
              </w:rPr>
            </w:pPr>
            <w:r w:rsidRPr="002A636C">
              <w:t>Môi trường thạch thường</w:t>
            </w:r>
          </w:p>
        </w:tc>
        <w:tc>
          <w:tcPr>
            <w:tcW w:w="0" w:type="auto"/>
            <w:shd w:val="clear" w:color="auto" w:fill="auto"/>
            <w:hideMark/>
          </w:tcPr>
          <w:p w14:paraId="7B75E0CC" w14:textId="4F2C4A6A" w:rsidR="00CC6D7C" w:rsidRPr="002A636C" w:rsidRDefault="00CC6D7C" w:rsidP="00CC6D7C">
            <w:pPr>
              <w:widowControl/>
              <w:autoSpaceDE/>
              <w:autoSpaceDN/>
              <w:adjustRightInd/>
              <w:rPr>
                <w:rFonts w:eastAsia="Times New Roman"/>
                <w:sz w:val="24"/>
                <w:szCs w:val="24"/>
                <w:lang w:val="en-US" w:eastAsia="en-US"/>
              </w:rPr>
            </w:pPr>
            <w:r w:rsidRPr="002A636C">
              <w:t>Môi trường nuôi cấy cơ bản sử dụng nhiều mục đích khác nhau, có thể được làm giàu với tối đa 10% máu hoặc chất lỏng sinh học khác.</w:t>
            </w:r>
            <w:r w:rsidRPr="002A636C">
              <w:br/>
              <w:t>Môi trường dạng bột.</w:t>
            </w:r>
            <w:r w:rsidRPr="002A636C">
              <w:br/>
            </w:r>
            <w:r w:rsidRPr="002A636C">
              <w:lastRenderedPageBreak/>
              <w:t>Thông số kỹ thuật</w:t>
            </w:r>
            <w:r w:rsidRPr="002A636C">
              <w:br/>
              <w:t xml:space="preserve">Thành phần tối thiểu: `Lab-Lemco’ powder , Yeast extract , Peptone , Sodium chloride , Agar </w:t>
            </w:r>
            <w:r w:rsidRPr="002A636C">
              <w:br/>
              <w:t xml:space="preserve"> pH: 7.4 ± 0.2 tại 25°C</w:t>
            </w:r>
            <w:r w:rsidRPr="002A636C">
              <w:br/>
              <w:t xml:space="preserve"> Đáp ứng tiêu chuẩn ISO </w:t>
            </w:r>
          </w:p>
        </w:tc>
        <w:tc>
          <w:tcPr>
            <w:tcW w:w="0" w:type="auto"/>
            <w:shd w:val="clear" w:color="auto" w:fill="auto"/>
            <w:noWrap/>
            <w:hideMark/>
          </w:tcPr>
          <w:p w14:paraId="743DE2CC" w14:textId="24128B92"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1.000,00</w:t>
            </w:r>
          </w:p>
        </w:tc>
        <w:tc>
          <w:tcPr>
            <w:tcW w:w="0" w:type="auto"/>
            <w:shd w:val="clear" w:color="auto" w:fill="auto"/>
            <w:noWrap/>
            <w:hideMark/>
          </w:tcPr>
          <w:p w14:paraId="0532B382" w14:textId="242630D2" w:rsidR="00CC6D7C" w:rsidRPr="002A636C" w:rsidRDefault="00CC6D7C" w:rsidP="00CC6D7C">
            <w:pPr>
              <w:widowControl/>
              <w:autoSpaceDE/>
              <w:autoSpaceDN/>
              <w:adjustRightInd/>
              <w:jc w:val="center"/>
              <w:rPr>
                <w:rFonts w:eastAsia="Times New Roman"/>
                <w:sz w:val="24"/>
                <w:szCs w:val="24"/>
                <w:lang w:val="en-US" w:eastAsia="en-US"/>
              </w:rPr>
            </w:pPr>
            <w:r w:rsidRPr="002A636C">
              <w:t>Gam</w:t>
            </w:r>
          </w:p>
        </w:tc>
      </w:tr>
      <w:tr w:rsidR="002A636C" w:rsidRPr="002A636C" w14:paraId="033D78B1" w14:textId="77777777" w:rsidTr="00CC6D7C">
        <w:trPr>
          <w:trHeight w:val="20"/>
        </w:trPr>
        <w:tc>
          <w:tcPr>
            <w:tcW w:w="0" w:type="auto"/>
            <w:shd w:val="clear" w:color="auto" w:fill="auto"/>
            <w:noWrap/>
            <w:hideMark/>
          </w:tcPr>
          <w:p w14:paraId="4DEF7D0F" w14:textId="359AA115" w:rsidR="00CC6D7C" w:rsidRPr="002A636C" w:rsidRDefault="00CC6D7C" w:rsidP="00CC6D7C">
            <w:pPr>
              <w:widowControl/>
              <w:autoSpaceDE/>
              <w:autoSpaceDN/>
              <w:adjustRightInd/>
              <w:jc w:val="center"/>
              <w:rPr>
                <w:rFonts w:eastAsia="Times New Roman"/>
                <w:sz w:val="24"/>
                <w:szCs w:val="24"/>
                <w:lang w:val="en-US" w:eastAsia="en-US"/>
              </w:rPr>
            </w:pPr>
            <w:r w:rsidRPr="002A636C">
              <w:t>85</w:t>
            </w:r>
          </w:p>
        </w:tc>
        <w:tc>
          <w:tcPr>
            <w:tcW w:w="0" w:type="auto"/>
            <w:shd w:val="clear" w:color="auto" w:fill="auto"/>
            <w:hideMark/>
          </w:tcPr>
          <w:p w14:paraId="779D9684" w14:textId="26AAD23A" w:rsidR="00CC6D7C" w:rsidRPr="002A636C" w:rsidRDefault="00CC6D7C" w:rsidP="00CC6D7C">
            <w:pPr>
              <w:widowControl/>
              <w:autoSpaceDE/>
              <w:autoSpaceDN/>
              <w:adjustRightInd/>
              <w:rPr>
                <w:rFonts w:eastAsia="Times New Roman"/>
                <w:sz w:val="24"/>
                <w:szCs w:val="24"/>
                <w:lang w:val="en-US" w:eastAsia="en-US"/>
              </w:rPr>
            </w:pPr>
            <w:r w:rsidRPr="002A636C">
              <w:t>Môi trường nuôi cấy sinh màu để định danh và phân biệt tất cả các vi sinh vật chính gây nhiễm trùng đường tiết niệu</w:t>
            </w:r>
          </w:p>
        </w:tc>
        <w:tc>
          <w:tcPr>
            <w:tcW w:w="0" w:type="auto"/>
            <w:shd w:val="clear" w:color="auto" w:fill="auto"/>
            <w:hideMark/>
          </w:tcPr>
          <w:p w14:paraId="73A43FA2" w14:textId="4C0E202A" w:rsidR="00CC6D7C" w:rsidRPr="002A636C" w:rsidRDefault="00CC6D7C" w:rsidP="00CC6D7C">
            <w:pPr>
              <w:widowControl/>
              <w:autoSpaceDE/>
              <w:autoSpaceDN/>
              <w:adjustRightInd/>
              <w:rPr>
                <w:rFonts w:eastAsia="Times New Roman"/>
                <w:sz w:val="24"/>
                <w:szCs w:val="24"/>
                <w:lang w:val="en-US" w:eastAsia="en-US"/>
              </w:rPr>
            </w:pPr>
            <w:r w:rsidRPr="002A636C">
              <w:t>Môi trường nuôi cấy sinh màu để định danh và phân biệt tất cả các vi sinh vật chính gây nhiễm trùng đường tiết niệu.</w:t>
            </w:r>
            <w:r w:rsidRPr="002A636C">
              <w:br/>
              <w:t>Môi trường dạng bột, tiêu chuẩn CE-IVD.</w:t>
            </w:r>
          </w:p>
        </w:tc>
        <w:tc>
          <w:tcPr>
            <w:tcW w:w="0" w:type="auto"/>
            <w:shd w:val="clear" w:color="auto" w:fill="auto"/>
            <w:noWrap/>
            <w:hideMark/>
          </w:tcPr>
          <w:p w14:paraId="7F2A2973" w14:textId="532F4598" w:rsidR="00CC6D7C" w:rsidRPr="002A636C" w:rsidRDefault="00CC6D7C" w:rsidP="00CC6D7C">
            <w:pPr>
              <w:widowControl/>
              <w:autoSpaceDE/>
              <w:autoSpaceDN/>
              <w:adjustRightInd/>
              <w:jc w:val="right"/>
              <w:rPr>
                <w:rFonts w:eastAsia="Times New Roman"/>
                <w:sz w:val="24"/>
                <w:szCs w:val="24"/>
                <w:lang w:val="en-US" w:eastAsia="en-US"/>
              </w:rPr>
            </w:pPr>
            <w:r w:rsidRPr="002A636C">
              <w:t>6.000,00</w:t>
            </w:r>
          </w:p>
        </w:tc>
        <w:tc>
          <w:tcPr>
            <w:tcW w:w="0" w:type="auto"/>
            <w:shd w:val="clear" w:color="auto" w:fill="auto"/>
            <w:noWrap/>
            <w:hideMark/>
          </w:tcPr>
          <w:p w14:paraId="0F852DDF" w14:textId="6CF7D4E1" w:rsidR="00CC6D7C" w:rsidRPr="002A636C" w:rsidRDefault="00CC6D7C" w:rsidP="00CC6D7C">
            <w:pPr>
              <w:widowControl/>
              <w:autoSpaceDE/>
              <w:autoSpaceDN/>
              <w:adjustRightInd/>
              <w:jc w:val="center"/>
              <w:rPr>
                <w:rFonts w:eastAsia="Times New Roman"/>
                <w:sz w:val="24"/>
                <w:szCs w:val="24"/>
                <w:lang w:val="en-US" w:eastAsia="en-US"/>
              </w:rPr>
            </w:pPr>
            <w:r w:rsidRPr="002A636C">
              <w:t>Gam</w:t>
            </w:r>
          </w:p>
        </w:tc>
      </w:tr>
      <w:tr w:rsidR="002A636C" w:rsidRPr="002A636C" w14:paraId="43B033EA" w14:textId="77777777" w:rsidTr="00CC6D7C">
        <w:trPr>
          <w:trHeight w:val="20"/>
        </w:trPr>
        <w:tc>
          <w:tcPr>
            <w:tcW w:w="0" w:type="auto"/>
            <w:shd w:val="clear" w:color="auto" w:fill="auto"/>
            <w:noWrap/>
            <w:hideMark/>
          </w:tcPr>
          <w:p w14:paraId="684BC603" w14:textId="2A4244FB" w:rsidR="00CC6D7C" w:rsidRPr="002A636C" w:rsidRDefault="00CC6D7C" w:rsidP="00CC6D7C">
            <w:pPr>
              <w:widowControl/>
              <w:autoSpaceDE/>
              <w:autoSpaceDN/>
              <w:adjustRightInd/>
              <w:jc w:val="center"/>
              <w:rPr>
                <w:rFonts w:eastAsia="Times New Roman"/>
                <w:sz w:val="24"/>
                <w:szCs w:val="24"/>
                <w:lang w:val="en-US" w:eastAsia="en-US"/>
              </w:rPr>
            </w:pPr>
            <w:r w:rsidRPr="002A636C">
              <w:t>86</w:t>
            </w:r>
          </w:p>
        </w:tc>
        <w:tc>
          <w:tcPr>
            <w:tcW w:w="0" w:type="auto"/>
            <w:shd w:val="clear" w:color="auto" w:fill="auto"/>
            <w:hideMark/>
          </w:tcPr>
          <w:p w14:paraId="3DF84546" w14:textId="4A828D82" w:rsidR="00CC6D7C" w:rsidRPr="002A636C" w:rsidRDefault="00CC6D7C" w:rsidP="00CC6D7C">
            <w:pPr>
              <w:widowControl/>
              <w:autoSpaceDE/>
              <w:autoSpaceDN/>
              <w:adjustRightInd/>
              <w:rPr>
                <w:rFonts w:eastAsia="Times New Roman"/>
                <w:sz w:val="24"/>
                <w:szCs w:val="24"/>
                <w:lang w:val="en-US" w:eastAsia="en-US"/>
              </w:rPr>
            </w:pPr>
            <w:r w:rsidRPr="002A636C">
              <w:t>Test xét nghiệm nhanh Galactomannan</w:t>
            </w:r>
          </w:p>
        </w:tc>
        <w:tc>
          <w:tcPr>
            <w:tcW w:w="0" w:type="auto"/>
            <w:shd w:val="clear" w:color="auto" w:fill="auto"/>
            <w:hideMark/>
          </w:tcPr>
          <w:p w14:paraId="78865349" w14:textId="501440E8" w:rsidR="00CC6D7C" w:rsidRPr="002A636C" w:rsidRDefault="00CC6D7C" w:rsidP="00CC6D7C">
            <w:pPr>
              <w:widowControl/>
              <w:autoSpaceDE/>
              <w:autoSpaceDN/>
              <w:adjustRightInd/>
              <w:rPr>
                <w:rFonts w:eastAsia="Times New Roman"/>
                <w:sz w:val="24"/>
                <w:szCs w:val="24"/>
                <w:lang w:val="en-US" w:eastAsia="en-US"/>
              </w:rPr>
            </w:pPr>
            <w:r w:rsidRPr="002A636C">
              <w:t>Xét nghiệm sắc ký miễn dịch để phát hiện định tính Aspergillus galactomannan trong các mẫu huyết thanh và dịch rửa phế quản phế nang. Độ nhạy trên mẫu huyết thanh ≥ 97%</w:t>
            </w:r>
            <w:r w:rsidRPr="002A636C">
              <w:br/>
              <w:t>Độ đặc hiệu trên mẫu huyết thanh ≥ 96%</w:t>
            </w:r>
          </w:p>
        </w:tc>
        <w:tc>
          <w:tcPr>
            <w:tcW w:w="0" w:type="auto"/>
            <w:shd w:val="clear" w:color="auto" w:fill="auto"/>
            <w:noWrap/>
            <w:hideMark/>
          </w:tcPr>
          <w:p w14:paraId="543614F3" w14:textId="750E176D" w:rsidR="00CC6D7C" w:rsidRPr="002A636C" w:rsidRDefault="00CC6D7C" w:rsidP="00CC6D7C">
            <w:pPr>
              <w:widowControl/>
              <w:autoSpaceDE/>
              <w:autoSpaceDN/>
              <w:adjustRightInd/>
              <w:jc w:val="right"/>
              <w:rPr>
                <w:rFonts w:eastAsia="Times New Roman"/>
                <w:sz w:val="24"/>
                <w:szCs w:val="24"/>
                <w:lang w:val="en-US" w:eastAsia="en-US"/>
              </w:rPr>
            </w:pPr>
            <w:r w:rsidRPr="002A636C">
              <w:t>300,00</w:t>
            </w:r>
          </w:p>
        </w:tc>
        <w:tc>
          <w:tcPr>
            <w:tcW w:w="0" w:type="auto"/>
            <w:shd w:val="clear" w:color="auto" w:fill="auto"/>
            <w:noWrap/>
            <w:hideMark/>
          </w:tcPr>
          <w:p w14:paraId="39CE8AD1" w14:textId="1B9B07D1"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F16EB19" w14:textId="77777777" w:rsidTr="00CC6D7C">
        <w:trPr>
          <w:trHeight w:val="20"/>
        </w:trPr>
        <w:tc>
          <w:tcPr>
            <w:tcW w:w="0" w:type="auto"/>
            <w:shd w:val="clear" w:color="auto" w:fill="auto"/>
            <w:noWrap/>
            <w:hideMark/>
          </w:tcPr>
          <w:p w14:paraId="59C4767E" w14:textId="4C3D8569" w:rsidR="00CC6D7C" w:rsidRPr="002A636C" w:rsidRDefault="00CC6D7C" w:rsidP="00CC6D7C">
            <w:pPr>
              <w:widowControl/>
              <w:autoSpaceDE/>
              <w:autoSpaceDN/>
              <w:adjustRightInd/>
              <w:jc w:val="center"/>
              <w:rPr>
                <w:rFonts w:eastAsia="Times New Roman"/>
                <w:sz w:val="24"/>
                <w:szCs w:val="24"/>
                <w:lang w:val="en-US" w:eastAsia="en-US"/>
              </w:rPr>
            </w:pPr>
            <w:r w:rsidRPr="002A636C">
              <w:t>87</w:t>
            </w:r>
          </w:p>
        </w:tc>
        <w:tc>
          <w:tcPr>
            <w:tcW w:w="0" w:type="auto"/>
            <w:shd w:val="clear" w:color="auto" w:fill="auto"/>
            <w:hideMark/>
          </w:tcPr>
          <w:p w14:paraId="61029B7C" w14:textId="57B58E78" w:rsidR="00CC6D7C" w:rsidRPr="002A636C" w:rsidRDefault="00CC6D7C" w:rsidP="00CC6D7C">
            <w:pPr>
              <w:widowControl/>
              <w:autoSpaceDE/>
              <w:autoSpaceDN/>
              <w:adjustRightInd/>
              <w:rPr>
                <w:rFonts w:eastAsia="Times New Roman"/>
                <w:sz w:val="24"/>
                <w:szCs w:val="24"/>
                <w:lang w:val="en-US" w:eastAsia="en-US"/>
              </w:rPr>
            </w:pPr>
            <w:r w:rsidRPr="002A636C">
              <w:t>Test xét nghiệm ANA test</w:t>
            </w:r>
          </w:p>
        </w:tc>
        <w:tc>
          <w:tcPr>
            <w:tcW w:w="0" w:type="auto"/>
            <w:shd w:val="clear" w:color="auto" w:fill="auto"/>
            <w:hideMark/>
          </w:tcPr>
          <w:p w14:paraId="3C13CA79" w14:textId="1E433098" w:rsidR="00CC6D7C" w:rsidRPr="002A636C" w:rsidRDefault="00CC6D7C" w:rsidP="00CC6D7C">
            <w:pPr>
              <w:widowControl/>
              <w:autoSpaceDE/>
              <w:autoSpaceDN/>
              <w:adjustRightInd/>
              <w:rPr>
                <w:rFonts w:eastAsia="Times New Roman"/>
                <w:sz w:val="24"/>
                <w:szCs w:val="24"/>
                <w:lang w:val="en-US" w:eastAsia="en-US"/>
              </w:rPr>
            </w:pPr>
            <w:r w:rsidRPr="002A636C">
              <w:t>Kit phát hiện ANA sử dụng kỹ thuật xét nghiệm hấp thụ miễn dịch liên kết với enzyme</w:t>
            </w:r>
          </w:p>
        </w:tc>
        <w:tc>
          <w:tcPr>
            <w:tcW w:w="0" w:type="auto"/>
            <w:shd w:val="clear" w:color="auto" w:fill="auto"/>
            <w:noWrap/>
            <w:hideMark/>
          </w:tcPr>
          <w:p w14:paraId="5E4B6969" w14:textId="43B0E5EF" w:rsidR="00CC6D7C" w:rsidRPr="002A636C" w:rsidRDefault="00CC6D7C" w:rsidP="00CC6D7C">
            <w:pPr>
              <w:widowControl/>
              <w:autoSpaceDE/>
              <w:autoSpaceDN/>
              <w:adjustRightInd/>
              <w:jc w:val="right"/>
              <w:rPr>
                <w:rFonts w:eastAsia="Times New Roman"/>
                <w:sz w:val="24"/>
                <w:szCs w:val="24"/>
                <w:lang w:val="en-US" w:eastAsia="en-US"/>
              </w:rPr>
            </w:pPr>
            <w:r w:rsidRPr="002A636C">
              <w:t>960,00</w:t>
            </w:r>
          </w:p>
        </w:tc>
        <w:tc>
          <w:tcPr>
            <w:tcW w:w="0" w:type="auto"/>
            <w:shd w:val="clear" w:color="auto" w:fill="auto"/>
            <w:noWrap/>
            <w:hideMark/>
          </w:tcPr>
          <w:p w14:paraId="0E17B8BD" w14:textId="5DDB0428"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6958A4DD" w14:textId="77777777" w:rsidTr="00CC6D7C">
        <w:trPr>
          <w:trHeight w:val="20"/>
        </w:trPr>
        <w:tc>
          <w:tcPr>
            <w:tcW w:w="0" w:type="auto"/>
            <w:shd w:val="clear" w:color="auto" w:fill="auto"/>
            <w:noWrap/>
            <w:hideMark/>
          </w:tcPr>
          <w:p w14:paraId="6D460003" w14:textId="333CF9B9" w:rsidR="00CC6D7C" w:rsidRPr="002A636C" w:rsidRDefault="00CC6D7C" w:rsidP="00CC6D7C">
            <w:pPr>
              <w:widowControl/>
              <w:autoSpaceDE/>
              <w:autoSpaceDN/>
              <w:adjustRightInd/>
              <w:jc w:val="center"/>
              <w:rPr>
                <w:rFonts w:eastAsia="Times New Roman"/>
                <w:sz w:val="24"/>
                <w:szCs w:val="24"/>
                <w:lang w:val="en-US" w:eastAsia="en-US"/>
              </w:rPr>
            </w:pPr>
            <w:r w:rsidRPr="002A636C">
              <w:t>88</w:t>
            </w:r>
          </w:p>
        </w:tc>
        <w:tc>
          <w:tcPr>
            <w:tcW w:w="0" w:type="auto"/>
            <w:shd w:val="clear" w:color="auto" w:fill="auto"/>
            <w:hideMark/>
          </w:tcPr>
          <w:p w14:paraId="317B5C71" w14:textId="66AF80B0" w:rsidR="00CC6D7C" w:rsidRPr="002A636C" w:rsidRDefault="00CC6D7C" w:rsidP="00CC6D7C">
            <w:pPr>
              <w:widowControl/>
              <w:autoSpaceDE/>
              <w:autoSpaceDN/>
              <w:adjustRightInd/>
              <w:rPr>
                <w:rFonts w:eastAsia="Times New Roman"/>
                <w:sz w:val="24"/>
                <w:szCs w:val="24"/>
                <w:lang w:val="en-US" w:eastAsia="en-US"/>
              </w:rPr>
            </w:pPr>
            <w:r w:rsidRPr="002A636C">
              <w:t>Test xét nghiệm 23 kháng thể kháng nhân</w:t>
            </w:r>
          </w:p>
        </w:tc>
        <w:tc>
          <w:tcPr>
            <w:tcW w:w="0" w:type="auto"/>
            <w:shd w:val="clear" w:color="auto" w:fill="auto"/>
            <w:hideMark/>
          </w:tcPr>
          <w:p w14:paraId="64961D83" w14:textId="6A292B62" w:rsidR="00CC6D7C" w:rsidRPr="002A636C" w:rsidRDefault="00CC6D7C" w:rsidP="00CC6D7C">
            <w:pPr>
              <w:widowControl/>
              <w:autoSpaceDE/>
              <w:autoSpaceDN/>
              <w:adjustRightInd/>
              <w:rPr>
                <w:rFonts w:eastAsia="Times New Roman"/>
                <w:sz w:val="24"/>
                <w:szCs w:val="24"/>
                <w:lang w:val="en-US" w:eastAsia="en-US"/>
              </w:rPr>
            </w:pPr>
            <w:r w:rsidRPr="002A636C">
              <w:t>Sàng lọc và định danh đồng thời 17 typ kháng thể kháng nhân bằng thanh sắc ký miễn dịch</w:t>
            </w:r>
          </w:p>
        </w:tc>
        <w:tc>
          <w:tcPr>
            <w:tcW w:w="0" w:type="auto"/>
            <w:shd w:val="clear" w:color="auto" w:fill="auto"/>
            <w:noWrap/>
            <w:hideMark/>
          </w:tcPr>
          <w:p w14:paraId="6DF708D9" w14:textId="4C055CF6" w:rsidR="00CC6D7C" w:rsidRPr="002A636C" w:rsidRDefault="00CC6D7C" w:rsidP="00CC6D7C">
            <w:pPr>
              <w:widowControl/>
              <w:autoSpaceDE/>
              <w:autoSpaceDN/>
              <w:adjustRightInd/>
              <w:jc w:val="right"/>
              <w:rPr>
                <w:rFonts w:eastAsia="Times New Roman"/>
                <w:sz w:val="24"/>
                <w:szCs w:val="24"/>
                <w:lang w:val="en-US" w:eastAsia="en-US"/>
              </w:rPr>
            </w:pPr>
            <w:r w:rsidRPr="002A636C">
              <w:t>960,00</w:t>
            </w:r>
          </w:p>
        </w:tc>
        <w:tc>
          <w:tcPr>
            <w:tcW w:w="0" w:type="auto"/>
            <w:shd w:val="clear" w:color="auto" w:fill="auto"/>
            <w:noWrap/>
            <w:hideMark/>
          </w:tcPr>
          <w:p w14:paraId="391B5A01" w14:textId="1D57D9E4"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6DD13D4" w14:textId="77777777" w:rsidTr="00CC6D7C">
        <w:trPr>
          <w:trHeight w:val="20"/>
        </w:trPr>
        <w:tc>
          <w:tcPr>
            <w:tcW w:w="0" w:type="auto"/>
            <w:shd w:val="clear" w:color="auto" w:fill="auto"/>
            <w:noWrap/>
            <w:hideMark/>
          </w:tcPr>
          <w:p w14:paraId="08B99D96" w14:textId="027B1B3F" w:rsidR="00CC6D7C" w:rsidRPr="002A636C" w:rsidRDefault="00CC6D7C" w:rsidP="00CC6D7C">
            <w:pPr>
              <w:widowControl/>
              <w:autoSpaceDE/>
              <w:autoSpaceDN/>
              <w:adjustRightInd/>
              <w:jc w:val="center"/>
              <w:rPr>
                <w:rFonts w:eastAsia="Times New Roman"/>
                <w:sz w:val="24"/>
                <w:szCs w:val="24"/>
                <w:lang w:val="en-US" w:eastAsia="en-US"/>
              </w:rPr>
            </w:pPr>
            <w:r w:rsidRPr="002A636C">
              <w:t>89</w:t>
            </w:r>
          </w:p>
        </w:tc>
        <w:tc>
          <w:tcPr>
            <w:tcW w:w="0" w:type="auto"/>
            <w:shd w:val="clear" w:color="auto" w:fill="auto"/>
            <w:hideMark/>
          </w:tcPr>
          <w:p w14:paraId="53DF3B2A" w14:textId="7D56CB83" w:rsidR="00CC6D7C" w:rsidRPr="002A636C" w:rsidRDefault="00CC6D7C" w:rsidP="00CC6D7C">
            <w:pPr>
              <w:widowControl/>
              <w:autoSpaceDE/>
              <w:autoSpaceDN/>
              <w:adjustRightInd/>
              <w:rPr>
                <w:rFonts w:eastAsia="Times New Roman"/>
                <w:sz w:val="24"/>
                <w:szCs w:val="24"/>
                <w:lang w:val="en-US" w:eastAsia="en-US"/>
              </w:rPr>
            </w:pPr>
            <w:r w:rsidRPr="002A636C">
              <w:t>Test nhanh tìm hồng cầu ẩn trong phân</w:t>
            </w:r>
          </w:p>
        </w:tc>
        <w:tc>
          <w:tcPr>
            <w:tcW w:w="0" w:type="auto"/>
            <w:shd w:val="clear" w:color="auto" w:fill="auto"/>
            <w:hideMark/>
          </w:tcPr>
          <w:p w14:paraId="35ED9286" w14:textId="61E4A1EC" w:rsidR="00CC6D7C" w:rsidRPr="002A636C" w:rsidRDefault="00CC6D7C" w:rsidP="00CC6D7C">
            <w:pPr>
              <w:widowControl/>
              <w:autoSpaceDE/>
              <w:autoSpaceDN/>
              <w:adjustRightInd/>
              <w:rPr>
                <w:rFonts w:eastAsia="Times New Roman"/>
                <w:sz w:val="24"/>
                <w:szCs w:val="24"/>
                <w:lang w:val="en-US" w:eastAsia="en-US"/>
              </w:rPr>
            </w:pPr>
            <w:r w:rsidRPr="002A636C">
              <w:t>Tìm hồng cầu ẩn trong phân</w:t>
            </w:r>
          </w:p>
        </w:tc>
        <w:tc>
          <w:tcPr>
            <w:tcW w:w="0" w:type="auto"/>
            <w:shd w:val="clear" w:color="auto" w:fill="auto"/>
            <w:noWrap/>
            <w:hideMark/>
          </w:tcPr>
          <w:p w14:paraId="761AF777" w14:textId="248C8FA8" w:rsidR="00CC6D7C" w:rsidRPr="002A636C" w:rsidRDefault="00CC6D7C" w:rsidP="00CC6D7C">
            <w:pPr>
              <w:widowControl/>
              <w:autoSpaceDE/>
              <w:autoSpaceDN/>
              <w:adjustRightInd/>
              <w:jc w:val="right"/>
              <w:rPr>
                <w:rFonts w:eastAsia="Times New Roman"/>
                <w:sz w:val="24"/>
                <w:szCs w:val="24"/>
                <w:lang w:val="en-US" w:eastAsia="en-US"/>
              </w:rPr>
            </w:pPr>
            <w:r w:rsidRPr="002A636C">
              <w:t>360,00</w:t>
            </w:r>
          </w:p>
        </w:tc>
        <w:tc>
          <w:tcPr>
            <w:tcW w:w="0" w:type="auto"/>
            <w:shd w:val="clear" w:color="auto" w:fill="auto"/>
            <w:noWrap/>
            <w:hideMark/>
          </w:tcPr>
          <w:p w14:paraId="039499CE" w14:textId="3EDC6B01"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01B65A3" w14:textId="77777777" w:rsidTr="00CC6D7C">
        <w:trPr>
          <w:trHeight w:val="20"/>
        </w:trPr>
        <w:tc>
          <w:tcPr>
            <w:tcW w:w="0" w:type="auto"/>
            <w:shd w:val="clear" w:color="auto" w:fill="auto"/>
            <w:noWrap/>
            <w:hideMark/>
          </w:tcPr>
          <w:p w14:paraId="1A4E9B5D" w14:textId="33D06296" w:rsidR="00CC6D7C" w:rsidRPr="002A636C" w:rsidRDefault="00CC6D7C" w:rsidP="00CC6D7C">
            <w:pPr>
              <w:widowControl/>
              <w:autoSpaceDE/>
              <w:autoSpaceDN/>
              <w:adjustRightInd/>
              <w:jc w:val="center"/>
              <w:rPr>
                <w:rFonts w:eastAsia="Times New Roman"/>
                <w:sz w:val="24"/>
                <w:szCs w:val="24"/>
                <w:lang w:val="en-US" w:eastAsia="en-US"/>
              </w:rPr>
            </w:pPr>
            <w:r w:rsidRPr="002A636C">
              <w:t>90</w:t>
            </w:r>
          </w:p>
        </w:tc>
        <w:tc>
          <w:tcPr>
            <w:tcW w:w="0" w:type="auto"/>
            <w:shd w:val="clear" w:color="auto" w:fill="auto"/>
            <w:hideMark/>
          </w:tcPr>
          <w:p w14:paraId="54AAEF43" w14:textId="3EE7A964" w:rsidR="00CC6D7C" w:rsidRPr="002A636C" w:rsidRDefault="00CC6D7C" w:rsidP="00CC6D7C">
            <w:pPr>
              <w:widowControl/>
              <w:autoSpaceDE/>
              <w:autoSpaceDN/>
              <w:adjustRightInd/>
              <w:rPr>
                <w:rFonts w:eastAsia="Times New Roman"/>
                <w:sz w:val="24"/>
                <w:szCs w:val="24"/>
                <w:lang w:val="en-US" w:eastAsia="en-US"/>
              </w:rPr>
            </w:pPr>
            <w:r w:rsidRPr="002A636C">
              <w:t>Hóa chất điện di mao quản HbA1c</w:t>
            </w:r>
          </w:p>
        </w:tc>
        <w:tc>
          <w:tcPr>
            <w:tcW w:w="0" w:type="auto"/>
            <w:shd w:val="clear" w:color="auto" w:fill="auto"/>
            <w:hideMark/>
          </w:tcPr>
          <w:p w14:paraId="3CA9CB2F" w14:textId="6E914AA2" w:rsidR="00CC6D7C" w:rsidRPr="002A636C" w:rsidRDefault="00CC6D7C" w:rsidP="00CC6D7C">
            <w:pPr>
              <w:widowControl/>
              <w:autoSpaceDE/>
              <w:autoSpaceDN/>
              <w:adjustRightInd/>
              <w:rPr>
                <w:rFonts w:eastAsia="Times New Roman"/>
                <w:sz w:val="24"/>
                <w:szCs w:val="24"/>
                <w:lang w:val="en-US" w:eastAsia="en-US"/>
              </w:rPr>
            </w:pPr>
            <w:r w:rsidRPr="002A636C">
              <w:t>Hóa chất  phân tách và định lượng Hb A1c trong máu tĩnh mạch toàn phần ở người, bằng phương pháp điện di mao quản trong dung dịch đệm kiềm.</w:t>
            </w:r>
          </w:p>
        </w:tc>
        <w:tc>
          <w:tcPr>
            <w:tcW w:w="0" w:type="auto"/>
            <w:shd w:val="clear" w:color="auto" w:fill="auto"/>
            <w:noWrap/>
            <w:hideMark/>
          </w:tcPr>
          <w:p w14:paraId="58E4AEDA" w14:textId="4045B192" w:rsidR="00CC6D7C" w:rsidRPr="002A636C" w:rsidRDefault="00CC6D7C" w:rsidP="00CC6D7C">
            <w:pPr>
              <w:widowControl/>
              <w:autoSpaceDE/>
              <w:autoSpaceDN/>
              <w:adjustRightInd/>
              <w:jc w:val="right"/>
              <w:rPr>
                <w:rFonts w:eastAsia="Times New Roman"/>
                <w:sz w:val="24"/>
                <w:szCs w:val="24"/>
                <w:lang w:val="en-US" w:eastAsia="en-US"/>
              </w:rPr>
            </w:pPr>
            <w:r w:rsidRPr="002A636C">
              <w:t>16.800,00</w:t>
            </w:r>
          </w:p>
        </w:tc>
        <w:tc>
          <w:tcPr>
            <w:tcW w:w="0" w:type="auto"/>
            <w:shd w:val="clear" w:color="auto" w:fill="auto"/>
            <w:noWrap/>
            <w:hideMark/>
          </w:tcPr>
          <w:p w14:paraId="5814C6CC" w14:textId="483E5B2A"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7785938" w14:textId="77777777" w:rsidTr="00CC6D7C">
        <w:trPr>
          <w:trHeight w:val="20"/>
        </w:trPr>
        <w:tc>
          <w:tcPr>
            <w:tcW w:w="0" w:type="auto"/>
            <w:shd w:val="clear" w:color="auto" w:fill="auto"/>
            <w:noWrap/>
            <w:hideMark/>
          </w:tcPr>
          <w:p w14:paraId="2616FCC7" w14:textId="5644D3C1" w:rsidR="00CC6D7C" w:rsidRPr="002A636C" w:rsidRDefault="00CC6D7C" w:rsidP="00CC6D7C">
            <w:pPr>
              <w:widowControl/>
              <w:autoSpaceDE/>
              <w:autoSpaceDN/>
              <w:adjustRightInd/>
              <w:jc w:val="center"/>
              <w:rPr>
                <w:rFonts w:eastAsia="Times New Roman"/>
                <w:sz w:val="24"/>
                <w:szCs w:val="24"/>
                <w:lang w:val="en-US" w:eastAsia="en-US"/>
              </w:rPr>
            </w:pPr>
            <w:r w:rsidRPr="002A636C">
              <w:t>91</w:t>
            </w:r>
          </w:p>
        </w:tc>
        <w:tc>
          <w:tcPr>
            <w:tcW w:w="0" w:type="auto"/>
            <w:shd w:val="clear" w:color="auto" w:fill="auto"/>
            <w:hideMark/>
          </w:tcPr>
          <w:p w14:paraId="5AEC1A9C" w14:textId="18EA4ECE" w:rsidR="00CC6D7C" w:rsidRPr="002A636C" w:rsidRDefault="00CC6D7C" w:rsidP="00CC6D7C">
            <w:pPr>
              <w:widowControl/>
              <w:autoSpaceDE/>
              <w:autoSpaceDN/>
              <w:adjustRightInd/>
              <w:rPr>
                <w:rFonts w:eastAsia="Times New Roman"/>
                <w:sz w:val="24"/>
                <w:szCs w:val="24"/>
                <w:lang w:val="en-US" w:eastAsia="en-US"/>
              </w:rPr>
            </w:pPr>
            <w:r w:rsidRPr="002A636C">
              <w:t xml:space="preserve">Dung dịch rửa điện di mao quản </w:t>
            </w:r>
          </w:p>
        </w:tc>
        <w:tc>
          <w:tcPr>
            <w:tcW w:w="0" w:type="auto"/>
            <w:shd w:val="clear" w:color="auto" w:fill="auto"/>
            <w:hideMark/>
          </w:tcPr>
          <w:p w14:paraId="2EC5B4FB" w14:textId="4A62C9A0" w:rsidR="00CC6D7C" w:rsidRPr="002A636C" w:rsidRDefault="00CC6D7C" w:rsidP="00CC6D7C">
            <w:pPr>
              <w:widowControl/>
              <w:autoSpaceDE/>
              <w:autoSpaceDN/>
              <w:adjustRightInd/>
              <w:rPr>
                <w:rFonts w:eastAsia="Times New Roman"/>
                <w:sz w:val="24"/>
                <w:szCs w:val="24"/>
                <w:lang w:val="en-US" w:eastAsia="en-US"/>
              </w:rPr>
            </w:pPr>
            <w:r w:rsidRPr="002A636C">
              <w:t>Dung dịch rửa mao quản cho các xét nghiệm điện di trên điện di mao quản ≥8 đầu di</w:t>
            </w:r>
          </w:p>
        </w:tc>
        <w:tc>
          <w:tcPr>
            <w:tcW w:w="0" w:type="auto"/>
            <w:shd w:val="clear" w:color="auto" w:fill="auto"/>
            <w:noWrap/>
            <w:hideMark/>
          </w:tcPr>
          <w:p w14:paraId="71BCC0A5" w14:textId="181D90CB" w:rsidR="00CC6D7C" w:rsidRPr="002A636C" w:rsidRDefault="00CC6D7C" w:rsidP="00CC6D7C">
            <w:pPr>
              <w:widowControl/>
              <w:autoSpaceDE/>
              <w:autoSpaceDN/>
              <w:adjustRightInd/>
              <w:jc w:val="right"/>
              <w:rPr>
                <w:rFonts w:eastAsia="Times New Roman"/>
                <w:sz w:val="24"/>
                <w:szCs w:val="24"/>
                <w:lang w:val="en-US" w:eastAsia="en-US"/>
              </w:rPr>
            </w:pPr>
            <w:r w:rsidRPr="002A636C">
              <w:t>1.125,00</w:t>
            </w:r>
          </w:p>
        </w:tc>
        <w:tc>
          <w:tcPr>
            <w:tcW w:w="0" w:type="auto"/>
            <w:shd w:val="clear" w:color="auto" w:fill="auto"/>
            <w:noWrap/>
            <w:hideMark/>
          </w:tcPr>
          <w:p w14:paraId="7137745F" w14:textId="7195DE82"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32834F2" w14:textId="77777777" w:rsidTr="00CC6D7C">
        <w:trPr>
          <w:trHeight w:val="20"/>
        </w:trPr>
        <w:tc>
          <w:tcPr>
            <w:tcW w:w="0" w:type="auto"/>
            <w:shd w:val="clear" w:color="auto" w:fill="auto"/>
            <w:noWrap/>
            <w:hideMark/>
          </w:tcPr>
          <w:p w14:paraId="5F03AB29" w14:textId="268EF141" w:rsidR="00CC6D7C" w:rsidRPr="002A636C" w:rsidRDefault="00CC6D7C" w:rsidP="00CC6D7C">
            <w:pPr>
              <w:widowControl/>
              <w:autoSpaceDE/>
              <w:autoSpaceDN/>
              <w:adjustRightInd/>
              <w:jc w:val="center"/>
              <w:rPr>
                <w:rFonts w:eastAsia="Times New Roman"/>
                <w:sz w:val="24"/>
                <w:szCs w:val="24"/>
                <w:lang w:val="en-US" w:eastAsia="en-US"/>
              </w:rPr>
            </w:pPr>
            <w:r w:rsidRPr="002A636C">
              <w:t>92</w:t>
            </w:r>
          </w:p>
        </w:tc>
        <w:tc>
          <w:tcPr>
            <w:tcW w:w="0" w:type="auto"/>
            <w:shd w:val="clear" w:color="auto" w:fill="auto"/>
            <w:hideMark/>
          </w:tcPr>
          <w:p w14:paraId="2ACA1A70" w14:textId="2FA770EA" w:rsidR="00CC6D7C" w:rsidRPr="002A636C" w:rsidRDefault="00CC6D7C" w:rsidP="00CC6D7C">
            <w:pPr>
              <w:widowControl/>
              <w:autoSpaceDE/>
              <w:autoSpaceDN/>
              <w:adjustRightInd/>
              <w:rPr>
                <w:rFonts w:eastAsia="Times New Roman"/>
                <w:sz w:val="24"/>
                <w:szCs w:val="24"/>
                <w:lang w:val="en-US" w:eastAsia="en-US"/>
              </w:rPr>
            </w:pPr>
            <w:r w:rsidRPr="002A636C">
              <w:t>Chất chứng điện di mao quản HbA1c</w:t>
            </w:r>
          </w:p>
        </w:tc>
        <w:tc>
          <w:tcPr>
            <w:tcW w:w="0" w:type="auto"/>
            <w:shd w:val="clear" w:color="auto" w:fill="auto"/>
            <w:hideMark/>
          </w:tcPr>
          <w:p w14:paraId="26650CA9" w14:textId="3BED6C7F" w:rsidR="00CC6D7C" w:rsidRPr="002A636C" w:rsidRDefault="00CC6D7C" w:rsidP="00CC6D7C">
            <w:pPr>
              <w:widowControl/>
              <w:autoSpaceDE/>
              <w:autoSpaceDN/>
              <w:adjustRightInd/>
              <w:rPr>
                <w:rFonts w:eastAsia="Times New Roman"/>
                <w:sz w:val="24"/>
                <w:szCs w:val="24"/>
                <w:lang w:val="en-US" w:eastAsia="en-US"/>
              </w:rPr>
            </w:pPr>
            <w:r w:rsidRPr="002A636C">
              <w:t>Hóa chất kiểm chứng sử dụng để kiểm soát quá trình điện di và định lượng HbA1C với quy trình điện di mao quản</w:t>
            </w:r>
          </w:p>
        </w:tc>
        <w:tc>
          <w:tcPr>
            <w:tcW w:w="0" w:type="auto"/>
            <w:shd w:val="clear" w:color="auto" w:fill="auto"/>
            <w:noWrap/>
            <w:hideMark/>
          </w:tcPr>
          <w:p w14:paraId="0DA37E4C" w14:textId="12C2F0AD" w:rsidR="00CC6D7C" w:rsidRPr="002A636C" w:rsidRDefault="00CC6D7C" w:rsidP="00CC6D7C">
            <w:pPr>
              <w:widowControl/>
              <w:autoSpaceDE/>
              <w:autoSpaceDN/>
              <w:adjustRightInd/>
              <w:jc w:val="right"/>
              <w:rPr>
                <w:rFonts w:eastAsia="Times New Roman"/>
                <w:sz w:val="24"/>
                <w:szCs w:val="24"/>
                <w:lang w:val="en-US" w:eastAsia="en-US"/>
              </w:rPr>
            </w:pPr>
            <w:r w:rsidRPr="002A636C">
              <w:t>2,00</w:t>
            </w:r>
          </w:p>
        </w:tc>
        <w:tc>
          <w:tcPr>
            <w:tcW w:w="0" w:type="auto"/>
            <w:shd w:val="clear" w:color="auto" w:fill="auto"/>
            <w:noWrap/>
            <w:hideMark/>
          </w:tcPr>
          <w:p w14:paraId="5430E759" w14:textId="3AEEAB0A"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1FD1536A" w14:textId="77777777" w:rsidTr="00CC6D7C">
        <w:trPr>
          <w:trHeight w:val="20"/>
        </w:trPr>
        <w:tc>
          <w:tcPr>
            <w:tcW w:w="0" w:type="auto"/>
            <w:shd w:val="clear" w:color="auto" w:fill="auto"/>
            <w:noWrap/>
            <w:hideMark/>
          </w:tcPr>
          <w:p w14:paraId="68840C2A" w14:textId="64F1A0D8" w:rsidR="00CC6D7C" w:rsidRPr="002A636C" w:rsidRDefault="00CC6D7C" w:rsidP="00CC6D7C">
            <w:pPr>
              <w:widowControl/>
              <w:autoSpaceDE/>
              <w:autoSpaceDN/>
              <w:adjustRightInd/>
              <w:jc w:val="center"/>
              <w:rPr>
                <w:rFonts w:eastAsia="Times New Roman"/>
                <w:sz w:val="24"/>
                <w:szCs w:val="24"/>
                <w:lang w:val="en-US" w:eastAsia="en-US"/>
              </w:rPr>
            </w:pPr>
            <w:r w:rsidRPr="002A636C">
              <w:t>93</w:t>
            </w:r>
          </w:p>
        </w:tc>
        <w:tc>
          <w:tcPr>
            <w:tcW w:w="0" w:type="auto"/>
            <w:shd w:val="clear" w:color="auto" w:fill="auto"/>
            <w:hideMark/>
          </w:tcPr>
          <w:p w14:paraId="2CD3A8F6" w14:textId="315E3E29" w:rsidR="00CC6D7C" w:rsidRPr="002A636C" w:rsidRDefault="00CC6D7C" w:rsidP="00CC6D7C">
            <w:pPr>
              <w:widowControl/>
              <w:autoSpaceDE/>
              <w:autoSpaceDN/>
              <w:adjustRightInd/>
              <w:rPr>
                <w:rFonts w:eastAsia="Times New Roman"/>
                <w:sz w:val="24"/>
                <w:szCs w:val="24"/>
                <w:lang w:val="en-US" w:eastAsia="en-US"/>
              </w:rPr>
            </w:pPr>
            <w:r w:rsidRPr="002A636C">
              <w:t>Hóa chất hiệu chuẩn điện di mao quản HbA1c</w:t>
            </w:r>
          </w:p>
        </w:tc>
        <w:tc>
          <w:tcPr>
            <w:tcW w:w="0" w:type="auto"/>
            <w:shd w:val="clear" w:color="auto" w:fill="auto"/>
            <w:hideMark/>
          </w:tcPr>
          <w:p w14:paraId="4F05A8F4" w14:textId="1CAEA1D9" w:rsidR="00CC6D7C" w:rsidRPr="002A636C" w:rsidRDefault="00CC6D7C" w:rsidP="00CC6D7C">
            <w:pPr>
              <w:widowControl/>
              <w:autoSpaceDE/>
              <w:autoSpaceDN/>
              <w:adjustRightInd/>
              <w:rPr>
                <w:rFonts w:eastAsia="Times New Roman"/>
                <w:sz w:val="24"/>
                <w:szCs w:val="24"/>
                <w:lang w:val="en-US" w:eastAsia="en-US"/>
              </w:rPr>
            </w:pPr>
            <w:r w:rsidRPr="002A636C">
              <w:t>Hóa chất hiệu chuẩn và đối chứng sự dịch chuyển của việc định lượng huyết sắc tố bị đường hóa A1c ở người bằng quy trình điện di mao quản</w:t>
            </w:r>
          </w:p>
        </w:tc>
        <w:tc>
          <w:tcPr>
            <w:tcW w:w="0" w:type="auto"/>
            <w:shd w:val="clear" w:color="auto" w:fill="auto"/>
            <w:noWrap/>
            <w:hideMark/>
          </w:tcPr>
          <w:p w14:paraId="272F6C56" w14:textId="6A7BCDAF" w:rsidR="00CC6D7C" w:rsidRPr="002A636C" w:rsidRDefault="00CC6D7C" w:rsidP="00CC6D7C">
            <w:pPr>
              <w:widowControl/>
              <w:autoSpaceDE/>
              <w:autoSpaceDN/>
              <w:adjustRightInd/>
              <w:jc w:val="right"/>
              <w:rPr>
                <w:rFonts w:eastAsia="Times New Roman"/>
                <w:sz w:val="24"/>
                <w:szCs w:val="24"/>
                <w:lang w:val="en-US" w:eastAsia="en-US"/>
              </w:rPr>
            </w:pPr>
            <w:r w:rsidRPr="002A636C">
              <w:t>2,00</w:t>
            </w:r>
          </w:p>
        </w:tc>
        <w:tc>
          <w:tcPr>
            <w:tcW w:w="0" w:type="auto"/>
            <w:shd w:val="clear" w:color="auto" w:fill="auto"/>
            <w:noWrap/>
            <w:hideMark/>
          </w:tcPr>
          <w:p w14:paraId="615BF4F5" w14:textId="1F53E9F3"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7F7AF05B" w14:textId="77777777" w:rsidTr="00CC6D7C">
        <w:trPr>
          <w:trHeight w:val="20"/>
        </w:trPr>
        <w:tc>
          <w:tcPr>
            <w:tcW w:w="0" w:type="auto"/>
            <w:shd w:val="clear" w:color="auto" w:fill="auto"/>
            <w:noWrap/>
            <w:hideMark/>
          </w:tcPr>
          <w:p w14:paraId="3C79DF60" w14:textId="37C06872" w:rsidR="00CC6D7C" w:rsidRPr="002A636C" w:rsidRDefault="00CC6D7C" w:rsidP="00CC6D7C">
            <w:pPr>
              <w:widowControl/>
              <w:autoSpaceDE/>
              <w:autoSpaceDN/>
              <w:adjustRightInd/>
              <w:jc w:val="center"/>
              <w:rPr>
                <w:rFonts w:eastAsia="Times New Roman"/>
                <w:sz w:val="24"/>
                <w:szCs w:val="24"/>
                <w:lang w:val="en-US" w:eastAsia="en-US"/>
              </w:rPr>
            </w:pPr>
            <w:r w:rsidRPr="002A636C">
              <w:t>94</w:t>
            </w:r>
          </w:p>
        </w:tc>
        <w:tc>
          <w:tcPr>
            <w:tcW w:w="0" w:type="auto"/>
            <w:shd w:val="clear" w:color="auto" w:fill="auto"/>
            <w:hideMark/>
          </w:tcPr>
          <w:p w14:paraId="2A7B45DC" w14:textId="580CDA0F" w:rsidR="00CC6D7C" w:rsidRPr="002A636C" w:rsidRDefault="00CC6D7C" w:rsidP="00CC6D7C">
            <w:pPr>
              <w:widowControl/>
              <w:autoSpaceDE/>
              <w:autoSpaceDN/>
              <w:adjustRightInd/>
              <w:rPr>
                <w:rFonts w:eastAsia="Times New Roman"/>
                <w:sz w:val="24"/>
                <w:szCs w:val="24"/>
                <w:lang w:val="en-US" w:eastAsia="en-US"/>
              </w:rPr>
            </w:pPr>
            <w:r w:rsidRPr="002A636C">
              <w:t>Ống chiết QC</w:t>
            </w:r>
          </w:p>
        </w:tc>
        <w:tc>
          <w:tcPr>
            <w:tcW w:w="0" w:type="auto"/>
            <w:shd w:val="clear" w:color="auto" w:fill="auto"/>
            <w:hideMark/>
          </w:tcPr>
          <w:p w14:paraId="5633D68C" w14:textId="41C10A05" w:rsidR="00CC6D7C" w:rsidRPr="002A636C" w:rsidRDefault="00CC6D7C" w:rsidP="00CC6D7C">
            <w:pPr>
              <w:widowControl/>
              <w:autoSpaceDE/>
              <w:autoSpaceDN/>
              <w:adjustRightInd/>
              <w:rPr>
                <w:rFonts w:eastAsia="Times New Roman"/>
                <w:sz w:val="24"/>
                <w:szCs w:val="24"/>
                <w:lang w:val="en-US" w:eastAsia="en-US"/>
              </w:rPr>
            </w:pPr>
            <w:r w:rsidRPr="002A636C">
              <w:t>Ống và nắp để chiết tách mẫu kiểm chuẩn trong xét nghiệm điện di mao quản</w:t>
            </w:r>
          </w:p>
        </w:tc>
        <w:tc>
          <w:tcPr>
            <w:tcW w:w="0" w:type="auto"/>
            <w:shd w:val="clear" w:color="auto" w:fill="auto"/>
            <w:noWrap/>
            <w:hideMark/>
          </w:tcPr>
          <w:p w14:paraId="1DBA9998" w14:textId="3CD82BB6" w:rsidR="00CC6D7C" w:rsidRPr="002A636C" w:rsidRDefault="00CC6D7C" w:rsidP="00CC6D7C">
            <w:pPr>
              <w:widowControl/>
              <w:autoSpaceDE/>
              <w:autoSpaceDN/>
              <w:adjustRightInd/>
              <w:jc w:val="right"/>
              <w:rPr>
                <w:rFonts w:eastAsia="Times New Roman"/>
                <w:sz w:val="24"/>
                <w:szCs w:val="24"/>
                <w:lang w:val="en-US" w:eastAsia="en-US"/>
              </w:rPr>
            </w:pPr>
            <w:r w:rsidRPr="002A636C">
              <w:t>2,00</w:t>
            </w:r>
          </w:p>
        </w:tc>
        <w:tc>
          <w:tcPr>
            <w:tcW w:w="0" w:type="auto"/>
            <w:shd w:val="clear" w:color="auto" w:fill="auto"/>
            <w:noWrap/>
            <w:hideMark/>
          </w:tcPr>
          <w:p w14:paraId="1AA322CE" w14:textId="2CA01079"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7AC5A465" w14:textId="77777777" w:rsidTr="00CC6D7C">
        <w:trPr>
          <w:trHeight w:val="20"/>
        </w:trPr>
        <w:tc>
          <w:tcPr>
            <w:tcW w:w="0" w:type="auto"/>
            <w:shd w:val="clear" w:color="auto" w:fill="auto"/>
            <w:noWrap/>
            <w:hideMark/>
          </w:tcPr>
          <w:p w14:paraId="2A63C3C1" w14:textId="51F3A2A7" w:rsidR="00CC6D7C" w:rsidRPr="002A636C" w:rsidRDefault="00CC6D7C" w:rsidP="00CC6D7C">
            <w:pPr>
              <w:widowControl/>
              <w:autoSpaceDE/>
              <w:autoSpaceDN/>
              <w:adjustRightInd/>
              <w:jc w:val="center"/>
              <w:rPr>
                <w:rFonts w:eastAsia="Times New Roman"/>
                <w:sz w:val="24"/>
                <w:szCs w:val="24"/>
                <w:lang w:val="en-US" w:eastAsia="en-US"/>
              </w:rPr>
            </w:pPr>
            <w:r w:rsidRPr="002A636C">
              <w:t>95</w:t>
            </w:r>
          </w:p>
        </w:tc>
        <w:tc>
          <w:tcPr>
            <w:tcW w:w="0" w:type="auto"/>
            <w:shd w:val="clear" w:color="auto" w:fill="auto"/>
            <w:hideMark/>
          </w:tcPr>
          <w:p w14:paraId="50597DC8" w14:textId="73FC9469" w:rsidR="00CC6D7C" w:rsidRPr="002A636C" w:rsidRDefault="00CC6D7C" w:rsidP="00CC6D7C">
            <w:pPr>
              <w:widowControl/>
              <w:autoSpaceDE/>
              <w:autoSpaceDN/>
              <w:adjustRightInd/>
              <w:rPr>
                <w:rFonts w:eastAsia="Times New Roman"/>
                <w:sz w:val="24"/>
                <w:szCs w:val="24"/>
                <w:lang w:val="es-ES" w:eastAsia="en-US"/>
              </w:rPr>
            </w:pPr>
            <w:r w:rsidRPr="002A636C">
              <w:t>Dung dịch rửa kim</w:t>
            </w:r>
          </w:p>
        </w:tc>
        <w:tc>
          <w:tcPr>
            <w:tcW w:w="0" w:type="auto"/>
            <w:shd w:val="clear" w:color="auto" w:fill="auto"/>
            <w:hideMark/>
          </w:tcPr>
          <w:p w14:paraId="143B441D" w14:textId="0C07CD01" w:rsidR="00CC6D7C" w:rsidRPr="002A636C" w:rsidRDefault="00CC6D7C" w:rsidP="00CC6D7C">
            <w:pPr>
              <w:widowControl/>
              <w:autoSpaceDE/>
              <w:autoSpaceDN/>
              <w:adjustRightInd/>
              <w:rPr>
                <w:rFonts w:eastAsia="Times New Roman"/>
                <w:sz w:val="24"/>
                <w:szCs w:val="24"/>
                <w:lang w:val="es-ES" w:eastAsia="en-US"/>
              </w:rPr>
            </w:pPr>
            <w:r w:rsidRPr="002A636C">
              <w:rPr>
                <w:lang w:val="es-ES"/>
              </w:rPr>
              <w:t>Dung dịch rửa kim hút mẫu trên máy điện di ≥ 8 đầu di</w:t>
            </w:r>
          </w:p>
        </w:tc>
        <w:tc>
          <w:tcPr>
            <w:tcW w:w="0" w:type="auto"/>
            <w:shd w:val="clear" w:color="auto" w:fill="auto"/>
            <w:noWrap/>
            <w:hideMark/>
          </w:tcPr>
          <w:p w14:paraId="40B0D9F0" w14:textId="5E1722D9" w:rsidR="00CC6D7C" w:rsidRPr="002A636C" w:rsidRDefault="00CC6D7C" w:rsidP="00CC6D7C">
            <w:pPr>
              <w:widowControl/>
              <w:autoSpaceDE/>
              <w:autoSpaceDN/>
              <w:adjustRightInd/>
              <w:jc w:val="right"/>
              <w:rPr>
                <w:rFonts w:eastAsia="Times New Roman"/>
                <w:sz w:val="24"/>
                <w:szCs w:val="24"/>
                <w:lang w:val="en-US" w:eastAsia="en-US"/>
              </w:rPr>
            </w:pPr>
            <w:r w:rsidRPr="002A636C">
              <w:t>50,00</w:t>
            </w:r>
          </w:p>
        </w:tc>
        <w:tc>
          <w:tcPr>
            <w:tcW w:w="0" w:type="auto"/>
            <w:shd w:val="clear" w:color="auto" w:fill="auto"/>
            <w:noWrap/>
            <w:hideMark/>
          </w:tcPr>
          <w:p w14:paraId="5BA59803" w14:textId="3059CEC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8115319" w14:textId="77777777" w:rsidTr="00CC6D7C">
        <w:trPr>
          <w:trHeight w:val="20"/>
        </w:trPr>
        <w:tc>
          <w:tcPr>
            <w:tcW w:w="0" w:type="auto"/>
            <w:shd w:val="clear" w:color="auto" w:fill="auto"/>
            <w:noWrap/>
            <w:hideMark/>
          </w:tcPr>
          <w:p w14:paraId="0B40B9D2" w14:textId="2FC6F3B4" w:rsidR="00CC6D7C" w:rsidRPr="002A636C" w:rsidRDefault="00CC6D7C" w:rsidP="00CC6D7C">
            <w:pPr>
              <w:widowControl/>
              <w:autoSpaceDE/>
              <w:autoSpaceDN/>
              <w:adjustRightInd/>
              <w:jc w:val="center"/>
              <w:rPr>
                <w:rFonts w:eastAsia="Times New Roman"/>
                <w:sz w:val="24"/>
                <w:szCs w:val="24"/>
                <w:lang w:val="en-US" w:eastAsia="en-US"/>
              </w:rPr>
            </w:pPr>
            <w:r w:rsidRPr="002A636C">
              <w:t>96</w:t>
            </w:r>
          </w:p>
        </w:tc>
        <w:tc>
          <w:tcPr>
            <w:tcW w:w="0" w:type="auto"/>
            <w:shd w:val="clear" w:color="auto" w:fill="auto"/>
            <w:hideMark/>
          </w:tcPr>
          <w:p w14:paraId="4D255BF8" w14:textId="2F8AEFC5" w:rsidR="00CC6D7C" w:rsidRPr="002A636C" w:rsidRDefault="00CC6D7C" w:rsidP="00CC6D7C">
            <w:pPr>
              <w:widowControl/>
              <w:autoSpaceDE/>
              <w:autoSpaceDN/>
              <w:adjustRightInd/>
              <w:rPr>
                <w:rFonts w:eastAsia="Times New Roman"/>
                <w:sz w:val="24"/>
                <w:szCs w:val="24"/>
                <w:lang w:val="en-US" w:eastAsia="en-US"/>
              </w:rPr>
            </w:pPr>
            <w:r w:rsidRPr="002A636C">
              <w:t>Cốc thuốc thử phản ứng</w:t>
            </w:r>
          </w:p>
        </w:tc>
        <w:tc>
          <w:tcPr>
            <w:tcW w:w="0" w:type="auto"/>
            <w:shd w:val="clear" w:color="auto" w:fill="auto"/>
            <w:hideMark/>
          </w:tcPr>
          <w:p w14:paraId="2D461927" w14:textId="7E6FD4CF" w:rsidR="00CC6D7C" w:rsidRPr="002A636C" w:rsidRDefault="00CC6D7C" w:rsidP="00CC6D7C">
            <w:pPr>
              <w:widowControl/>
              <w:autoSpaceDE/>
              <w:autoSpaceDN/>
              <w:adjustRightInd/>
              <w:rPr>
                <w:rFonts w:eastAsia="Times New Roman"/>
                <w:sz w:val="24"/>
                <w:szCs w:val="24"/>
                <w:lang w:val="en-US" w:eastAsia="en-US"/>
              </w:rPr>
            </w:pPr>
            <w:r w:rsidRPr="002A636C">
              <w:t>Cốc thuốc thử cho máy điện di mao quản ≥ 8 đầu di</w:t>
            </w:r>
          </w:p>
        </w:tc>
        <w:tc>
          <w:tcPr>
            <w:tcW w:w="0" w:type="auto"/>
            <w:shd w:val="clear" w:color="auto" w:fill="auto"/>
            <w:noWrap/>
            <w:hideMark/>
          </w:tcPr>
          <w:p w14:paraId="753FC1C2" w14:textId="0D237EC2" w:rsidR="00CC6D7C" w:rsidRPr="002A636C" w:rsidRDefault="00CC6D7C" w:rsidP="00CC6D7C">
            <w:pPr>
              <w:widowControl/>
              <w:autoSpaceDE/>
              <w:autoSpaceDN/>
              <w:adjustRightInd/>
              <w:jc w:val="right"/>
              <w:rPr>
                <w:rFonts w:eastAsia="Times New Roman"/>
                <w:sz w:val="24"/>
                <w:szCs w:val="24"/>
                <w:lang w:val="en-US" w:eastAsia="en-US"/>
              </w:rPr>
            </w:pPr>
            <w:r w:rsidRPr="002A636C">
              <w:t>6,00</w:t>
            </w:r>
          </w:p>
        </w:tc>
        <w:tc>
          <w:tcPr>
            <w:tcW w:w="0" w:type="auto"/>
            <w:shd w:val="clear" w:color="auto" w:fill="auto"/>
            <w:noWrap/>
            <w:hideMark/>
          </w:tcPr>
          <w:p w14:paraId="29F93274" w14:textId="1F6611A5"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3F5BC6D6" w14:textId="77777777" w:rsidTr="00CC6D7C">
        <w:trPr>
          <w:trHeight w:val="20"/>
        </w:trPr>
        <w:tc>
          <w:tcPr>
            <w:tcW w:w="0" w:type="auto"/>
            <w:shd w:val="clear" w:color="auto" w:fill="auto"/>
            <w:noWrap/>
            <w:hideMark/>
          </w:tcPr>
          <w:p w14:paraId="2BADC072" w14:textId="141C13DE" w:rsidR="00CC6D7C" w:rsidRPr="002A636C" w:rsidRDefault="00CC6D7C" w:rsidP="00CC6D7C">
            <w:pPr>
              <w:widowControl/>
              <w:autoSpaceDE/>
              <w:autoSpaceDN/>
              <w:adjustRightInd/>
              <w:jc w:val="center"/>
              <w:rPr>
                <w:rFonts w:eastAsia="Times New Roman"/>
                <w:sz w:val="24"/>
                <w:szCs w:val="24"/>
                <w:lang w:val="en-US" w:eastAsia="en-US"/>
              </w:rPr>
            </w:pPr>
            <w:r w:rsidRPr="002A636C">
              <w:t>97</w:t>
            </w:r>
          </w:p>
        </w:tc>
        <w:tc>
          <w:tcPr>
            <w:tcW w:w="0" w:type="auto"/>
            <w:shd w:val="clear" w:color="auto" w:fill="auto"/>
            <w:hideMark/>
          </w:tcPr>
          <w:p w14:paraId="43BCB180" w14:textId="770A60A7"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điện di mao quản Protein </w:t>
            </w:r>
          </w:p>
        </w:tc>
        <w:tc>
          <w:tcPr>
            <w:tcW w:w="0" w:type="auto"/>
            <w:shd w:val="clear" w:color="auto" w:fill="auto"/>
            <w:hideMark/>
          </w:tcPr>
          <w:p w14:paraId="38F25E68" w14:textId="03495042" w:rsidR="00CC6D7C" w:rsidRPr="002A636C" w:rsidRDefault="00CC6D7C" w:rsidP="00CC6D7C">
            <w:pPr>
              <w:widowControl/>
              <w:autoSpaceDE/>
              <w:autoSpaceDN/>
              <w:adjustRightInd/>
              <w:rPr>
                <w:rFonts w:eastAsia="Times New Roman"/>
                <w:sz w:val="24"/>
                <w:szCs w:val="24"/>
                <w:lang w:val="en-US" w:eastAsia="en-US"/>
              </w:rPr>
            </w:pPr>
            <w:r w:rsidRPr="002A636C">
              <w:t>Hóa chất để phân tích lượng protein trong huyết thanh người bằng phương pháp điện di mao quản trong dung dịch đệm kiềm trên máy ≥ 8 đầu di</w:t>
            </w:r>
          </w:p>
        </w:tc>
        <w:tc>
          <w:tcPr>
            <w:tcW w:w="0" w:type="auto"/>
            <w:shd w:val="clear" w:color="auto" w:fill="auto"/>
            <w:noWrap/>
            <w:hideMark/>
          </w:tcPr>
          <w:p w14:paraId="451C8CA1" w14:textId="333AE46B" w:rsidR="00CC6D7C" w:rsidRPr="002A636C" w:rsidRDefault="00CC6D7C" w:rsidP="00CC6D7C">
            <w:pPr>
              <w:widowControl/>
              <w:autoSpaceDE/>
              <w:autoSpaceDN/>
              <w:adjustRightInd/>
              <w:jc w:val="right"/>
              <w:rPr>
                <w:rFonts w:eastAsia="Times New Roman"/>
                <w:sz w:val="24"/>
                <w:szCs w:val="24"/>
                <w:lang w:val="en-US" w:eastAsia="en-US"/>
              </w:rPr>
            </w:pPr>
            <w:r w:rsidRPr="002A636C">
              <w:t>14.700,00</w:t>
            </w:r>
          </w:p>
        </w:tc>
        <w:tc>
          <w:tcPr>
            <w:tcW w:w="0" w:type="auto"/>
            <w:shd w:val="clear" w:color="auto" w:fill="auto"/>
            <w:noWrap/>
            <w:hideMark/>
          </w:tcPr>
          <w:p w14:paraId="734BD5F3" w14:textId="3B6DA310"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5649097" w14:textId="77777777" w:rsidTr="00CC6D7C">
        <w:trPr>
          <w:trHeight w:val="20"/>
        </w:trPr>
        <w:tc>
          <w:tcPr>
            <w:tcW w:w="0" w:type="auto"/>
            <w:shd w:val="clear" w:color="auto" w:fill="auto"/>
            <w:noWrap/>
            <w:hideMark/>
          </w:tcPr>
          <w:p w14:paraId="3EE7C773" w14:textId="7E8421D8" w:rsidR="00CC6D7C" w:rsidRPr="002A636C" w:rsidRDefault="00CC6D7C" w:rsidP="00CC6D7C">
            <w:pPr>
              <w:widowControl/>
              <w:autoSpaceDE/>
              <w:autoSpaceDN/>
              <w:adjustRightInd/>
              <w:jc w:val="center"/>
              <w:rPr>
                <w:rFonts w:eastAsia="Times New Roman"/>
                <w:sz w:val="24"/>
                <w:szCs w:val="24"/>
                <w:lang w:val="en-US" w:eastAsia="en-US"/>
              </w:rPr>
            </w:pPr>
            <w:r w:rsidRPr="002A636C">
              <w:t>98</w:t>
            </w:r>
          </w:p>
        </w:tc>
        <w:tc>
          <w:tcPr>
            <w:tcW w:w="0" w:type="auto"/>
            <w:shd w:val="clear" w:color="auto" w:fill="auto"/>
            <w:hideMark/>
          </w:tcPr>
          <w:p w14:paraId="5CDB5A19" w14:textId="5E0A2C02" w:rsidR="00CC6D7C" w:rsidRPr="002A636C" w:rsidRDefault="00CC6D7C" w:rsidP="00CC6D7C">
            <w:pPr>
              <w:widowControl/>
              <w:autoSpaceDE/>
              <w:autoSpaceDN/>
              <w:adjustRightInd/>
              <w:rPr>
                <w:rFonts w:eastAsia="Times New Roman"/>
                <w:sz w:val="24"/>
                <w:szCs w:val="24"/>
                <w:lang w:val="en-US" w:eastAsia="en-US"/>
              </w:rPr>
            </w:pPr>
            <w:r w:rsidRPr="002A636C">
              <w:t>Chất chứng cho xét nghiệm điện di  định danh miễn dịch</w:t>
            </w:r>
          </w:p>
        </w:tc>
        <w:tc>
          <w:tcPr>
            <w:tcW w:w="0" w:type="auto"/>
            <w:shd w:val="clear" w:color="auto" w:fill="auto"/>
            <w:hideMark/>
          </w:tcPr>
          <w:p w14:paraId="661C4A52" w14:textId="2EC4DCB1" w:rsidR="00CC6D7C" w:rsidRPr="002A636C" w:rsidRDefault="00CC6D7C" w:rsidP="00CC6D7C">
            <w:pPr>
              <w:widowControl/>
              <w:autoSpaceDE/>
              <w:autoSpaceDN/>
              <w:adjustRightInd/>
              <w:rPr>
                <w:rFonts w:eastAsia="Times New Roman"/>
                <w:sz w:val="24"/>
                <w:szCs w:val="24"/>
                <w:lang w:val="en-US" w:eastAsia="en-US"/>
              </w:rPr>
            </w:pPr>
            <w:r w:rsidRPr="002A636C">
              <w:t xml:space="preserve">Huyết thanh chứng để kiểm soát chất lượng việc phát hiện và mô tả đặc tính của globulin miễn dịch đơn dòng ở người với các quy trình diện di </w:t>
            </w:r>
          </w:p>
        </w:tc>
        <w:tc>
          <w:tcPr>
            <w:tcW w:w="0" w:type="auto"/>
            <w:shd w:val="clear" w:color="auto" w:fill="auto"/>
            <w:noWrap/>
            <w:hideMark/>
          </w:tcPr>
          <w:p w14:paraId="665C1270" w14:textId="0B451281" w:rsidR="00CC6D7C" w:rsidRPr="002A636C" w:rsidRDefault="00CC6D7C" w:rsidP="00CC6D7C">
            <w:pPr>
              <w:widowControl/>
              <w:autoSpaceDE/>
              <w:autoSpaceDN/>
              <w:adjustRightInd/>
              <w:jc w:val="right"/>
              <w:rPr>
                <w:rFonts w:eastAsia="Times New Roman"/>
                <w:sz w:val="24"/>
                <w:szCs w:val="24"/>
                <w:lang w:val="en-US" w:eastAsia="en-US"/>
              </w:rPr>
            </w:pPr>
            <w:r w:rsidRPr="002A636C">
              <w:t>2,00</w:t>
            </w:r>
          </w:p>
        </w:tc>
        <w:tc>
          <w:tcPr>
            <w:tcW w:w="0" w:type="auto"/>
            <w:shd w:val="clear" w:color="auto" w:fill="auto"/>
            <w:noWrap/>
            <w:hideMark/>
          </w:tcPr>
          <w:p w14:paraId="753C4D0B" w14:textId="67569A4A"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CB0A61C" w14:textId="77777777" w:rsidTr="00CC6D7C">
        <w:trPr>
          <w:trHeight w:val="20"/>
        </w:trPr>
        <w:tc>
          <w:tcPr>
            <w:tcW w:w="0" w:type="auto"/>
            <w:shd w:val="clear" w:color="auto" w:fill="auto"/>
            <w:noWrap/>
            <w:hideMark/>
          </w:tcPr>
          <w:p w14:paraId="1E0BB26C" w14:textId="3948D4DE" w:rsidR="00CC6D7C" w:rsidRPr="002A636C" w:rsidRDefault="00CC6D7C" w:rsidP="00CC6D7C">
            <w:pPr>
              <w:widowControl/>
              <w:autoSpaceDE/>
              <w:autoSpaceDN/>
              <w:adjustRightInd/>
              <w:jc w:val="center"/>
              <w:rPr>
                <w:rFonts w:eastAsia="Times New Roman"/>
                <w:sz w:val="24"/>
                <w:szCs w:val="24"/>
                <w:lang w:val="en-US" w:eastAsia="en-US"/>
              </w:rPr>
            </w:pPr>
            <w:r w:rsidRPr="002A636C">
              <w:t>99</w:t>
            </w:r>
          </w:p>
        </w:tc>
        <w:tc>
          <w:tcPr>
            <w:tcW w:w="0" w:type="auto"/>
            <w:shd w:val="clear" w:color="auto" w:fill="auto"/>
            <w:hideMark/>
          </w:tcPr>
          <w:p w14:paraId="41C88A3D" w14:textId="0F1A0572"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điện di mao quản định danh miễn dịch </w:t>
            </w:r>
          </w:p>
        </w:tc>
        <w:tc>
          <w:tcPr>
            <w:tcW w:w="0" w:type="auto"/>
            <w:shd w:val="clear" w:color="auto" w:fill="auto"/>
            <w:hideMark/>
          </w:tcPr>
          <w:p w14:paraId="456C180F" w14:textId="002D3A54" w:rsidR="00CC6D7C" w:rsidRPr="002A636C" w:rsidRDefault="00CC6D7C" w:rsidP="00CC6D7C">
            <w:pPr>
              <w:widowControl/>
              <w:autoSpaceDE/>
              <w:autoSpaceDN/>
              <w:adjustRightInd/>
              <w:rPr>
                <w:rFonts w:eastAsia="Times New Roman"/>
                <w:sz w:val="24"/>
                <w:szCs w:val="24"/>
                <w:lang w:val="en-US" w:eastAsia="en-US"/>
              </w:rPr>
            </w:pPr>
            <w:r w:rsidRPr="002A636C">
              <w:t xml:space="preserve">Dùng để phát hiện và phân tích định tính các protein đơn dòng (immunotyping) có trong nước tiểu của người và huyết thanh bằng phương pháp điện di mao quản tự động ≥8 đầu di </w:t>
            </w:r>
          </w:p>
        </w:tc>
        <w:tc>
          <w:tcPr>
            <w:tcW w:w="0" w:type="auto"/>
            <w:shd w:val="clear" w:color="auto" w:fill="auto"/>
            <w:noWrap/>
            <w:hideMark/>
          </w:tcPr>
          <w:p w14:paraId="5EE3BF61" w14:textId="7B807023" w:rsidR="00CC6D7C" w:rsidRPr="002A636C" w:rsidRDefault="00CC6D7C" w:rsidP="00CC6D7C">
            <w:pPr>
              <w:widowControl/>
              <w:autoSpaceDE/>
              <w:autoSpaceDN/>
              <w:adjustRightInd/>
              <w:jc w:val="right"/>
              <w:rPr>
                <w:rFonts w:eastAsia="Times New Roman"/>
                <w:sz w:val="24"/>
                <w:szCs w:val="24"/>
                <w:lang w:val="en-US" w:eastAsia="en-US"/>
              </w:rPr>
            </w:pPr>
            <w:r w:rsidRPr="002A636C">
              <w:t>135,00</w:t>
            </w:r>
          </w:p>
        </w:tc>
        <w:tc>
          <w:tcPr>
            <w:tcW w:w="0" w:type="auto"/>
            <w:shd w:val="clear" w:color="auto" w:fill="auto"/>
            <w:noWrap/>
            <w:hideMark/>
          </w:tcPr>
          <w:p w14:paraId="6231D476" w14:textId="7E10EC7D"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DED0A06" w14:textId="77777777" w:rsidTr="00CC6D7C">
        <w:trPr>
          <w:trHeight w:val="20"/>
        </w:trPr>
        <w:tc>
          <w:tcPr>
            <w:tcW w:w="0" w:type="auto"/>
            <w:shd w:val="clear" w:color="auto" w:fill="auto"/>
            <w:noWrap/>
            <w:hideMark/>
          </w:tcPr>
          <w:p w14:paraId="0FE14196" w14:textId="3D8B4CA5"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100</w:t>
            </w:r>
          </w:p>
        </w:tc>
        <w:tc>
          <w:tcPr>
            <w:tcW w:w="0" w:type="auto"/>
            <w:shd w:val="clear" w:color="auto" w:fill="auto"/>
            <w:hideMark/>
          </w:tcPr>
          <w:p w14:paraId="4F9DE0EC" w14:textId="2E2B61DA"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điện di mao quản Hb </w:t>
            </w:r>
          </w:p>
        </w:tc>
        <w:tc>
          <w:tcPr>
            <w:tcW w:w="0" w:type="auto"/>
            <w:shd w:val="clear" w:color="auto" w:fill="auto"/>
            <w:hideMark/>
          </w:tcPr>
          <w:p w14:paraId="76CA97DF" w14:textId="00BDFA43" w:rsidR="00CC6D7C" w:rsidRPr="002A636C" w:rsidRDefault="00CC6D7C" w:rsidP="00CC6D7C">
            <w:pPr>
              <w:widowControl/>
              <w:autoSpaceDE/>
              <w:autoSpaceDN/>
              <w:adjustRightInd/>
              <w:rPr>
                <w:rFonts w:eastAsia="Times New Roman"/>
                <w:sz w:val="24"/>
                <w:szCs w:val="24"/>
                <w:lang w:val="en-US" w:eastAsia="en-US"/>
              </w:rPr>
            </w:pPr>
            <w:r w:rsidRPr="002A636C">
              <w:t>Hóa chất để phân tách huyết sắc tố (A, A2, F) trong mẫu máu tĩnh mạch người, và phát hiện các biến thể (S, C, E, D) bằng phương pháp điện di mao quản trong dung dịch đệm kiềm</w:t>
            </w:r>
          </w:p>
        </w:tc>
        <w:tc>
          <w:tcPr>
            <w:tcW w:w="0" w:type="auto"/>
            <w:shd w:val="clear" w:color="auto" w:fill="auto"/>
            <w:noWrap/>
            <w:hideMark/>
          </w:tcPr>
          <w:p w14:paraId="5531338E" w14:textId="00A37E16" w:rsidR="00CC6D7C" w:rsidRPr="002A636C" w:rsidRDefault="00CC6D7C" w:rsidP="00CC6D7C">
            <w:pPr>
              <w:widowControl/>
              <w:autoSpaceDE/>
              <w:autoSpaceDN/>
              <w:adjustRightInd/>
              <w:jc w:val="right"/>
              <w:rPr>
                <w:rFonts w:eastAsia="Times New Roman"/>
                <w:sz w:val="24"/>
                <w:szCs w:val="24"/>
                <w:lang w:val="en-US" w:eastAsia="en-US"/>
              </w:rPr>
            </w:pPr>
            <w:r w:rsidRPr="002A636C">
              <w:t>8.400,00</w:t>
            </w:r>
          </w:p>
        </w:tc>
        <w:tc>
          <w:tcPr>
            <w:tcW w:w="0" w:type="auto"/>
            <w:shd w:val="clear" w:color="auto" w:fill="auto"/>
            <w:noWrap/>
            <w:hideMark/>
          </w:tcPr>
          <w:p w14:paraId="5B93BE01" w14:textId="39D2D81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B292B34" w14:textId="77777777" w:rsidTr="00CC6D7C">
        <w:trPr>
          <w:trHeight w:val="20"/>
        </w:trPr>
        <w:tc>
          <w:tcPr>
            <w:tcW w:w="0" w:type="auto"/>
            <w:shd w:val="clear" w:color="auto" w:fill="auto"/>
            <w:noWrap/>
            <w:hideMark/>
          </w:tcPr>
          <w:p w14:paraId="19A663F8" w14:textId="66DC1752" w:rsidR="00CC6D7C" w:rsidRPr="002A636C" w:rsidRDefault="00CC6D7C" w:rsidP="00CC6D7C">
            <w:pPr>
              <w:widowControl/>
              <w:autoSpaceDE/>
              <w:autoSpaceDN/>
              <w:adjustRightInd/>
              <w:jc w:val="center"/>
              <w:rPr>
                <w:rFonts w:eastAsia="Times New Roman"/>
                <w:sz w:val="24"/>
                <w:szCs w:val="24"/>
                <w:lang w:val="en-US" w:eastAsia="en-US"/>
              </w:rPr>
            </w:pPr>
            <w:r w:rsidRPr="002A636C">
              <w:t>101</w:t>
            </w:r>
          </w:p>
        </w:tc>
        <w:tc>
          <w:tcPr>
            <w:tcW w:w="0" w:type="auto"/>
            <w:shd w:val="clear" w:color="auto" w:fill="auto"/>
            <w:hideMark/>
          </w:tcPr>
          <w:p w14:paraId="1F55E821" w14:textId="61F62575" w:rsidR="00CC6D7C" w:rsidRPr="002A636C" w:rsidRDefault="00CC6D7C" w:rsidP="00CC6D7C">
            <w:pPr>
              <w:widowControl/>
              <w:autoSpaceDE/>
              <w:autoSpaceDN/>
              <w:adjustRightInd/>
              <w:rPr>
                <w:rFonts w:eastAsia="Times New Roman"/>
                <w:sz w:val="24"/>
                <w:szCs w:val="24"/>
                <w:lang w:val="en-US" w:eastAsia="en-US"/>
              </w:rPr>
            </w:pPr>
            <w:r w:rsidRPr="002A636C">
              <w:t>Dung dịch khử khuẩn</w:t>
            </w:r>
          </w:p>
        </w:tc>
        <w:tc>
          <w:tcPr>
            <w:tcW w:w="0" w:type="auto"/>
            <w:shd w:val="clear" w:color="auto" w:fill="auto"/>
            <w:hideMark/>
          </w:tcPr>
          <w:p w14:paraId="3DB6F4F5" w14:textId="2FC7D022" w:rsidR="00CC6D7C" w:rsidRPr="002A636C" w:rsidRDefault="00CC6D7C" w:rsidP="00CC6D7C">
            <w:pPr>
              <w:widowControl/>
              <w:autoSpaceDE/>
              <w:autoSpaceDN/>
              <w:adjustRightInd/>
              <w:rPr>
                <w:rFonts w:eastAsia="Times New Roman"/>
                <w:sz w:val="24"/>
                <w:szCs w:val="24"/>
                <w:lang w:val="en-US" w:eastAsia="en-US"/>
              </w:rPr>
            </w:pPr>
            <w:r w:rsidRPr="002A636C">
              <w:t>Dung dịch cất giữ nước cất hoặc nước khử ion dùng để súc rửa mao quản trong hệ thống tự động điện di mao quản.</w:t>
            </w:r>
          </w:p>
        </w:tc>
        <w:tc>
          <w:tcPr>
            <w:tcW w:w="0" w:type="auto"/>
            <w:shd w:val="clear" w:color="auto" w:fill="auto"/>
            <w:noWrap/>
            <w:hideMark/>
          </w:tcPr>
          <w:p w14:paraId="2EE032F9" w14:textId="07F569B5" w:rsidR="00CC6D7C" w:rsidRPr="002A636C" w:rsidRDefault="00CC6D7C" w:rsidP="00CC6D7C">
            <w:pPr>
              <w:widowControl/>
              <w:autoSpaceDE/>
              <w:autoSpaceDN/>
              <w:adjustRightInd/>
              <w:jc w:val="right"/>
              <w:rPr>
                <w:rFonts w:eastAsia="Times New Roman"/>
                <w:sz w:val="24"/>
                <w:szCs w:val="24"/>
                <w:lang w:val="en-US" w:eastAsia="en-US"/>
              </w:rPr>
            </w:pPr>
            <w:r w:rsidRPr="002A636C">
              <w:t>10,00</w:t>
            </w:r>
          </w:p>
        </w:tc>
        <w:tc>
          <w:tcPr>
            <w:tcW w:w="0" w:type="auto"/>
            <w:shd w:val="clear" w:color="auto" w:fill="auto"/>
            <w:noWrap/>
            <w:hideMark/>
          </w:tcPr>
          <w:p w14:paraId="6A10375F" w14:textId="05E07E62"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BA7CF66" w14:textId="77777777" w:rsidTr="00CC6D7C">
        <w:trPr>
          <w:trHeight w:val="20"/>
        </w:trPr>
        <w:tc>
          <w:tcPr>
            <w:tcW w:w="0" w:type="auto"/>
            <w:shd w:val="clear" w:color="auto" w:fill="auto"/>
            <w:noWrap/>
            <w:hideMark/>
          </w:tcPr>
          <w:p w14:paraId="456B2EC0" w14:textId="1A9771C1" w:rsidR="00CC6D7C" w:rsidRPr="002A636C" w:rsidRDefault="00CC6D7C" w:rsidP="00CC6D7C">
            <w:pPr>
              <w:widowControl/>
              <w:autoSpaceDE/>
              <w:autoSpaceDN/>
              <w:adjustRightInd/>
              <w:jc w:val="center"/>
              <w:rPr>
                <w:rFonts w:eastAsia="Times New Roman"/>
                <w:sz w:val="24"/>
                <w:szCs w:val="24"/>
                <w:lang w:val="en-US" w:eastAsia="en-US"/>
              </w:rPr>
            </w:pPr>
            <w:r w:rsidRPr="002A636C">
              <w:t>102</w:t>
            </w:r>
          </w:p>
        </w:tc>
        <w:tc>
          <w:tcPr>
            <w:tcW w:w="0" w:type="auto"/>
            <w:shd w:val="clear" w:color="auto" w:fill="auto"/>
            <w:hideMark/>
          </w:tcPr>
          <w:p w14:paraId="3BED52D1" w14:textId="38AACCF7" w:rsidR="00CC6D7C" w:rsidRPr="002A636C" w:rsidRDefault="00CC6D7C" w:rsidP="00CC6D7C">
            <w:pPr>
              <w:widowControl/>
              <w:autoSpaceDE/>
              <w:autoSpaceDN/>
              <w:adjustRightInd/>
              <w:rPr>
                <w:rFonts w:eastAsia="Times New Roman"/>
                <w:sz w:val="24"/>
                <w:szCs w:val="24"/>
                <w:lang w:val="en-US" w:eastAsia="en-US"/>
              </w:rPr>
            </w:pPr>
            <w:r w:rsidRPr="002A636C">
              <w:t>Hóa chất kiểm chuẩn HbA2 bình thường</w:t>
            </w:r>
          </w:p>
        </w:tc>
        <w:tc>
          <w:tcPr>
            <w:tcW w:w="0" w:type="auto"/>
            <w:shd w:val="clear" w:color="auto" w:fill="auto"/>
            <w:hideMark/>
          </w:tcPr>
          <w:p w14:paraId="1A8EF851" w14:textId="527D38F8" w:rsidR="00CC6D7C" w:rsidRPr="002A636C" w:rsidRDefault="00CC6D7C" w:rsidP="00CC6D7C">
            <w:pPr>
              <w:widowControl/>
              <w:autoSpaceDE/>
              <w:autoSpaceDN/>
              <w:adjustRightInd/>
              <w:rPr>
                <w:rFonts w:eastAsia="Times New Roman"/>
                <w:sz w:val="24"/>
                <w:szCs w:val="24"/>
                <w:lang w:val="en-US" w:eastAsia="en-US"/>
              </w:rPr>
            </w:pPr>
            <w:r w:rsidRPr="002A636C">
              <w:t>Chất chứng Hb A2 bình thường để kiểm soát chất lượng định lượng huyết sắc tố A2 và để đối chứng sự di chuyển của huyết sắc tố trong quy trình điện di mao quản</w:t>
            </w:r>
          </w:p>
        </w:tc>
        <w:tc>
          <w:tcPr>
            <w:tcW w:w="0" w:type="auto"/>
            <w:shd w:val="clear" w:color="auto" w:fill="auto"/>
            <w:noWrap/>
            <w:hideMark/>
          </w:tcPr>
          <w:p w14:paraId="79D8ED7A" w14:textId="2845E356" w:rsidR="00CC6D7C" w:rsidRPr="002A636C" w:rsidRDefault="00CC6D7C" w:rsidP="00CC6D7C">
            <w:pPr>
              <w:widowControl/>
              <w:autoSpaceDE/>
              <w:autoSpaceDN/>
              <w:adjustRightInd/>
              <w:jc w:val="right"/>
              <w:rPr>
                <w:rFonts w:eastAsia="Times New Roman"/>
                <w:sz w:val="24"/>
                <w:szCs w:val="24"/>
                <w:lang w:val="en-US" w:eastAsia="en-US"/>
              </w:rPr>
            </w:pPr>
            <w:r w:rsidRPr="002A636C">
              <w:t>2,00</w:t>
            </w:r>
          </w:p>
        </w:tc>
        <w:tc>
          <w:tcPr>
            <w:tcW w:w="0" w:type="auto"/>
            <w:shd w:val="clear" w:color="auto" w:fill="auto"/>
            <w:noWrap/>
            <w:hideMark/>
          </w:tcPr>
          <w:p w14:paraId="121B480D" w14:textId="630BBE45"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4C8A9DB2" w14:textId="77777777" w:rsidTr="00CC6D7C">
        <w:trPr>
          <w:trHeight w:val="20"/>
        </w:trPr>
        <w:tc>
          <w:tcPr>
            <w:tcW w:w="0" w:type="auto"/>
            <w:shd w:val="clear" w:color="auto" w:fill="auto"/>
            <w:noWrap/>
            <w:hideMark/>
          </w:tcPr>
          <w:p w14:paraId="2FCC4A22" w14:textId="25AC88F8" w:rsidR="00CC6D7C" w:rsidRPr="002A636C" w:rsidRDefault="00CC6D7C" w:rsidP="00CC6D7C">
            <w:pPr>
              <w:widowControl/>
              <w:autoSpaceDE/>
              <w:autoSpaceDN/>
              <w:adjustRightInd/>
              <w:jc w:val="center"/>
              <w:rPr>
                <w:rFonts w:eastAsia="Times New Roman"/>
                <w:sz w:val="24"/>
                <w:szCs w:val="24"/>
                <w:lang w:val="en-US" w:eastAsia="en-US"/>
              </w:rPr>
            </w:pPr>
            <w:r w:rsidRPr="002A636C">
              <w:t>103</w:t>
            </w:r>
          </w:p>
        </w:tc>
        <w:tc>
          <w:tcPr>
            <w:tcW w:w="0" w:type="auto"/>
            <w:shd w:val="clear" w:color="auto" w:fill="auto"/>
            <w:hideMark/>
          </w:tcPr>
          <w:p w14:paraId="4B44B82B" w14:textId="2DC427B6" w:rsidR="00CC6D7C" w:rsidRPr="002A636C" w:rsidRDefault="00CC6D7C" w:rsidP="00CC6D7C">
            <w:pPr>
              <w:widowControl/>
              <w:autoSpaceDE/>
              <w:autoSpaceDN/>
              <w:adjustRightInd/>
              <w:rPr>
                <w:rFonts w:eastAsia="Times New Roman"/>
                <w:sz w:val="24"/>
                <w:szCs w:val="24"/>
                <w:lang w:val="en-US" w:eastAsia="en-US"/>
              </w:rPr>
            </w:pPr>
            <w:r w:rsidRPr="002A636C">
              <w:t>Hóa chất kiểm chuẩn HbA2 bệnh lý</w:t>
            </w:r>
          </w:p>
        </w:tc>
        <w:tc>
          <w:tcPr>
            <w:tcW w:w="0" w:type="auto"/>
            <w:shd w:val="clear" w:color="auto" w:fill="auto"/>
            <w:hideMark/>
          </w:tcPr>
          <w:p w14:paraId="265A1DD8" w14:textId="67C5BDFA" w:rsidR="00CC6D7C" w:rsidRPr="002A636C" w:rsidRDefault="00CC6D7C" w:rsidP="00CC6D7C">
            <w:pPr>
              <w:widowControl/>
              <w:autoSpaceDE/>
              <w:autoSpaceDN/>
              <w:adjustRightInd/>
              <w:rPr>
                <w:rFonts w:eastAsia="Times New Roman"/>
                <w:sz w:val="24"/>
                <w:szCs w:val="24"/>
                <w:lang w:val="en-US" w:eastAsia="en-US"/>
              </w:rPr>
            </w:pPr>
            <w:r w:rsidRPr="002A636C">
              <w:t>Chất kiểm chứng cho Hb A2 bất thường được sử dụng để kiểm soát chất lượng định lượng huyết sắc tố A2 ở người bằng quy trình điện di mao quản</w:t>
            </w:r>
          </w:p>
        </w:tc>
        <w:tc>
          <w:tcPr>
            <w:tcW w:w="0" w:type="auto"/>
            <w:shd w:val="clear" w:color="auto" w:fill="auto"/>
            <w:noWrap/>
            <w:hideMark/>
          </w:tcPr>
          <w:p w14:paraId="6A37A13C" w14:textId="5478DA27" w:rsidR="00CC6D7C" w:rsidRPr="002A636C" w:rsidRDefault="00CC6D7C" w:rsidP="00CC6D7C">
            <w:pPr>
              <w:widowControl/>
              <w:autoSpaceDE/>
              <w:autoSpaceDN/>
              <w:adjustRightInd/>
              <w:jc w:val="right"/>
              <w:rPr>
                <w:rFonts w:eastAsia="Times New Roman"/>
                <w:sz w:val="24"/>
                <w:szCs w:val="24"/>
                <w:lang w:val="en-US" w:eastAsia="en-US"/>
              </w:rPr>
            </w:pPr>
            <w:r w:rsidRPr="002A636C">
              <w:t>4,00</w:t>
            </w:r>
          </w:p>
        </w:tc>
        <w:tc>
          <w:tcPr>
            <w:tcW w:w="0" w:type="auto"/>
            <w:shd w:val="clear" w:color="auto" w:fill="auto"/>
            <w:noWrap/>
            <w:hideMark/>
          </w:tcPr>
          <w:p w14:paraId="73317CB8" w14:textId="171FFE1A"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070C5A62" w14:textId="77777777" w:rsidTr="00CC6D7C">
        <w:trPr>
          <w:trHeight w:val="20"/>
        </w:trPr>
        <w:tc>
          <w:tcPr>
            <w:tcW w:w="0" w:type="auto"/>
            <w:shd w:val="clear" w:color="auto" w:fill="auto"/>
            <w:noWrap/>
            <w:hideMark/>
          </w:tcPr>
          <w:p w14:paraId="7CD0A36E" w14:textId="520C0B44" w:rsidR="00CC6D7C" w:rsidRPr="002A636C" w:rsidRDefault="00CC6D7C" w:rsidP="00CC6D7C">
            <w:pPr>
              <w:widowControl/>
              <w:autoSpaceDE/>
              <w:autoSpaceDN/>
              <w:adjustRightInd/>
              <w:jc w:val="center"/>
              <w:rPr>
                <w:rFonts w:eastAsia="Times New Roman"/>
                <w:sz w:val="24"/>
                <w:szCs w:val="24"/>
                <w:lang w:val="en-US" w:eastAsia="en-US"/>
              </w:rPr>
            </w:pPr>
            <w:r w:rsidRPr="002A636C">
              <w:t>104</w:t>
            </w:r>
          </w:p>
        </w:tc>
        <w:tc>
          <w:tcPr>
            <w:tcW w:w="0" w:type="auto"/>
            <w:shd w:val="clear" w:color="auto" w:fill="auto"/>
            <w:hideMark/>
          </w:tcPr>
          <w:p w14:paraId="6B1AB722" w14:textId="461B2B74" w:rsidR="00CC6D7C" w:rsidRPr="002A636C" w:rsidRDefault="00CC6D7C" w:rsidP="00CC6D7C">
            <w:pPr>
              <w:widowControl/>
              <w:autoSpaceDE/>
              <w:autoSpaceDN/>
              <w:adjustRightInd/>
              <w:rPr>
                <w:rFonts w:eastAsia="Times New Roman"/>
                <w:sz w:val="24"/>
                <w:szCs w:val="24"/>
                <w:lang w:val="en-US" w:eastAsia="en-US"/>
              </w:rPr>
            </w:pPr>
            <w:r w:rsidRPr="002A636C">
              <w:t>Hóa chất kiểm chuẩn điện di Protein mức bình thường</w:t>
            </w:r>
          </w:p>
        </w:tc>
        <w:tc>
          <w:tcPr>
            <w:tcW w:w="0" w:type="auto"/>
            <w:shd w:val="clear" w:color="auto" w:fill="auto"/>
            <w:hideMark/>
          </w:tcPr>
          <w:p w14:paraId="7AF07D12" w14:textId="6ECF91C9" w:rsidR="00CC6D7C" w:rsidRPr="002A636C" w:rsidRDefault="00CC6D7C" w:rsidP="00CC6D7C">
            <w:pPr>
              <w:widowControl/>
              <w:autoSpaceDE/>
              <w:autoSpaceDN/>
              <w:adjustRightInd/>
              <w:rPr>
                <w:rFonts w:eastAsia="Times New Roman"/>
                <w:sz w:val="24"/>
                <w:szCs w:val="24"/>
                <w:lang w:val="en-US" w:eastAsia="en-US"/>
              </w:rPr>
            </w:pPr>
            <w:r w:rsidRPr="002A636C">
              <w:t>Huyết thanh kiểm chứng mức bình thường được sử dụng để kiểm soát chất lượng protein, lipoprotein, cholesterol và apolopoprotein trong huyết thanh người bằng quy trình điện di  mao quản</w:t>
            </w:r>
          </w:p>
        </w:tc>
        <w:tc>
          <w:tcPr>
            <w:tcW w:w="0" w:type="auto"/>
            <w:shd w:val="clear" w:color="auto" w:fill="auto"/>
            <w:noWrap/>
            <w:hideMark/>
          </w:tcPr>
          <w:p w14:paraId="76FB2721" w14:textId="6A386577" w:rsidR="00CC6D7C" w:rsidRPr="002A636C" w:rsidRDefault="00CC6D7C" w:rsidP="00CC6D7C">
            <w:pPr>
              <w:widowControl/>
              <w:autoSpaceDE/>
              <w:autoSpaceDN/>
              <w:adjustRightInd/>
              <w:jc w:val="right"/>
              <w:rPr>
                <w:rFonts w:eastAsia="Times New Roman"/>
                <w:sz w:val="24"/>
                <w:szCs w:val="24"/>
                <w:lang w:val="en-US" w:eastAsia="en-US"/>
              </w:rPr>
            </w:pPr>
            <w:r w:rsidRPr="002A636C">
              <w:t>3,00</w:t>
            </w:r>
          </w:p>
        </w:tc>
        <w:tc>
          <w:tcPr>
            <w:tcW w:w="0" w:type="auto"/>
            <w:shd w:val="clear" w:color="auto" w:fill="auto"/>
            <w:noWrap/>
            <w:hideMark/>
          </w:tcPr>
          <w:p w14:paraId="1C19061D" w14:textId="2E778066"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0906B578" w14:textId="77777777" w:rsidTr="00CC6D7C">
        <w:trPr>
          <w:trHeight w:val="20"/>
        </w:trPr>
        <w:tc>
          <w:tcPr>
            <w:tcW w:w="0" w:type="auto"/>
            <w:shd w:val="clear" w:color="auto" w:fill="auto"/>
            <w:noWrap/>
            <w:hideMark/>
          </w:tcPr>
          <w:p w14:paraId="7FF41EE4" w14:textId="6680DDC6" w:rsidR="00CC6D7C" w:rsidRPr="002A636C" w:rsidRDefault="00CC6D7C" w:rsidP="00CC6D7C">
            <w:pPr>
              <w:widowControl/>
              <w:autoSpaceDE/>
              <w:autoSpaceDN/>
              <w:adjustRightInd/>
              <w:jc w:val="center"/>
              <w:rPr>
                <w:rFonts w:eastAsia="Times New Roman"/>
                <w:sz w:val="24"/>
                <w:szCs w:val="24"/>
                <w:lang w:val="en-US" w:eastAsia="en-US"/>
              </w:rPr>
            </w:pPr>
            <w:r w:rsidRPr="002A636C">
              <w:t>105</w:t>
            </w:r>
          </w:p>
        </w:tc>
        <w:tc>
          <w:tcPr>
            <w:tcW w:w="0" w:type="auto"/>
            <w:shd w:val="clear" w:color="auto" w:fill="auto"/>
            <w:hideMark/>
          </w:tcPr>
          <w:p w14:paraId="535200FF" w14:textId="1EE7392C" w:rsidR="00CC6D7C" w:rsidRPr="002A636C" w:rsidRDefault="00CC6D7C" w:rsidP="00CC6D7C">
            <w:pPr>
              <w:widowControl/>
              <w:autoSpaceDE/>
              <w:autoSpaceDN/>
              <w:adjustRightInd/>
              <w:rPr>
                <w:rFonts w:eastAsia="Times New Roman"/>
                <w:sz w:val="24"/>
                <w:szCs w:val="24"/>
                <w:lang w:val="en-US" w:eastAsia="en-US"/>
              </w:rPr>
            </w:pPr>
            <w:r w:rsidRPr="002A636C">
              <w:t>Hóa chất kiểm chuẩn điện di Protein mức tăng Gamma</w:t>
            </w:r>
          </w:p>
        </w:tc>
        <w:tc>
          <w:tcPr>
            <w:tcW w:w="0" w:type="auto"/>
            <w:shd w:val="clear" w:color="auto" w:fill="auto"/>
            <w:hideMark/>
          </w:tcPr>
          <w:p w14:paraId="0BFD0D55" w14:textId="4F0630F4" w:rsidR="00CC6D7C" w:rsidRPr="002A636C" w:rsidRDefault="00CC6D7C" w:rsidP="00CC6D7C">
            <w:pPr>
              <w:widowControl/>
              <w:autoSpaceDE/>
              <w:autoSpaceDN/>
              <w:adjustRightInd/>
              <w:rPr>
                <w:rFonts w:eastAsia="Times New Roman"/>
                <w:sz w:val="24"/>
                <w:szCs w:val="24"/>
                <w:lang w:val="en-US" w:eastAsia="en-US"/>
              </w:rPr>
            </w:pPr>
            <w:r w:rsidRPr="002A636C">
              <w:t xml:space="preserve">Huyết thanh kiểm chứng với mức cao gamma để kiểm soát chất lượng định lượng điện di của protein huyết thanh </w:t>
            </w:r>
          </w:p>
        </w:tc>
        <w:tc>
          <w:tcPr>
            <w:tcW w:w="0" w:type="auto"/>
            <w:shd w:val="clear" w:color="auto" w:fill="auto"/>
            <w:noWrap/>
            <w:hideMark/>
          </w:tcPr>
          <w:p w14:paraId="05F52F6D" w14:textId="687193EA" w:rsidR="00CC6D7C" w:rsidRPr="002A636C" w:rsidRDefault="00CC6D7C" w:rsidP="00CC6D7C">
            <w:pPr>
              <w:widowControl/>
              <w:autoSpaceDE/>
              <w:autoSpaceDN/>
              <w:adjustRightInd/>
              <w:jc w:val="right"/>
              <w:rPr>
                <w:rFonts w:eastAsia="Times New Roman"/>
                <w:sz w:val="24"/>
                <w:szCs w:val="24"/>
                <w:lang w:val="en-US" w:eastAsia="en-US"/>
              </w:rPr>
            </w:pPr>
            <w:r w:rsidRPr="002A636C">
              <w:t>3,00</w:t>
            </w:r>
          </w:p>
        </w:tc>
        <w:tc>
          <w:tcPr>
            <w:tcW w:w="0" w:type="auto"/>
            <w:shd w:val="clear" w:color="auto" w:fill="auto"/>
            <w:noWrap/>
            <w:hideMark/>
          </w:tcPr>
          <w:p w14:paraId="2A292F42" w14:textId="577654F9"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23264448" w14:textId="77777777" w:rsidTr="00CC6D7C">
        <w:trPr>
          <w:trHeight w:val="20"/>
        </w:trPr>
        <w:tc>
          <w:tcPr>
            <w:tcW w:w="0" w:type="auto"/>
            <w:shd w:val="clear" w:color="auto" w:fill="auto"/>
            <w:noWrap/>
            <w:hideMark/>
          </w:tcPr>
          <w:p w14:paraId="616C82CD" w14:textId="4C51FA7C" w:rsidR="00CC6D7C" w:rsidRPr="002A636C" w:rsidRDefault="00CC6D7C" w:rsidP="00CC6D7C">
            <w:pPr>
              <w:widowControl/>
              <w:autoSpaceDE/>
              <w:autoSpaceDN/>
              <w:adjustRightInd/>
              <w:jc w:val="center"/>
              <w:rPr>
                <w:rFonts w:eastAsia="Times New Roman"/>
                <w:sz w:val="24"/>
                <w:szCs w:val="24"/>
                <w:lang w:val="en-US" w:eastAsia="en-US"/>
              </w:rPr>
            </w:pPr>
            <w:r w:rsidRPr="002A636C">
              <w:t>106</w:t>
            </w:r>
          </w:p>
        </w:tc>
        <w:tc>
          <w:tcPr>
            <w:tcW w:w="0" w:type="auto"/>
            <w:shd w:val="clear" w:color="auto" w:fill="auto"/>
            <w:hideMark/>
          </w:tcPr>
          <w:p w14:paraId="1AE2D3E2" w14:textId="4EF1B462"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Albumin BCG</w:t>
            </w:r>
          </w:p>
        </w:tc>
        <w:tc>
          <w:tcPr>
            <w:tcW w:w="0" w:type="auto"/>
            <w:shd w:val="clear" w:color="auto" w:fill="auto"/>
            <w:hideMark/>
          </w:tcPr>
          <w:p w14:paraId="0AE73DAD" w14:textId="3EC1565D" w:rsidR="00CC6D7C" w:rsidRPr="002A636C" w:rsidRDefault="00CC6D7C" w:rsidP="00CC6D7C">
            <w:pPr>
              <w:widowControl/>
              <w:autoSpaceDE/>
              <w:autoSpaceDN/>
              <w:adjustRightInd/>
              <w:rPr>
                <w:rFonts w:eastAsia="Times New Roman"/>
                <w:sz w:val="24"/>
                <w:szCs w:val="24"/>
                <w:lang w:val="en-US" w:eastAsia="en-US"/>
              </w:rPr>
            </w:pPr>
            <w:r w:rsidRPr="002A636C">
              <w:t>Hoá chất định lượng Albumin trong huyết thanh hay huyết tương người, sử dụng trên máy sinh hoá tự động</w:t>
            </w:r>
            <w:r w:rsidRPr="002A636C">
              <w:br/>
              <w:t>- Giới hạn đo dưới ≤0.3 g/dL - Giới hạn đo trên ≥ 9.4 g/dL</w:t>
            </w:r>
            <w:r w:rsidRPr="002A636C">
              <w:br/>
              <w:t>- Ngưỡng phát hiện: LoD  ≤ 0.3 g/dl</w:t>
            </w:r>
            <w:r w:rsidRPr="002A636C">
              <w:br/>
              <w:t>- Ngưỡng định lượng: LoQ ≤ 0.3 g/dl</w:t>
            </w:r>
            <w:r w:rsidRPr="002A636C">
              <w:br/>
              <w:t>- Hoặc tương đương</w:t>
            </w:r>
          </w:p>
        </w:tc>
        <w:tc>
          <w:tcPr>
            <w:tcW w:w="0" w:type="auto"/>
            <w:shd w:val="clear" w:color="auto" w:fill="auto"/>
            <w:noWrap/>
            <w:hideMark/>
          </w:tcPr>
          <w:p w14:paraId="6435CEA4" w14:textId="229FA581" w:rsidR="00CC6D7C" w:rsidRPr="002A636C" w:rsidRDefault="00CC6D7C" w:rsidP="00CC6D7C">
            <w:pPr>
              <w:widowControl/>
              <w:autoSpaceDE/>
              <w:autoSpaceDN/>
              <w:adjustRightInd/>
              <w:jc w:val="right"/>
              <w:rPr>
                <w:rFonts w:eastAsia="Times New Roman"/>
                <w:sz w:val="24"/>
                <w:szCs w:val="24"/>
                <w:lang w:val="en-US" w:eastAsia="en-US"/>
              </w:rPr>
            </w:pPr>
            <w:r w:rsidRPr="002A636C">
              <w:t>4.176,00</w:t>
            </w:r>
          </w:p>
        </w:tc>
        <w:tc>
          <w:tcPr>
            <w:tcW w:w="0" w:type="auto"/>
            <w:shd w:val="clear" w:color="auto" w:fill="auto"/>
            <w:noWrap/>
            <w:hideMark/>
          </w:tcPr>
          <w:p w14:paraId="7F455DA3" w14:textId="24FA6E72"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225B2546" w14:textId="77777777" w:rsidTr="00CC6D7C">
        <w:trPr>
          <w:trHeight w:val="20"/>
        </w:trPr>
        <w:tc>
          <w:tcPr>
            <w:tcW w:w="0" w:type="auto"/>
            <w:shd w:val="clear" w:color="auto" w:fill="auto"/>
            <w:noWrap/>
            <w:hideMark/>
          </w:tcPr>
          <w:p w14:paraId="0E16409F" w14:textId="1A3E7AB9" w:rsidR="00CC6D7C" w:rsidRPr="002A636C" w:rsidRDefault="00CC6D7C" w:rsidP="00CC6D7C">
            <w:pPr>
              <w:widowControl/>
              <w:autoSpaceDE/>
              <w:autoSpaceDN/>
              <w:adjustRightInd/>
              <w:jc w:val="center"/>
              <w:rPr>
                <w:rFonts w:eastAsia="Times New Roman"/>
                <w:sz w:val="24"/>
                <w:szCs w:val="24"/>
                <w:lang w:val="en-US" w:eastAsia="en-US"/>
              </w:rPr>
            </w:pPr>
            <w:r w:rsidRPr="002A636C">
              <w:t>107</w:t>
            </w:r>
          </w:p>
        </w:tc>
        <w:tc>
          <w:tcPr>
            <w:tcW w:w="0" w:type="auto"/>
            <w:shd w:val="clear" w:color="auto" w:fill="auto"/>
            <w:hideMark/>
          </w:tcPr>
          <w:p w14:paraId="06B9CBA9" w14:textId="437DE0F7"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Alanine Aminotransferase</w:t>
            </w:r>
          </w:p>
        </w:tc>
        <w:tc>
          <w:tcPr>
            <w:tcW w:w="0" w:type="auto"/>
            <w:shd w:val="clear" w:color="auto" w:fill="auto"/>
            <w:hideMark/>
          </w:tcPr>
          <w:p w14:paraId="20C6D934" w14:textId="1BD4E1B8"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Alanine Aminotransferase (ALT) để đo hoạt độ alanine aminotransferase trong huyết thanh hay huyết tương, sử dụng cho máy xét nghiệm sinh hóa tự động</w:t>
            </w:r>
            <w:r w:rsidRPr="002A636C">
              <w:br/>
              <w:t>- Ngưỡng đo (LOQ) ≤ 7 U/L</w:t>
            </w:r>
            <w:r w:rsidRPr="002A636C">
              <w:br/>
              <w:t>- Ngưỡng phát hiện (LOD);  ≤ 2 U/L</w:t>
            </w:r>
            <w:r w:rsidRPr="002A636C">
              <w:br/>
              <w:t>- Giới hạn đo dưới:≤ 7 U/L - Giới hạn đo trên ≥3258 U/L</w:t>
            </w:r>
            <w:r w:rsidRPr="002A636C">
              <w:br/>
              <w:t>- Thành phần: Tối thiểu gồm các thành phần: b-NADH, Lactate dehydrogenase, L-Alanine,</w:t>
            </w:r>
            <w:r w:rsidRPr="002A636C">
              <w:br/>
              <w:t>a-Ketoglutaric acid, L-Alanine</w:t>
            </w:r>
            <w:r w:rsidRPr="002A636C">
              <w:br/>
              <w:t>- Hóa chất ở dạng sẵn sàng sử dụng</w:t>
            </w:r>
            <w:r w:rsidRPr="002A636C">
              <w:br/>
              <w:t>- Hoặc tương đương</w:t>
            </w:r>
          </w:p>
        </w:tc>
        <w:tc>
          <w:tcPr>
            <w:tcW w:w="0" w:type="auto"/>
            <w:shd w:val="clear" w:color="auto" w:fill="auto"/>
            <w:noWrap/>
            <w:hideMark/>
          </w:tcPr>
          <w:p w14:paraId="07876C52" w14:textId="5E780BE1" w:rsidR="00CC6D7C" w:rsidRPr="002A636C" w:rsidRDefault="00CC6D7C" w:rsidP="00CC6D7C">
            <w:pPr>
              <w:widowControl/>
              <w:autoSpaceDE/>
              <w:autoSpaceDN/>
              <w:adjustRightInd/>
              <w:jc w:val="right"/>
              <w:rPr>
                <w:rFonts w:eastAsia="Times New Roman"/>
                <w:sz w:val="24"/>
                <w:szCs w:val="24"/>
                <w:lang w:val="en-US" w:eastAsia="en-US"/>
              </w:rPr>
            </w:pPr>
            <w:r w:rsidRPr="002A636C">
              <w:t>43.680,00</w:t>
            </w:r>
          </w:p>
        </w:tc>
        <w:tc>
          <w:tcPr>
            <w:tcW w:w="0" w:type="auto"/>
            <w:shd w:val="clear" w:color="auto" w:fill="auto"/>
            <w:noWrap/>
            <w:hideMark/>
          </w:tcPr>
          <w:p w14:paraId="715343C1" w14:textId="5EBAC02C"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7CEF307" w14:textId="77777777" w:rsidTr="00CC6D7C">
        <w:trPr>
          <w:trHeight w:val="20"/>
        </w:trPr>
        <w:tc>
          <w:tcPr>
            <w:tcW w:w="0" w:type="auto"/>
            <w:shd w:val="clear" w:color="auto" w:fill="auto"/>
            <w:noWrap/>
            <w:hideMark/>
          </w:tcPr>
          <w:p w14:paraId="1DB1A01C" w14:textId="3B3A50D8" w:rsidR="00CC6D7C" w:rsidRPr="002A636C" w:rsidRDefault="00CC6D7C" w:rsidP="00CC6D7C">
            <w:pPr>
              <w:widowControl/>
              <w:autoSpaceDE/>
              <w:autoSpaceDN/>
              <w:adjustRightInd/>
              <w:jc w:val="center"/>
              <w:rPr>
                <w:rFonts w:eastAsia="Times New Roman"/>
                <w:sz w:val="24"/>
                <w:szCs w:val="24"/>
                <w:lang w:val="en-US" w:eastAsia="en-US"/>
              </w:rPr>
            </w:pPr>
            <w:r w:rsidRPr="002A636C">
              <w:t>108</w:t>
            </w:r>
          </w:p>
        </w:tc>
        <w:tc>
          <w:tcPr>
            <w:tcW w:w="0" w:type="auto"/>
            <w:shd w:val="clear" w:color="auto" w:fill="auto"/>
            <w:hideMark/>
          </w:tcPr>
          <w:p w14:paraId="4258160F" w14:textId="6F489B73"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Ammonia</w:t>
            </w:r>
          </w:p>
        </w:tc>
        <w:tc>
          <w:tcPr>
            <w:tcW w:w="0" w:type="auto"/>
            <w:shd w:val="clear" w:color="auto" w:fill="auto"/>
            <w:hideMark/>
          </w:tcPr>
          <w:p w14:paraId="485306A7" w14:textId="592072C6" w:rsidR="00CC6D7C" w:rsidRPr="002A636C" w:rsidRDefault="00CC6D7C" w:rsidP="00CC6D7C">
            <w:pPr>
              <w:widowControl/>
              <w:autoSpaceDE/>
              <w:autoSpaceDN/>
              <w:adjustRightInd/>
              <w:rPr>
                <w:rFonts w:eastAsia="Times New Roman"/>
                <w:sz w:val="24"/>
                <w:szCs w:val="24"/>
                <w:lang w:val="en-US" w:eastAsia="en-US"/>
              </w:rPr>
            </w:pPr>
            <w:r w:rsidRPr="002A636C">
              <w:t>Hoá chất định lượng ammonia trong huyết tương; sử dụng cho máy Xét nghiệm sinh hóa tự động.</w:t>
            </w:r>
            <w:r w:rsidRPr="002A636C">
              <w:br/>
              <w:t>- Ngưỡng đo (LOQ): ≤ 23 µg/dL</w:t>
            </w:r>
            <w:r w:rsidRPr="002A636C">
              <w:br/>
            </w:r>
            <w:r w:rsidRPr="002A636C">
              <w:lastRenderedPageBreak/>
              <w:t>- Ngưỡng phát hiện (LOD): ≤ 15 µg/dL</w:t>
            </w:r>
            <w:r w:rsidRPr="002A636C">
              <w:br/>
              <w:t>- Giới hạn đo dưới ≤ 23μg/dL; Giới hạn đo trên ≥1700 μg/dL</w:t>
            </w:r>
            <w:r w:rsidRPr="002A636C">
              <w:br/>
              <w:t>- Thành phần: Tối thiểu gồm các thành phần: α-ketoglutarate, NADH, GLDH, LDH;</w:t>
            </w:r>
            <w:r w:rsidRPr="002A636C">
              <w:br/>
              <w:t>- Hoặc tương đương</w:t>
            </w:r>
          </w:p>
        </w:tc>
        <w:tc>
          <w:tcPr>
            <w:tcW w:w="0" w:type="auto"/>
            <w:shd w:val="clear" w:color="auto" w:fill="auto"/>
            <w:noWrap/>
            <w:hideMark/>
          </w:tcPr>
          <w:p w14:paraId="34332044" w14:textId="67E1B931"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1.200,00</w:t>
            </w:r>
          </w:p>
        </w:tc>
        <w:tc>
          <w:tcPr>
            <w:tcW w:w="0" w:type="auto"/>
            <w:shd w:val="clear" w:color="auto" w:fill="auto"/>
            <w:noWrap/>
            <w:hideMark/>
          </w:tcPr>
          <w:p w14:paraId="2869A440" w14:textId="54B3B9B4"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43829A3" w14:textId="77777777" w:rsidTr="00CC6D7C">
        <w:trPr>
          <w:trHeight w:val="20"/>
        </w:trPr>
        <w:tc>
          <w:tcPr>
            <w:tcW w:w="0" w:type="auto"/>
            <w:shd w:val="clear" w:color="auto" w:fill="auto"/>
            <w:noWrap/>
            <w:hideMark/>
          </w:tcPr>
          <w:p w14:paraId="594E5432" w14:textId="6FBFE415" w:rsidR="00CC6D7C" w:rsidRPr="002A636C" w:rsidRDefault="00CC6D7C" w:rsidP="00CC6D7C">
            <w:pPr>
              <w:widowControl/>
              <w:autoSpaceDE/>
              <w:autoSpaceDN/>
              <w:adjustRightInd/>
              <w:jc w:val="center"/>
              <w:rPr>
                <w:rFonts w:eastAsia="Times New Roman"/>
                <w:sz w:val="24"/>
                <w:szCs w:val="24"/>
                <w:lang w:val="en-US" w:eastAsia="en-US"/>
              </w:rPr>
            </w:pPr>
            <w:r w:rsidRPr="002A636C">
              <w:t>109</w:t>
            </w:r>
          </w:p>
        </w:tc>
        <w:tc>
          <w:tcPr>
            <w:tcW w:w="0" w:type="auto"/>
            <w:shd w:val="clear" w:color="auto" w:fill="auto"/>
            <w:hideMark/>
          </w:tcPr>
          <w:p w14:paraId="2D00D75C" w14:textId="10131FEF"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chất lượng xét nghiệm định lượng Ammonia</w:t>
            </w:r>
          </w:p>
        </w:tc>
        <w:tc>
          <w:tcPr>
            <w:tcW w:w="0" w:type="auto"/>
            <w:shd w:val="clear" w:color="auto" w:fill="auto"/>
            <w:hideMark/>
          </w:tcPr>
          <w:p w14:paraId="1452AC0E" w14:textId="49D81DE1" w:rsidR="00CC6D7C" w:rsidRPr="002A636C" w:rsidRDefault="00CC6D7C" w:rsidP="00CC6D7C">
            <w:pPr>
              <w:widowControl/>
              <w:autoSpaceDE/>
              <w:autoSpaceDN/>
              <w:adjustRightInd/>
              <w:rPr>
                <w:rFonts w:eastAsia="Times New Roman"/>
                <w:sz w:val="24"/>
                <w:szCs w:val="24"/>
                <w:lang w:val="en-US" w:eastAsia="en-US"/>
              </w:rPr>
            </w:pPr>
            <w:r w:rsidRPr="002A636C">
              <w:t>Chất chứng dùng cho xét nghiệm định lượng ammonia trong huyết tương; sử dụng cho máy xét nghiệm sinh hóa tự động</w:t>
            </w:r>
            <w:r w:rsidRPr="002A636C">
              <w:br/>
              <w:t>Thành phần: Bao gồm chất chứng Ammonia với các khoảng nồng độ khác nhau, tối thiểu gồm mức nồng độ bình thường và bệnh lý</w:t>
            </w:r>
            <w:r w:rsidRPr="002A636C">
              <w:br/>
              <w:t>- Hoặc tương đương</w:t>
            </w:r>
          </w:p>
        </w:tc>
        <w:tc>
          <w:tcPr>
            <w:tcW w:w="0" w:type="auto"/>
            <w:shd w:val="clear" w:color="auto" w:fill="auto"/>
            <w:noWrap/>
            <w:hideMark/>
          </w:tcPr>
          <w:p w14:paraId="429F6170" w14:textId="3081915E" w:rsidR="00CC6D7C" w:rsidRPr="002A636C" w:rsidRDefault="00CC6D7C" w:rsidP="00CC6D7C">
            <w:pPr>
              <w:widowControl/>
              <w:autoSpaceDE/>
              <w:autoSpaceDN/>
              <w:adjustRightInd/>
              <w:jc w:val="right"/>
              <w:rPr>
                <w:rFonts w:eastAsia="Times New Roman"/>
                <w:sz w:val="24"/>
                <w:szCs w:val="24"/>
                <w:lang w:val="en-US" w:eastAsia="en-US"/>
              </w:rPr>
            </w:pPr>
            <w:r w:rsidRPr="002A636C">
              <w:t>120,00</w:t>
            </w:r>
          </w:p>
        </w:tc>
        <w:tc>
          <w:tcPr>
            <w:tcW w:w="0" w:type="auto"/>
            <w:shd w:val="clear" w:color="auto" w:fill="auto"/>
            <w:noWrap/>
            <w:hideMark/>
          </w:tcPr>
          <w:p w14:paraId="7769E30C" w14:textId="1973D267"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4612EC6" w14:textId="77777777" w:rsidTr="00CC6D7C">
        <w:trPr>
          <w:trHeight w:val="20"/>
        </w:trPr>
        <w:tc>
          <w:tcPr>
            <w:tcW w:w="0" w:type="auto"/>
            <w:shd w:val="clear" w:color="auto" w:fill="auto"/>
            <w:noWrap/>
            <w:hideMark/>
          </w:tcPr>
          <w:p w14:paraId="69A229CE" w14:textId="59472068" w:rsidR="00CC6D7C" w:rsidRPr="002A636C" w:rsidRDefault="00CC6D7C" w:rsidP="00CC6D7C">
            <w:pPr>
              <w:widowControl/>
              <w:autoSpaceDE/>
              <w:autoSpaceDN/>
              <w:adjustRightInd/>
              <w:jc w:val="center"/>
              <w:rPr>
                <w:rFonts w:eastAsia="Times New Roman"/>
                <w:sz w:val="24"/>
                <w:szCs w:val="24"/>
                <w:lang w:val="en-US" w:eastAsia="en-US"/>
              </w:rPr>
            </w:pPr>
            <w:r w:rsidRPr="002A636C">
              <w:t>110</w:t>
            </w:r>
          </w:p>
        </w:tc>
        <w:tc>
          <w:tcPr>
            <w:tcW w:w="0" w:type="auto"/>
            <w:shd w:val="clear" w:color="auto" w:fill="auto"/>
            <w:hideMark/>
          </w:tcPr>
          <w:p w14:paraId="0D2AAAA4" w14:textId="10D71CE0"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Amylase</w:t>
            </w:r>
          </w:p>
        </w:tc>
        <w:tc>
          <w:tcPr>
            <w:tcW w:w="0" w:type="auto"/>
            <w:shd w:val="clear" w:color="auto" w:fill="auto"/>
            <w:hideMark/>
          </w:tcPr>
          <w:p w14:paraId="38E11126" w14:textId="107D4800" w:rsidR="00CC6D7C" w:rsidRPr="002A636C" w:rsidRDefault="00CC6D7C" w:rsidP="00CC6D7C">
            <w:pPr>
              <w:widowControl/>
              <w:autoSpaceDE/>
              <w:autoSpaceDN/>
              <w:adjustRightInd/>
              <w:rPr>
                <w:rFonts w:eastAsia="Times New Roman"/>
                <w:sz w:val="24"/>
                <w:szCs w:val="24"/>
                <w:lang w:val="en-US" w:eastAsia="en-US"/>
              </w:rPr>
            </w:pPr>
            <w:r w:rsidRPr="002A636C">
              <w:t>Hoá chất xét nghiệm Amylase được sử dụng để đo hoạt độ amylase trong huyết thanh, huyết tương hay nước tiểu; sử dụng cho máy xét nghiệm sinh hóa tự động.</w:t>
            </w:r>
            <w:r w:rsidRPr="002A636C">
              <w:br/>
              <w:t>- Ngưỡng đo (LOQ): ≤ 3 U/L</w:t>
            </w:r>
            <w:r w:rsidRPr="002A636C">
              <w:br/>
              <w:t>- Ngưỡng phát hiện (LOD): ≤ 1 U/L</w:t>
            </w:r>
            <w:r w:rsidRPr="002A636C">
              <w:br/>
              <w:t>- Giới hạn đo dưới:≤ 3 U/L; Giới hạn đo trên ≥3300 U/L</w:t>
            </w:r>
            <w:r w:rsidRPr="002A636C">
              <w:br/>
              <w:t>- Thành phần: Tối thiểu gồm các thành phần: α-glucosidase, Ethylidene-4-NP-G7</w:t>
            </w:r>
            <w:r w:rsidRPr="002A636C">
              <w:br/>
              <w:t>- Hóa chất ở dạng sẵn sàng sử dụng</w:t>
            </w:r>
            <w:r w:rsidRPr="002A636C">
              <w:br/>
              <w:t>- Hoặc tương đương</w:t>
            </w:r>
          </w:p>
        </w:tc>
        <w:tc>
          <w:tcPr>
            <w:tcW w:w="0" w:type="auto"/>
            <w:shd w:val="clear" w:color="auto" w:fill="auto"/>
            <w:noWrap/>
            <w:hideMark/>
          </w:tcPr>
          <w:p w14:paraId="2D5BA1CB" w14:textId="5F5771ED" w:rsidR="00CC6D7C" w:rsidRPr="002A636C" w:rsidRDefault="00CC6D7C" w:rsidP="00CC6D7C">
            <w:pPr>
              <w:widowControl/>
              <w:autoSpaceDE/>
              <w:autoSpaceDN/>
              <w:adjustRightInd/>
              <w:jc w:val="right"/>
              <w:rPr>
                <w:rFonts w:eastAsia="Times New Roman"/>
                <w:sz w:val="24"/>
                <w:szCs w:val="24"/>
                <w:lang w:val="en-US" w:eastAsia="en-US"/>
              </w:rPr>
            </w:pPr>
            <w:r w:rsidRPr="002A636C">
              <w:t>2.560,00</w:t>
            </w:r>
          </w:p>
        </w:tc>
        <w:tc>
          <w:tcPr>
            <w:tcW w:w="0" w:type="auto"/>
            <w:shd w:val="clear" w:color="auto" w:fill="auto"/>
            <w:noWrap/>
            <w:hideMark/>
          </w:tcPr>
          <w:p w14:paraId="2F5AAB0F" w14:textId="4DC95AB9"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E3453DA" w14:textId="77777777" w:rsidTr="00CC6D7C">
        <w:trPr>
          <w:trHeight w:val="20"/>
        </w:trPr>
        <w:tc>
          <w:tcPr>
            <w:tcW w:w="0" w:type="auto"/>
            <w:shd w:val="clear" w:color="auto" w:fill="auto"/>
            <w:noWrap/>
            <w:hideMark/>
          </w:tcPr>
          <w:p w14:paraId="5F4C30FA" w14:textId="27E9BE41" w:rsidR="00CC6D7C" w:rsidRPr="002A636C" w:rsidRDefault="00CC6D7C" w:rsidP="00CC6D7C">
            <w:pPr>
              <w:widowControl/>
              <w:autoSpaceDE/>
              <w:autoSpaceDN/>
              <w:adjustRightInd/>
              <w:jc w:val="center"/>
              <w:rPr>
                <w:rFonts w:eastAsia="Times New Roman"/>
                <w:sz w:val="24"/>
                <w:szCs w:val="24"/>
                <w:lang w:val="en-US" w:eastAsia="en-US"/>
              </w:rPr>
            </w:pPr>
            <w:r w:rsidRPr="002A636C">
              <w:t>111</w:t>
            </w:r>
          </w:p>
        </w:tc>
        <w:tc>
          <w:tcPr>
            <w:tcW w:w="0" w:type="auto"/>
            <w:shd w:val="clear" w:color="auto" w:fill="auto"/>
            <w:hideMark/>
          </w:tcPr>
          <w:p w14:paraId="08FFD8DD" w14:textId="47517999"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Aspartate Aminotransferase</w:t>
            </w:r>
          </w:p>
        </w:tc>
        <w:tc>
          <w:tcPr>
            <w:tcW w:w="0" w:type="auto"/>
            <w:shd w:val="clear" w:color="auto" w:fill="auto"/>
            <w:hideMark/>
          </w:tcPr>
          <w:p w14:paraId="5A2F5B4B" w14:textId="7AAB564B" w:rsidR="00CC6D7C" w:rsidRPr="002A636C" w:rsidRDefault="00CC6D7C" w:rsidP="00CC6D7C">
            <w:pPr>
              <w:widowControl/>
              <w:autoSpaceDE/>
              <w:autoSpaceDN/>
              <w:adjustRightInd/>
              <w:rPr>
                <w:rFonts w:eastAsia="Times New Roman"/>
                <w:sz w:val="24"/>
                <w:szCs w:val="24"/>
                <w:lang w:val="en-US" w:eastAsia="en-US"/>
              </w:rPr>
            </w:pPr>
            <w:r w:rsidRPr="002A636C">
              <w:t>Hoá chất xét nghiệm dùng để đo hoạt độ aspartate aminotransferase trong huyết thanh hay huyết tương; sử dụng cho máy xét nghiệm sinh hóa tự động.</w:t>
            </w:r>
            <w:r w:rsidRPr="002A636C">
              <w:br/>
              <w:t>- Ngưỡng đo (LOQ): ≤ 5 U/L</w:t>
            </w:r>
            <w:r w:rsidRPr="002A636C">
              <w:br/>
              <w:t>- Ngưỡng phát hiện (LOD): ≤ 4 U/L</w:t>
            </w:r>
            <w:r w:rsidRPr="002A636C">
              <w:br/>
              <w:t>- Giới hạn đo dưới:  ≤5 U/L - Giới hạn đo trên ≥ 4001 U/L</w:t>
            </w:r>
            <w:r w:rsidRPr="002A636C">
              <w:br/>
              <w:t xml:space="preserve">- Thành phần: Tối thiểu gồm các thành phần:  β-NADH, Malate Dehydrogenase, Lactate Dehydrogenase, L-aspartic acid, α-ketoglutaric acid </w:t>
            </w:r>
            <w:r w:rsidRPr="002A636C">
              <w:br/>
              <w:t>- Hóa chất ở dạng sẵn sàng sử dụng</w:t>
            </w:r>
            <w:r w:rsidRPr="002A636C">
              <w:br/>
              <w:t>- Hoặc tương đương</w:t>
            </w:r>
          </w:p>
        </w:tc>
        <w:tc>
          <w:tcPr>
            <w:tcW w:w="0" w:type="auto"/>
            <w:shd w:val="clear" w:color="auto" w:fill="auto"/>
            <w:noWrap/>
            <w:hideMark/>
          </w:tcPr>
          <w:p w14:paraId="65CE313F" w14:textId="6603A40F" w:rsidR="00CC6D7C" w:rsidRPr="002A636C" w:rsidRDefault="00CC6D7C" w:rsidP="00CC6D7C">
            <w:pPr>
              <w:widowControl/>
              <w:autoSpaceDE/>
              <w:autoSpaceDN/>
              <w:adjustRightInd/>
              <w:jc w:val="right"/>
              <w:rPr>
                <w:rFonts w:eastAsia="Times New Roman"/>
                <w:sz w:val="24"/>
                <w:szCs w:val="24"/>
                <w:lang w:val="en-US" w:eastAsia="en-US"/>
              </w:rPr>
            </w:pPr>
            <w:r w:rsidRPr="002A636C">
              <w:t>43.680,00</w:t>
            </w:r>
          </w:p>
        </w:tc>
        <w:tc>
          <w:tcPr>
            <w:tcW w:w="0" w:type="auto"/>
            <w:shd w:val="clear" w:color="auto" w:fill="auto"/>
            <w:noWrap/>
            <w:hideMark/>
          </w:tcPr>
          <w:p w14:paraId="32443865" w14:textId="62524A8F"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12BDFA9" w14:textId="77777777" w:rsidTr="00CC6D7C">
        <w:trPr>
          <w:trHeight w:val="20"/>
        </w:trPr>
        <w:tc>
          <w:tcPr>
            <w:tcW w:w="0" w:type="auto"/>
            <w:shd w:val="clear" w:color="auto" w:fill="auto"/>
            <w:noWrap/>
            <w:hideMark/>
          </w:tcPr>
          <w:p w14:paraId="3881D83E" w14:textId="7583A894" w:rsidR="00CC6D7C" w:rsidRPr="002A636C" w:rsidRDefault="00CC6D7C" w:rsidP="00CC6D7C">
            <w:pPr>
              <w:widowControl/>
              <w:autoSpaceDE/>
              <w:autoSpaceDN/>
              <w:adjustRightInd/>
              <w:jc w:val="center"/>
              <w:rPr>
                <w:rFonts w:eastAsia="Times New Roman"/>
                <w:sz w:val="24"/>
                <w:szCs w:val="24"/>
                <w:lang w:val="en-US" w:eastAsia="en-US"/>
              </w:rPr>
            </w:pPr>
            <w:r w:rsidRPr="002A636C">
              <w:t>112</w:t>
            </w:r>
          </w:p>
        </w:tc>
        <w:tc>
          <w:tcPr>
            <w:tcW w:w="0" w:type="auto"/>
            <w:shd w:val="clear" w:color="auto" w:fill="auto"/>
            <w:hideMark/>
          </w:tcPr>
          <w:p w14:paraId="68519AB6" w14:textId="32D96E12"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bilirubin trực tiếp</w:t>
            </w:r>
          </w:p>
        </w:tc>
        <w:tc>
          <w:tcPr>
            <w:tcW w:w="0" w:type="auto"/>
            <w:shd w:val="clear" w:color="auto" w:fill="auto"/>
            <w:hideMark/>
          </w:tcPr>
          <w:p w14:paraId="1DA9304E" w14:textId="033E50B4" w:rsidR="00CC6D7C" w:rsidRPr="002A636C" w:rsidRDefault="00CC6D7C" w:rsidP="00CC6D7C">
            <w:pPr>
              <w:widowControl/>
              <w:autoSpaceDE/>
              <w:autoSpaceDN/>
              <w:adjustRightInd/>
              <w:rPr>
                <w:rFonts w:eastAsia="Times New Roman"/>
                <w:sz w:val="24"/>
                <w:szCs w:val="24"/>
                <w:lang w:val="en-US" w:eastAsia="en-US"/>
              </w:rPr>
            </w:pPr>
            <w:r w:rsidRPr="002A636C">
              <w:t>Hoá chất định lượng bilirubin trực tiếp trong huyết thanh hay huyết tương; sử dụng cho máy Xét nghiệm sinh hóa tự động.</w:t>
            </w:r>
            <w:r w:rsidRPr="002A636C">
              <w:br/>
              <w:t>- Ngưỡng đo (LOQ): ≤ 0,1 mg/dL (1,7 µmol/L)</w:t>
            </w:r>
            <w:r w:rsidRPr="002A636C">
              <w:br/>
              <w:t>- Ngưỡng phát hiện (LOD): ≤ 0.1 mg/dL (1,7 µmol/L)</w:t>
            </w:r>
            <w:r w:rsidRPr="002A636C">
              <w:br/>
              <w:t>- Giới hạn đo dưới: ≤ 0,1 mg/dL (1,7 µmol/L); Giới hạn đo trên: ≥ 15 mg/dL (≥ 256.5 μmol/L)</w:t>
            </w:r>
            <w:r w:rsidRPr="002A636C">
              <w:br/>
              <w:t xml:space="preserve">- Thành phần: Tối thiểu gồm các thành phần: Sulfamic acid; 2, 4-dichloroaniline. Sodium nitrite, HCl- </w:t>
            </w:r>
            <w:r w:rsidRPr="002A636C">
              <w:br/>
            </w:r>
            <w:r w:rsidRPr="002A636C">
              <w:lastRenderedPageBreak/>
              <w:t>- Hóa chất ở dạng sẵn sàng sử dụng</w:t>
            </w:r>
            <w:r w:rsidRPr="002A636C">
              <w:br/>
              <w:t>- Hoặc tương đương</w:t>
            </w:r>
          </w:p>
        </w:tc>
        <w:tc>
          <w:tcPr>
            <w:tcW w:w="0" w:type="auto"/>
            <w:shd w:val="clear" w:color="auto" w:fill="auto"/>
            <w:noWrap/>
            <w:hideMark/>
          </w:tcPr>
          <w:p w14:paraId="7EAEE14C" w14:textId="569ACF1E"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7.200,00</w:t>
            </w:r>
          </w:p>
        </w:tc>
        <w:tc>
          <w:tcPr>
            <w:tcW w:w="0" w:type="auto"/>
            <w:shd w:val="clear" w:color="auto" w:fill="auto"/>
            <w:noWrap/>
            <w:hideMark/>
          </w:tcPr>
          <w:p w14:paraId="16060CF5" w14:textId="3A664E04"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A9F706A" w14:textId="77777777" w:rsidTr="00CC6D7C">
        <w:trPr>
          <w:trHeight w:val="20"/>
        </w:trPr>
        <w:tc>
          <w:tcPr>
            <w:tcW w:w="0" w:type="auto"/>
            <w:shd w:val="clear" w:color="auto" w:fill="auto"/>
            <w:noWrap/>
            <w:hideMark/>
          </w:tcPr>
          <w:p w14:paraId="0B3002E8" w14:textId="7DB26C8F" w:rsidR="00CC6D7C" w:rsidRPr="002A636C" w:rsidRDefault="00CC6D7C" w:rsidP="00CC6D7C">
            <w:pPr>
              <w:widowControl/>
              <w:autoSpaceDE/>
              <w:autoSpaceDN/>
              <w:adjustRightInd/>
              <w:jc w:val="center"/>
              <w:rPr>
                <w:rFonts w:eastAsia="Times New Roman"/>
                <w:sz w:val="24"/>
                <w:szCs w:val="24"/>
                <w:lang w:val="en-US" w:eastAsia="en-US"/>
              </w:rPr>
            </w:pPr>
            <w:r w:rsidRPr="002A636C">
              <w:t>113</w:t>
            </w:r>
          </w:p>
        </w:tc>
        <w:tc>
          <w:tcPr>
            <w:tcW w:w="0" w:type="auto"/>
            <w:shd w:val="clear" w:color="auto" w:fill="auto"/>
            <w:hideMark/>
          </w:tcPr>
          <w:p w14:paraId="4BEC2DB6" w14:textId="433477E2"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Calcium</w:t>
            </w:r>
          </w:p>
        </w:tc>
        <w:tc>
          <w:tcPr>
            <w:tcW w:w="0" w:type="auto"/>
            <w:shd w:val="clear" w:color="auto" w:fill="auto"/>
            <w:hideMark/>
          </w:tcPr>
          <w:p w14:paraId="3EA283A2" w14:textId="18B2071C" w:rsidR="00CC6D7C" w:rsidRPr="002A636C" w:rsidRDefault="00CC6D7C" w:rsidP="00CC6D7C">
            <w:pPr>
              <w:widowControl/>
              <w:autoSpaceDE/>
              <w:autoSpaceDN/>
              <w:adjustRightInd/>
              <w:rPr>
                <w:rFonts w:eastAsia="Times New Roman"/>
                <w:sz w:val="24"/>
                <w:szCs w:val="24"/>
                <w:lang w:val="en-US" w:eastAsia="en-US"/>
              </w:rPr>
            </w:pPr>
            <w:r w:rsidRPr="002A636C">
              <w:t>Hoá chất định lượng canxi trong huyết thanh, huyết tương hay nước tiểu; sử dụng cho máy Xét nghiệm sinh hóa tự động.</w:t>
            </w:r>
            <w:r w:rsidRPr="002A636C">
              <w:br/>
              <w:t>- Ngưỡng đo (LOQ): ≤ 1,0 mg/dL</w:t>
            </w:r>
            <w:r w:rsidRPr="002A636C">
              <w:br/>
              <w:t>- Ngưỡng phát hiện (LOD): ≤ 0,3 mg/dL</w:t>
            </w:r>
            <w:r w:rsidRPr="002A636C">
              <w:br/>
              <w:t>- Giới hạn đo dưới: ≤ 2,0 mg/dL (≤ 0.5mmol/L); Giới hạn đo trên: ≥ 24,0 mg/dL (≥ 6.00 mmol/L)</w:t>
            </w:r>
            <w:r w:rsidRPr="002A636C">
              <w:br/>
              <w:t>- Thành phần: Tối thiểu gồm các thành phần: arsenazo-III dye, sodium acetate</w:t>
            </w:r>
            <w:r w:rsidRPr="002A636C">
              <w:br/>
              <w:t>- Hóa chất ở dạng sẵn sàng sử dụng</w:t>
            </w:r>
            <w:r w:rsidRPr="002A636C">
              <w:br/>
              <w:t>- Hoặc tương đương</w:t>
            </w:r>
          </w:p>
        </w:tc>
        <w:tc>
          <w:tcPr>
            <w:tcW w:w="0" w:type="auto"/>
            <w:shd w:val="clear" w:color="auto" w:fill="auto"/>
            <w:noWrap/>
            <w:hideMark/>
          </w:tcPr>
          <w:p w14:paraId="7BA0BE35" w14:textId="3F6F9D20" w:rsidR="00CC6D7C" w:rsidRPr="002A636C" w:rsidRDefault="00CC6D7C" w:rsidP="00CC6D7C">
            <w:pPr>
              <w:widowControl/>
              <w:autoSpaceDE/>
              <w:autoSpaceDN/>
              <w:adjustRightInd/>
              <w:jc w:val="right"/>
              <w:rPr>
                <w:rFonts w:eastAsia="Times New Roman"/>
                <w:sz w:val="24"/>
                <w:szCs w:val="24"/>
                <w:lang w:val="en-US" w:eastAsia="en-US"/>
              </w:rPr>
            </w:pPr>
            <w:r w:rsidRPr="002A636C">
              <w:t>4.000,00</w:t>
            </w:r>
          </w:p>
        </w:tc>
        <w:tc>
          <w:tcPr>
            <w:tcW w:w="0" w:type="auto"/>
            <w:shd w:val="clear" w:color="auto" w:fill="auto"/>
            <w:noWrap/>
            <w:hideMark/>
          </w:tcPr>
          <w:p w14:paraId="60ADE7B8" w14:textId="008064BC"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74B7B4E" w14:textId="77777777" w:rsidTr="00CC6D7C">
        <w:trPr>
          <w:trHeight w:val="20"/>
        </w:trPr>
        <w:tc>
          <w:tcPr>
            <w:tcW w:w="0" w:type="auto"/>
            <w:shd w:val="clear" w:color="auto" w:fill="auto"/>
            <w:noWrap/>
            <w:hideMark/>
          </w:tcPr>
          <w:p w14:paraId="21A83B92" w14:textId="13BDF4D8" w:rsidR="00CC6D7C" w:rsidRPr="002A636C" w:rsidRDefault="00CC6D7C" w:rsidP="00CC6D7C">
            <w:pPr>
              <w:widowControl/>
              <w:autoSpaceDE/>
              <w:autoSpaceDN/>
              <w:adjustRightInd/>
              <w:jc w:val="center"/>
              <w:rPr>
                <w:rFonts w:eastAsia="Times New Roman"/>
                <w:sz w:val="24"/>
                <w:szCs w:val="24"/>
                <w:lang w:val="en-US" w:eastAsia="en-US"/>
              </w:rPr>
            </w:pPr>
            <w:r w:rsidRPr="002A636C">
              <w:t>114</w:t>
            </w:r>
          </w:p>
        </w:tc>
        <w:tc>
          <w:tcPr>
            <w:tcW w:w="0" w:type="auto"/>
            <w:shd w:val="clear" w:color="auto" w:fill="auto"/>
            <w:hideMark/>
          </w:tcPr>
          <w:p w14:paraId="4E021832" w14:textId="36035AD5"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Cholesterol</w:t>
            </w:r>
          </w:p>
        </w:tc>
        <w:tc>
          <w:tcPr>
            <w:tcW w:w="0" w:type="auto"/>
            <w:shd w:val="clear" w:color="auto" w:fill="auto"/>
            <w:hideMark/>
          </w:tcPr>
          <w:p w14:paraId="41670CEE" w14:textId="0174E0C3"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cholesterol trong huyết thanh hay huyết tương; sử dụng cho máy Xét nghiệm sinh hóa tự động.</w:t>
            </w:r>
            <w:r w:rsidRPr="002A636C">
              <w:br/>
              <w:t>- Ngưỡng đo (LOQ): ≤ 5 mg/dL</w:t>
            </w:r>
            <w:r w:rsidRPr="002A636C">
              <w:br/>
              <w:t>- Ngưỡng phát hiện (LOD): ≤ 3 mg/dL</w:t>
            </w:r>
            <w:r w:rsidRPr="002A636C">
              <w:br/>
              <w:t>- Giới hạn đo dưới:  ≤5 mg/dL (0.13 mmol/L) - Giới hạn đo trên ≥ 743 mg/dL (19.24 mmol/L)</w:t>
            </w:r>
            <w:r w:rsidRPr="002A636C">
              <w:br/>
              <w:t>- Thành phần: Tối thiểu gồm các thành phần: Cholesterol Oxidase, Cholesterol Esterase, Peroxidase, 4-Aminoantipyrine</w:t>
            </w:r>
            <w:r w:rsidRPr="002A636C">
              <w:br/>
              <w:t>- Hóa chất ở dạng sẵn sàng sử dụng</w:t>
            </w:r>
            <w:r w:rsidRPr="002A636C">
              <w:br/>
              <w:t>- Hoặc tương đương</w:t>
            </w:r>
          </w:p>
        </w:tc>
        <w:tc>
          <w:tcPr>
            <w:tcW w:w="0" w:type="auto"/>
            <w:shd w:val="clear" w:color="auto" w:fill="auto"/>
            <w:noWrap/>
            <w:hideMark/>
          </w:tcPr>
          <w:p w14:paraId="2967ED57" w14:textId="6699A806" w:rsidR="00CC6D7C" w:rsidRPr="002A636C" w:rsidRDefault="00CC6D7C" w:rsidP="00CC6D7C">
            <w:pPr>
              <w:widowControl/>
              <w:autoSpaceDE/>
              <w:autoSpaceDN/>
              <w:adjustRightInd/>
              <w:jc w:val="right"/>
              <w:rPr>
                <w:rFonts w:eastAsia="Times New Roman"/>
                <w:sz w:val="24"/>
                <w:szCs w:val="24"/>
                <w:lang w:val="en-US" w:eastAsia="en-US"/>
              </w:rPr>
            </w:pPr>
            <w:r w:rsidRPr="002A636C">
              <w:t>22.400,00</w:t>
            </w:r>
          </w:p>
        </w:tc>
        <w:tc>
          <w:tcPr>
            <w:tcW w:w="0" w:type="auto"/>
            <w:shd w:val="clear" w:color="auto" w:fill="auto"/>
            <w:noWrap/>
            <w:hideMark/>
          </w:tcPr>
          <w:p w14:paraId="1308E525" w14:textId="547B1EB4"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A88FDAB" w14:textId="77777777" w:rsidTr="00CC6D7C">
        <w:trPr>
          <w:trHeight w:val="20"/>
        </w:trPr>
        <w:tc>
          <w:tcPr>
            <w:tcW w:w="0" w:type="auto"/>
            <w:shd w:val="clear" w:color="auto" w:fill="auto"/>
            <w:noWrap/>
            <w:hideMark/>
          </w:tcPr>
          <w:p w14:paraId="05C64864" w14:textId="7513EE6F" w:rsidR="00CC6D7C" w:rsidRPr="002A636C" w:rsidRDefault="00CC6D7C" w:rsidP="00CC6D7C">
            <w:pPr>
              <w:widowControl/>
              <w:autoSpaceDE/>
              <w:autoSpaceDN/>
              <w:adjustRightInd/>
              <w:jc w:val="center"/>
              <w:rPr>
                <w:rFonts w:eastAsia="Times New Roman"/>
                <w:sz w:val="24"/>
                <w:szCs w:val="24"/>
                <w:lang w:val="en-US" w:eastAsia="en-US"/>
              </w:rPr>
            </w:pPr>
            <w:r w:rsidRPr="002A636C">
              <w:t>115</w:t>
            </w:r>
          </w:p>
        </w:tc>
        <w:tc>
          <w:tcPr>
            <w:tcW w:w="0" w:type="auto"/>
            <w:shd w:val="clear" w:color="auto" w:fill="auto"/>
            <w:hideMark/>
          </w:tcPr>
          <w:p w14:paraId="22D3CAC5" w14:textId="2631E1F6"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Creatinine</w:t>
            </w:r>
          </w:p>
        </w:tc>
        <w:tc>
          <w:tcPr>
            <w:tcW w:w="0" w:type="auto"/>
            <w:shd w:val="clear" w:color="auto" w:fill="auto"/>
            <w:hideMark/>
          </w:tcPr>
          <w:p w14:paraId="3216A203" w14:textId="3E1FA7F3" w:rsidR="00CC6D7C" w:rsidRPr="002A636C" w:rsidRDefault="00CC6D7C" w:rsidP="00CC6D7C">
            <w:pPr>
              <w:widowControl/>
              <w:autoSpaceDE/>
              <w:autoSpaceDN/>
              <w:adjustRightInd/>
              <w:rPr>
                <w:rFonts w:eastAsia="Times New Roman"/>
                <w:sz w:val="24"/>
                <w:szCs w:val="24"/>
                <w:lang w:val="en-US" w:eastAsia="en-US"/>
              </w:rPr>
            </w:pPr>
            <w:r w:rsidRPr="002A636C">
              <w:t>Hoá chất xét nghiệm Creatinine để định lượng creatinine trong huyết thanh, huyết tương hay nước tiểu; sử dụng cho máy Xét nghiệm sinh hóa tự động.</w:t>
            </w:r>
            <w:r w:rsidRPr="002A636C">
              <w:br/>
              <w:t>- Ngưỡng đo (LOQ): Serum/plasma ≤ 0,10 mg/dL</w:t>
            </w:r>
            <w:r w:rsidRPr="002A636C">
              <w:br/>
              <w:t>Urine ≤ 2,56 mg/dL</w:t>
            </w:r>
            <w:r w:rsidRPr="002A636C">
              <w:br/>
              <w:t>- Ngưỡng phát hiện (LOD): Serum/plasma ≤ 0,06 mg/dL; Urine ≤ 1,56 mg/dL</w:t>
            </w:r>
            <w:r w:rsidRPr="002A636C">
              <w:br/>
              <w:t>- Khoảng đo:</w:t>
            </w:r>
            <w:r w:rsidRPr="002A636C">
              <w:br/>
              <w:t xml:space="preserve">+ Đối với mẫu huyết tương/huyết thanh: Giới hạn đo dưới ≤ 0,10 mg/dL - Giới hạn đo trên ≥ 37,3 mg/dL, </w:t>
            </w:r>
            <w:r w:rsidRPr="002A636C">
              <w:br/>
              <w:t>+ Đối với mẫu nước tiểu: Giới hạn đo dưới ≤ 2,56 mg/dL - Giới hạn đo trên ≥ 839,21 mg/dL</w:t>
            </w:r>
            <w:r w:rsidRPr="002A636C">
              <w:br/>
              <w:t>- Thành phần: tối thiểu gồm các thành phần: Picric acid</w:t>
            </w:r>
            <w:r w:rsidRPr="002A636C">
              <w:br/>
              <w:t>- Hóa chất ở dạng sẵn sàng sử dụng</w:t>
            </w:r>
            <w:r w:rsidRPr="002A636C">
              <w:br/>
              <w:t>- Hoặc tương đương</w:t>
            </w:r>
          </w:p>
        </w:tc>
        <w:tc>
          <w:tcPr>
            <w:tcW w:w="0" w:type="auto"/>
            <w:shd w:val="clear" w:color="auto" w:fill="auto"/>
            <w:noWrap/>
            <w:hideMark/>
          </w:tcPr>
          <w:p w14:paraId="29521AA4" w14:textId="5286AA7C" w:rsidR="00CC6D7C" w:rsidRPr="002A636C" w:rsidRDefault="00CC6D7C" w:rsidP="00CC6D7C">
            <w:pPr>
              <w:widowControl/>
              <w:autoSpaceDE/>
              <w:autoSpaceDN/>
              <w:adjustRightInd/>
              <w:jc w:val="right"/>
              <w:rPr>
                <w:rFonts w:eastAsia="Times New Roman"/>
                <w:sz w:val="24"/>
                <w:szCs w:val="24"/>
                <w:lang w:val="en-US" w:eastAsia="en-US"/>
              </w:rPr>
            </w:pPr>
            <w:r w:rsidRPr="002A636C">
              <w:t>45.000,00</w:t>
            </w:r>
          </w:p>
        </w:tc>
        <w:tc>
          <w:tcPr>
            <w:tcW w:w="0" w:type="auto"/>
            <w:shd w:val="clear" w:color="auto" w:fill="auto"/>
            <w:noWrap/>
            <w:hideMark/>
          </w:tcPr>
          <w:p w14:paraId="4DD4DF57" w14:textId="7CB8A939"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E1AE947" w14:textId="77777777" w:rsidTr="00CC6D7C">
        <w:trPr>
          <w:trHeight w:val="20"/>
        </w:trPr>
        <w:tc>
          <w:tcPr>
            <w:tcW w:w="0" w:type="auto"/>
            <w:shd w:val="clear" w:color="auto" w:fill="auto"/>
            <w:noWrap/>
            <w:hideMark/>
          </w:tcPr>
          <w:p w14:paraId="74788CFE" w14:textId="1194760D"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116</w:t>
            </w:r>
          </w:p>
        </w:tc>
        <w:tc>
          <w:tcPr>
            <w:tcW w:w="0" w:type="auto"/>
            <w:shd w:val="clear" w:color="auto" w:fill="auto"/>
            <w:hideMark/>
          </w:tcPr>
          <w:p w14:paraId="4FC5E07D" w14:textId="072E4523"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Ethanol</w:t>
            </w:r>
          </w:p>
        </w:tc>
        <w:tc>
          <w:tcPr>
            <w:tcW w:w="0" w:type="auto"/>
            <w:shd w:val="clear" w:color="auto" w:fill="auto"/>
            <w:hideMark/>
          </w:tcPr>
          <w:p w14:paraId="7541EAC2" w14:textId="0A28A417" w:rsidR="00CC6D7C" w:rsidRPr="002A636C" w:rsidRDefault="00CC6D7C" w:rsidP="00CC6D7C">
            <w:pPr>
              <w:widowControl/>
              <w:autoSpaceDE/>
              <w:autoSpaceDN/>
              <w:adjustRightInd/>
              <w:rPr>
                <w:rFonts w:eastAsia="Times New Roman"/>
                <w:sz w:val="24"/>
                <w:szCs w:val="24"/>
                <w:lang w:val="en-US" w:eastAsia="en-US"/>
              </w:rPr>
            </w:pPr>
            <w:r w:rsidRPr="002A636C">
              <w:t xml:space="preserve">Hoá chất định lượng ethanol trong mẫu huyết thanh, huyết tương, hay nước tiểu người trên hệ thống phân tích tự động. </w:t>
            </w:r>
            <w:r w:rsidRPr="002A636C">
              <w:br/>
              <w:t>- Ngưỡng đo (LOQ): ≤ 2,5 mg/dL</w:t>
            </w:r>
            <w:r w:rsidRPr="002A636C">
              <w:br/>
              <w:t>- Ngưỡng phát hiện (LOD):  ≤ 0,5 mg/dL</w:t>
            </w:r>
            <w:r w:rsidRPr="002A636C">
              <w:br/>
              <w:t>- Khoảng đo: Giới hạng đo dưới :≤ 10 mg/dL; Giới hạn đo trên: ≥ 600 mg/dL</w:t>
            </w:r>
            <w:r w:rsidRPr="002A636C">
              <w:br/>
              <w:t xml:space="preserve">- Thành phần: tối thiểu gồm các thành phần: ADH, NAD. </w:t>
            </w:r>
            <w:r w:rsidRPr="002A636C">
              <w:br/>
              <w:t>- Hóa chất ở dạng sẵn sàng sử dụng</w:t>
            </w:r>
            <w:r w:rsidRPr="002A636C">
              <w:br/>
              <w:t>- Hoặc tương đương</w:t>
            </w:r>
          </w:p>
        </w:tc>
        <w:tc>
          <w:tcPr>
            <w:tcW w:w="0" w:type="auto"/>
            <w:shd w:val="clear" w:color="auto" w:fill="auto"/>
            <w:noWrap/>
            <w:hideMark/>
          </w:tcPr>
          <w:p w14:paraId="7CD7FC06" w14:textId="30336338" w:rsidR="00CC6D7C" w:rsidRPr="002A636C" w:rsidRDefault="00CC6D7C" w:rsidP="00CC6D7C">
            <w:pPr>
              <w:widowControl/>
              <w:autoSpaceDE/>
              <w:autoSpaceDN/>
              <w:adjustRightInd/>
              <w:jc w:val="right"/>
              <w:rPr>
                <w:rFonts w:eastAsia="Times New Roman"/>
                <w:sz w:val="24"/>
                <w:szCs w:val="24"/>
                <w:lang w:val="en-US" w:eastAsia="en-US"/>
              </w:rPr>
            </w:pPr>
            <w:r w:rsidRPr="002A636C">
              <w:t>400,00</w:t>
            </w:r>
          </w:p>
        </w:tc>
        <w:tc>
          <w:tcPr>
            <w:tcW w:w="0" w:type="auto"/>
            <w:shd w:val="clear" w:color="auto" w:fill="auto"/>
            <w:noWrap/>
            <w:hideMark/>
          </w:tcPr>
          <w:p w14:paraId="04EC7396" w14:textId="7E8E0063"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4F30B1B" w14:textId="77777777" w:rsidTr="00CC6D7C">
        <w:trPr>
          <w:trHeight w:val="20"/>
        </w:trPr>
        <w:tc>
          <w:tcPr>
            <w:tcW w:w="0" w:type="auto"/>
            <w:shd w:val="clear" w:color="auto" w:fill="auto"/>
            <w:noWrap/>
            <w:hideMark/>
          </w:tcPr>
          <w:p w14:paraId="697433F0" w14:textId="0E494F3F" w:rsidR="00CC6D7C" w:rsidRPr="002A636C" w:rsidRDefault="00CC6D7C" w:rsidP="00CC6D7C">
            <w:pPr>
              <w:widowControl/>
              <w:autoSpaceDE/>
              <w:autoSpaceDN/>
              <w:adjustRightInd/>
              <w:jc w:val="center"/>
              <w:rPr>
                <w:rFonts w:eastAsia="Times New Roman"/>
                <w:sz w:val="24"/>
                <w:szCs w:val="24"/>
                <w:lang w:val="en-US" w:eastAsia="en-US"/>
              </w:rPr>
            </w:pPr>
            <w:r w:rsidRPr="002A636C">
              <w:t>117</w:t>
            </w:r>
          </w:p>
        </w:tc>
        <w:tc>
          <w:tcPr>
            <w:tcW w:w="0" w:type="auto"/>
            <w:shd w:val="clear" w:color="auto" w:fill="auto"/>
            <w:hideMark/>
          </w:tcPr>
          <w:p w14:paraId="29F974CD" w14:textId="5FD3371A"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Ethanol</w:t>
            </w:r>
          </w:p>
        </w:tc>
        <w:tc>
          <w:tcPr>
            <w:tcW w:w="0" w:type="auto"/>
            <w:shd w:val="clear" w:color="auto" w:fill="auto"/>
            <w:hideMark/>
          </w:tcPr>
          <w:p w14:paraId="6202A48D" w14:textId="2EEC1660" w:rsidR="00CC6D7C" w:rsidRPr="002A636C" w:rsidRDefault="00CC6D7C" w:rsidP="00CC6D7C">
            <w:pPr>
              <w:widowControl/>
              <w:autoSpaceDE/>
              <w:autoSpaceDN/>
              <w:adjustRightInd/>
              <w:rPr>
                <w:rFonts w:eastAsia="Times New Roman"/>
                <w:sz w:val="24"/>
                <w:szCs w:val="24"/>
                <w:lang w:val="en-US" w:eastAsia="en-US"/>
              </w:rPr>
            </w:pPr>
            <w:r w:rsidRPr="002A636C">
              <w:t>Chất chuẩn  để hiệu chuẩn cho xét nghiệm  định lượng ethanol (ethyl alcohol hoặc alcohol) trong nước tiểu, huyết thanh hoặc huyết tương người</w:t>
            </w:r>
            <w:r w:rsidRPr="002A636C">
              <w:br/>
              <w:t>Bộ mẫu chuẩn gồm: Mẫu âm tính, Mẫu có nồng độ Ethanol, sẵn sàng để sử dụng.</w:t>
            </w:r>
            <w:r w:rsidRPr="002A636C">
              <w:br/>
              <w:t>Tương thích với hóa chất xét nghiệm để định lượng Ethanol</w:t>
            </w:r>
            <w:r w:rsidRPr="002A636C">
              <w:br/>
              <w:t>Hoặc tương đương</w:t>
            </w:r>
          </w:p>
        </w:tc>
        <w:tc>
          <w:tcPr>
            <w:tcW w:w="0" w:type="auto"/>
            <w:shd w:val="clear" w:color="auto" w:fill="auto"/>
            <w:noWrap/>
            <w:hideMark/>
          </w:tcPr>
          <w:p w14:paraId="1A6FAB63" w14:textId="3E581EC8" w:rsidR="00CC6D7C" w:rsidRPr="002A636C" w:rsidRDefault="00CC6D7C" w:rsidP="00CC6D7C">
            <w:pPr>
              <w:widowControl/>
              <w:autoSpaceDE/>
              <w:autoSpaceDN/>
              <w:adjustRightInd/>
              <w:jc w:val="right"/>
              <w:rPr>
                <w:rFonts w:eastAsia="Times New Roman"/>
                <w:sz w:val="24"/>
                <w:szCs w:val="24"/>
                <w:lang w:val="en-US" w:eastAsia="en-US"/>
              </w:rPr>
            </w:pPr>
            <w:r w:rsidRPr="002A636C">
              <w:t>18,00</w:t>
            </w:r>
          </w:p>
        </w:tc>
        <w:tc>
          <w:tcPr>
            <w:tcW w:w="0" w:type="auto"/>
            <w:shd w:val="clear" w:color="auto" w:fill="auto"/>
            <w:noWrap/>
            <w:hideMark/>
          </w:tcPr>
          <w:p w14:paraId="490EB999" w14:textId="47C5B4B6"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4A76CF0" w14:textId="77777777" w:rsidTr="00CC6D7C">
        <w:trPr>
          <w:trHeight w:val="20"/>
        </w:trPr>
        <w:tc>
          <w:tcPr>
            <w:tcW w:w="0" w:type="auto"/>
            <w:shd w:val="clear" w:color="auto" w:fill="auto"/>
            <w:noWrap/>
            <w:hideMark/>
          </w:tcPr>
          <w:p w14:paraId="0AFDF390" w14:textId="046570B1" w:rsidR="00CC6D7C" w:rsidRPr="002A636C" w:rsidRDefault="00CC6D7C" w:rsidP="00CC6D7C">
            <w:pPr>
              <w:widowControl/>
              <w:autoSpaceDE/>
              <w:autoSpaceDN/>
              <w:adjustRightInd/>
              <w:jc w:val="center"/>
              <w:rPr>
                <w:rFonts w:eastAsia="Times New Roman"/>
                <w:sz w:val="24"/>
                <w:szCs w:val="24"/>
                <w:lang w:val="en-US" w:eastAsia="en-US"/>
              </w:rPr>
            </w:pPr>
            <w:r w:rsidRPr="002A636C">
              <w:t>118</w:t>
            </w:r>
          </w:p>
        </w:tc>
        <w:tc>
          <w:tcPr>
            <w:tcW w:w="0" w:type="auto"/>
            <w:shd w:val="clear" w:color="auto" w:fill="auto"/>
            <w:hideMark/>
          </w:tcPr>
          <w:p w14:paraId="4B758C3E" w14:textId="267EC013"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Ethanol</w:t>
            </w:r>
          </w:p>
        </w:tc>
        <w:tc>
          <w:tcPr>
            <w:tcW w:w="0" w:type="auto"/>
            <w:shd w:val="clear" w:color="auto" w:fill="auto"/>
            <w:hideMark/>
          </w:tcPr>
          <w:p w14:paraId="7791F173" w14:textId="0C905028" w:rsidR="00CC6D7C" w:rsidRPr="002A636C" w:rsidRDefault="00CC6D7C" w:rsidP="00CC6D7C">
            <w:pPr>
              <w:widowControl/>
              <w:autoSpaceDE/>
              <w:autoSpaceDN/>
              <w:adjustRightInd/>
              <w:rPr>
                <w:rFonts w:eastAsia="Times New Roman"/>
                <w:sz w:val="24"/>
                <w:szCs w:val="24"/>
                <w:lang w:val="en-US" w:eastAsia="en-US"/>
              </w:rPr>
            </w:pPr>
            <w:r w:rsidRPr="002A636C">
              <w:t xml:space="preserve">Chất chứng dùng để kiểm soát chất lượng xét nghiệm định lượng Ethanol  trong nước tiểu, huyết thanh hoặc huyết tương, </w:t>
            </w:r>
            <w:r w:rsidRPr="002A636C">
              <w:br/>
              <w:t>Thành phần: Tối thiểu chứa Ethanol với 2 nồng độ khác nhau, thấp và cao, sẵn sàng sử dụng.</w:t>
            </w:r>
            <w:r w:rsidRPr="002A636C">
              <w:br/>
              <w:t>Hoặc tương đương</w:t>
            </w:r>
          </w:p>
        </w:tc>
        <w:tc>
          <w:tcPr>
            <w:tcW w:w="0" w:type="auto"/>
            <w:shd w:val="clear" w:color="auto" w:fill="auto"/>
            <w:noWrap/>
            <w:hideMark/>
          </w:tcPr>
          <w:p w14:paraId="34E8BB32" w14:textId="374F7BE6" w:rsidR="00CC6D7C" w:rsidRPr="002A636C" w:rsidRDefault="00CC6D7C" w:rsidP="00CC6D7C">
            <w:pPr>
              <w:widowControl/>
              <w:autoSpaceDE/>
              <w:autoSpaceDN/>
              <w:adjustRightInd/>
              <w:jc w:val="right"/>
              <w:rPr>
                <w:rFonts w:eastAsia="Times New Roman"/>
                <w:sz w:val="24"/>
                <w:szCs w:val="24"/>
                <w:lang w:val="en-US" w:eastAsia="en-US"/>
              </w:rPr>
            </w:pPr>
            <w:r w:rsidRPr="002A636C">
              <w:t>30,00</w:t>
            </w:r>
          </w:p>
        </w:tc>
        <w:tc>
          <w:tcPr>
            <w:tcW w:w="0" w:type="auto"/>
            <w:shd w:val="clear" w:color="auto" w:fill="auto"/>
            <w:noWrap/>
            <w:hideMark/>
          </w:tcPr>
          <w:p w14:paraId="5F622EBA" w14:textId="0B8B2803"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A927467" w14:textId="77777777" w:rsidTr="00CC6D7C">
        <w:trPr>
          <w:trHeight w:val="20"/>
        </w:trPr>
        <w:tc>
          <w:tcPr>
            <w:tcW w:w="0" w:type="auto"/>
            <w:shd w:val="clear" w:color="auto" w:fill="auto"/>
            <w:noWrap/>
            <w:hideMark/>
          </w:tcPr>
          <w:p w14:paraId="360B0516" w14:textId="336E9ADF" w:rsidR="00CC6D7C" w:rsidRPr="002A636C" w:rsidRDefault="00CC6D7C" w:rsidP="00CC6D7C">
            <w:pPr>
              <w:widowControl/>
              <w:autoSpaceDE/>
              <w:autoSpaceDN/>
              <w:adjustRightInd/>
              <w:jc w:val="center"/>
              <w:rPr>
                <w:rFonts w:eastAsia="Times New Roman"/>
                <w:sz w:val="24"/>
                <w:szCs w:val="24"/>
                <w:lang w:val="en-US" w:eastAsia="en-US"/>
              </w:rPr>
            </w:pPr>
            <w:r w:rsidRPr="002A636C">
              <w:t>119</w:t>
            </w:r>
          </w:p>
        </w:tc>
        <w:tc>
          <w:tcPr>
            <w:tcW w:w="0" w:type="auto"/>
            <w:shd w:val="clear" w:color="auto" w:fill="auto"/>
            <w:hideMark/>
          </w:tcPr>
          <w:p w14:paraId="5FCEE4EC" w14:textId="4FD028BD"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Gamma-Glutamyl Transferase</w:t>
            </w:r>
          </w:p>
        </w:tc>
        <w:tc>
          <w:tcPr>
            <w:tcW w:w="0" w:type="auto"/>
            <w:shd w:val="clear" w:color="auto" w:fill="auto"/>
            <w:hideMark/>
          </w:tcPr>
          <w:p w14:paraId="1F3119F6" w14:textId="4F91592C" w:rsidR="00CC6D7C" w:rsidRPr="002A636C" w:rsidRDefault="00CC6D7C" w:rsidP="00CC6D7C">
            <w:pPr>
              <w:widowControl/>
              <w:autoSpaceDE/>
              <w:autoSpaceDN/>
              <w:adjustRightInd/>
              <w:rPr>
                <w:rFonts w:eastAsia="Times New Roman"/>
                <w:sz w:val="24"/>
                <w:szCs w:val="24"/>
                <w:lang w:val="en-US" w:eastAsia="en-US"/>
              </w:rPr>
            </w:pPr>
            <w:r w:rsidRPr="002A636C">
              <w:t>Hoá chất xét nghiệm Gamma-Glutamyl Transferase (GGT) được sử dụng để đo hoạt độ gamma-glutamyl transferase trong huyết thanh hoặc huyết tương; sử dụng cho máy Xét nghiệm sinh hóa tự động.</w:t>
            </w:r>
            <w:r w:rsidRPr="002A636C">
              <w:br/>
              <w:t>- Ngưỡng đo (LOQ) ≤ 5 U/L</w:t>
            </w:r>
            <w:r w:rsidRPr="002A636C">
              <w:br/>
              <w:t>- Ngưỡng phát hiện (LOD): ≤ 2 U/L</w:t>
            </w:r>
            <w:r w:rsidRPr="002A636C">
              <w:br/>
              <w:t>- Khoảng đo: Giới hạn đo dưới ≤ 5 U/L; Giới hạn đo trên ≥ 7782 U/L</w:t>
            </w:r>
            <w:r w:rsidRPr="002A636C">
              <w:br/>
              <w:t>- Thành phần: Tối thiểu gồm các thành phần: Glycylglycine, Glupac (muối glupa-carboxylate monoammonium)</w:t>
            </w:r>
            <w:r w:rsidRPr="002A636C">
              <w:br/>
              <w:t>- Sẵn sàng để sử dụng</w:t>
            </w:r>
            <w:r w:rsidRPr="002A636C">
              <w:br/>
              <w:t xml:space="preserve">- Hoặc tương đương </w:t>
            </w:r>
          </w:p>
        </w:tc>
        <w:tc>
          <w:tcPr>
            <w:tcW w:w="0" w:type="auto"/>
            <w:shd w:val="clear" w:color="auto" w:fill="auto"/>
            <w:noWrap/>
            <w:hideMark/>
          </w:tcPr>
          <w:p w14:paraId="39BDBF3F" w14:textId="5DE59E43" w:rsidR="00CC6D7C" w:rsidRPr="002A636C" w:rsidRDefault="00CC6D7C" w:rsidP="00CC6D7C">
            <w:pPr>
              <w:widowControl/>
              <w:autoSpaceDE/>
              <w:autoSpaceDN/>
              <w:adjustRightInd/>
              <w:jc w:val="right"/>
              <w:rPr>
                <w:rFonts w:eastAsia="Times New Roman"/>
                <w:sz w:val="24"/>
                <w:szCs w:val="24"/>
                <w:lang w:val="en-US" w:eastAsia="en-US"/>
              </w:rPr>
            </w:pPr>
            <w:r w:rsidRPr="002A636C">
              <w:t>12.600,00</w:t>
            </w:r>
          </w:p>
        </w:tc>
        <w:tc>
          <w:tcPr>
            <w:tcW w:w="0" w:type="auto"/>
            <w:shd w:val="clear" w:color="auto" w:fill="auto"/>
            <w:noWrap/>
            <w:hideMark/>
          </w:tcPr>
          <w:p w14:paraId="3F5E954D" w14:textId="093D8C7F"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55A9EBB" w14:textId="77777777" w:rsidTr="00CC6D7C">
        <w:trPr>
          <w:trHeight w:val="20"/>
        </w:trPr>
        <w:tc>
          <w:tcPr>
            <w:tcW w:w="0" w:type="auto"/>
            <w:shd w:val="clear" w:color="auto" w:fill="auto"/>
            <w:noWrap/>
            <w:hideMark/>
          </w:tcPr>
          <w:p w14:paraId="4F886D8E" w14:textId="44786A97" w:rsidR="00CC6D7C" w:rsidRPr="002A636C" w:rsidRDefault="00CC6D7C" w:rsidP="00CC6D7C">
            <w:pPr>
              <w:widowControl/>
              <w:autoSpaceDE/>
              <w:autoSpaceDN/>
              <w:adjustRightInd/>
              <w:jc w:val="center"/>
              <w:rPr>
                <w:rFonts w:eastAsia="Times New Roman"/>
                <w:sz w:val="24"/>
                <w:szCs w:val="24"/>
                <w:lang w:val="en-US" w:eastAsia="en-US"/>
              </w:rPr>
            </w:pPr>
            <w:r w:rsidRPr="002A636C">
              <w:t>120</w:t>
            </w:r>
          </w:p>
        </w:tc>
        <w:tc>
          <w:tcPr>
            <w:tcW w:w="0" w:type="auto"/>
            <w:shd w:val="clear" w:color="auto" w:fill="auto"/>
            <w:hideMark/>
          </w:tcPr>
          <w:p w14:paraId="3FDFCE22" w14:textId="494059E2"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Glucose</w:t>
            </w:r>
          </w:p>
        </w:tc>
        <w:tc>
          <w:tcPr>
            <w:tcW w:w="0" w:type="auto"/>
            <w:shd w:val="clear" w:color="auto" w:fill="auto"/>
            <w:hideMark/>
          </w:tcPr>
          <w:p w14:paraId="07F3B743" w14:textId="0679B46D" w:rsidR="00CC6D7C" w:rsidRPr="002A636C" w:rsidRDefault="00CC6D7C" w:rsidP="00CC6D7C">
            <w:pPr>
              <w:widowControl/>
              <w:autoSpaceDE/>
              <w:autoSpaceDN/>
              <w:adjustRightInd/>
              <w:rPr>
                <w:rFonts w:eastAsia="Times New Roman"/>
                <w:sz w:val="24"/>
                <w:szCs w:val="24"/>
                <w:lang w:val="en-US" w:eastAsia="en-US"/>
              </w:rPr>
            </w:pPr>
            <w:r w:rsidRPr="002A636C">
              <w:t>Hoá chất xét nghiệm định lượng nồng độ glucose trong huyết thanh, huyết tương, nước tiểu hay dịch não tủy (CSF); sử dụng cho máy xét nghiệm sinh hóa tự động.</w:t>
            </w:r>
            <w:r w:rsidRPr="002A636C">
              <w:br/>
              <w:t>- Thành phần: Tối thiểu gồm các thành phần: ATP 2Na, NAD. G-6-PDH, Hexokinase</w:t>
            </w:r>
            <w:r w:rsidRPr="002A636C">
              <w:br/>
              <w:t>- Ngưỡng đo (LOQ): Serum/Plasma: ≤ 2,25 mg/dL</w:t>
            </w:r>
            <w:r w:rsidRPr="002A636C">
              <w:br/>
              <w:t>Urine/CSF: ≤ 0,86 mg/dL</w:t>
            </w:r>
            <w:r w:rsidRPr="002A636C">
              <w:br/>
            </w:r>
            <w:r w:rsidRPr="002A636C">
              <w:lastRenderedPageBreak/>
              <w:t>- Ngưỡng phát hiện (LOD): Serum/Plasma: ≤0,55 mg/dL</w:t>
            </w:r>
            <w:r w:rsidRPr="002A636C">
              <w:br/>
              <w:t>Urine/CSF: ≤ 0,40 mg/dL</w:t>
            </w:r>
            <w:r w:rsidRPr="002A636C">
              <w:br/>
              <w:t>- Khoảng đo: + Đối với mẫu Huyết thanh/huyết tương: Giới hạn đo dưới: ≤ 5 mg/dL; Giới hạn đo trên: ≥ 800 mg/dL ( ≤ 0.28 đến  ≥ 44.40 mmol/L).</w:t>
            </w:r>
            <w:r w:rsidRPr="002A636C">
              <w:br/>
              <w:t>+ Đối với mẫu Nước tiểu/CSF:</w:t>
            </w:r>
            <w:r w:rsidRPr="002A636C">
              <w:br/>
              <w:t>Giới hạn đo dưới: ≤1 mg/dL; Giới hạng đo trên: ≥ 800 mg/dL ( ≤ 0.06 đến  ≥44.40 mmol/L)</w:t>
            </w:r>
            <w:r w:rsidRPr="002A636C">
              <w:br/>
              <w:t>- Hóa chất ở dạng sẵn sàng để sử dụng</w:t>
            </w:r>
            <w:r w:rsidRPr="002A636C">
              <w:br/>
              <w:t>- Hoặc tương đương</w:t>
            </w:r>
          </w:p>
        </w:tc>
        <w:tc>
          <w:tcPr>
            <w:tcW w:w="0" w:type="auto"/>
            <w:shd w:val="clear" w:color="auto" w:fill="auto"/>
            <w:noWrap/>
            <w:hideMark/>
          </w:tcPr>
          <w:p w14:paraId="2BCA2EB4" w14:textId="7DC0639D"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44.000,00</w:t>
            </w:r>
          </w:p>
        </w:tc>
        <w:tc>
          <w:tcPr>
            <w:tcW w:w="0" w:type="auto"/>
            <w:shd w:val="clear" w:color="auto" w:fill="auto"/>
            <w:noWrap/>
            <w:hideMark/>
          </w:tcPr>
          <w:p w14:paraId="066E6D0F" w14:textId="502ABE92"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4ED4A929" w14:textId="77777777" w:rsidTr="00CC6D7C">
        <w:trPr>
          <w:trHeight w:val="20"/>
        </w:trPr>
        <w:tc>
          <w:tcPr>
            <w:tcW w:w="0" w:type="auto"/>
            <w:shd w:val="clear" w:color="auto" w:fill="auto"/>
            <w:noWrap/>
            <w:hideMark/>
          </w:tcPr>
          <w:p w14:paraId="10885450" w14:textId="77CF0309" w:rsidR="00CC6D7C" w:rsidRPr="002A636C" w:rsidRDefault="00CC6D7C" w:rsidP="00CC6D7C">
            <w:pPr>
              <w:widowControl/>
              <w:autoSpaceDE/>
              <w:autoSpaceDN/>
              <w:adjustRightInd/>
              <w:jc w:val="center"/>
              <w:rPr>
                <w:rFonts w:eastAsia="Times New Roman"/>
                <w:sz w:val="24"/>
                <w:szCs w:val="24"/>
                <w:lang w:val="en-US" w:eastAsia="en-US"/>
              </w:rPr>
            </w:pPr>
            <w:r w:rsidRPr="002A636C">
              <w:t>121</w:t>
            </w:r>
          </w:p>
        </w:tc>
        <w:tc>
          <w:tcPr>
            <w:tcW w:w="0" w:type="auto"/>
            <w:shd w:val="clear" w:color="auto" w:fill="auto"/>
            <w:hideMark/>
          </w:tcPr>
          <w:p w14:paraId="59173583" w14:textId="55C51446"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Sắt</w:t>
            </w:r>
          </w:p>
        </w:tc>
        <w:tc>
          <w:tcPr>
            <w:tcW w:w="0" w:type="auto"/>
            <w:shd w:val="clear" w:color="auto" w:fill="auto"/>
            <w:hideMark/>
          </w:tcPr>
          <w:p w14:paraId="6A6CC21F" w14:textId="0072776C" w:rsidR="00CC6D7C" w:rsidRPr="002A636C" w:rsidRDefault="00CC6D7C" w:rsidP="00CC6D7C">
            <w:pPr>
              <w:widowControl/>
              <w:autoSpaceDE/>
              <w:autoSpaceDN/>
              <w:adjustRightInd/>
              <w:rPr>
                <w:rFonts w:eastAsia="Times New Roman"/>
                <w:sz w:val="24"/>
                <w:szCs w:val="24"/>
                <w:lang w:val="en-US" w:eastAsia="en-US"/>
              </w:rPr>
            </w:pPr>
            <w:r w:rsidRPr="002A636C">
              <w:t>Hoá chất  định lượng sắt trong huyết thanh hoặc huyết tương người trên máy phân tích sinh hóa tự động</w:t>
            </w:r>
            <w:r w:rsidRPr="002A636C">
              <w:br/>
              <w:t xml:space="preserve">- Ngưỡng phát hiện (LOD): ≤4 μg/dL (0.7 μmol/L) </w:t>
            </w:r>
            <w:r w:rsidRPr="002A636C">
              <w:br/>
              <w:t>- Ngưỡng đo LOQ: ≤ 7 μg/dL (1.3 μmol/L)</w:t>
            </w:r>
            <w:r w:rsidRPr="002A636C">
              <w:br/>
              <w:t>- Khoảng đo: Giới hạn đo dưới ≤7 μg/dL (1.3 μmol/L); Giới hạn đo trên ≥ 1143 μg/dL (≤1.3 đến ≥ 204.6 μmol/L)</w:t>
            </w:r>
            <w:r w:rsidRPr="002A636C">
              <w:br/>
              <w:t>- Thành phần thuốc thử: Tối thiểu gồm Guanidine hydrochloride</w:t>
            </w:r>
            <w:r w:rsidRPr="002A636C">
              <w:br/>
              <w:t>- Thuốc thử ở dạng sẵn sàng sử dụng.</w:t>
            </w:r>
            <w:r w:rsidRPr="002A636C">
              <w:br/>
              <w:t>- Hoặc tương đương</w:t>
            </w:r>
          </w:p>
        </w:tc>
        <w:tc>
          <w:tcPr>
            <w:tcW w:w="0" w:type="auto"/>
            <w:shd w:val="clear" w:color="auto" w:fill="auto"/>
            <w:noWrap/>
            <w:hideMark/>
          </w:tcPr>
          <w:p w14:paraId="69600FCD" w14:textId="0675714E" w:rsidR="00CC6D7C" w:rsidRPr="002A636C" w:rsidRDefault="00CC6D7C" w:rsidP="00CC6D7C">
            <w:pPr>
              <w:widowControl/>
              <w:autoSpaceDE/>
              <w:autoSpaceDN/>
              <w:adjustRightInd/>
              <w:jc w:val="right"/>
              <w:rPr>
                <w:rFonts w:eastAsia="Times New Roman"/>
                <w:sz w:val="24"/>
                <w:szCs w:val="24"/>
                <w:lang w:val="en-US" w:eastAsia="en-US"/>
              </w:rPr>
            </w:pPr>
            <w:r w:rsidRPr="002A636C">
              <w:t>5.400,00</w:t>
            </w:r>
          </w:p>
        </w:tc>
        <w:tc>
          <w:tcPr>
            <w:tcW w:w="0" w:type="auto"/>
            <w:shd w:val="clear" w:color="auto" w:fill="auto"/>
            <w:noWrap/>
            <w:hideMark/>
          </w:tcPr>
          <w:p w14:paraId="254B24EF" w14:textId="604E88A2"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439265FB" w14:textId="77777777" w:rsidTr="00CC6D7C">
        <w:trPr>
          <w:trHeight w:val="20"/>
        </w:trPr>
        <w:tc>
          <w:tcPr>
            <w:tcW w:w="0" w:type="auto"/>
            <w:shd w:val="clear" w:color="auto" w:fill="auto"/>
            <w:noWrap/>
            <w:hideMark/>
          </w:tcPr>
          <w:p w14:paraId="4F6A568C" w14:textId="31746480" w:rsidR="00CC6D7C" w:rsidRPr="002A636C" w:rsidRDefault="00CC6D7C" w:rsidP="00CC6D7C">
            <w:pPr>
              <w:widowControl/>
              <w:autoSpaceDE/>
              <w:autoSpaceDN/>
              <w:adjustRightInd/>
              <w:jc w:val="center"/>
              <w:rPr>
                <w:rFonts w:eastAsia="Times New Roman"/>
                <w:sz w:val="24"/>
                <w:szCs w:val="24"/>
                <w:lang w:val="en-US" w:eastAsia="en-US"/>
              </w:rPr>
            </w:pPr>
            <w:r w:rsidRPr="002A636C">
              <w:t>122</w:t>
            </w:r>
          </w:p>
        </w:tc>
        <w:tc>
          <w:tcPr>
            <w:tcW w:w="0" w:type="auto"/>
            <w:shd w:val="clear" w:color="auto" w:fill="auto"/>
            <w:hideMark/>
          </w:tcPr>
          <w:p w14:paraId="3D870BBB" w14:textId="2FE7D61D"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Lactic Acid</w:t>
            </w:r>
          </w:p>
        </w:tc>
        <w:tc>
          <w:tcPr>
            <w:tcW w:w="0" w:type="auto"/>
            <w:shd w:val="clear" w:color="auto" w:fill="auto"/>
            <w:hideMark/>
          </w:tcPr>
          <w:p w14:paraId="00D9DABB" w14:textId="624BA808" w:rsidR="00CC6D7C" w:rsidRPr="002A636C" w:rsidRDefault="00CC6D7C" w:rsidP="00CC6D7C">
            <w:pPr>
              <w:widowControl/>
              <w:autoSpaceDE/>
              <w:autoSpaceDN/>
              <w:adjustRightInd/>
              <w:rPr>
                <w:rFonts w:eastAsia="Times New Roman"/>
                <w:sz w:val="24"/>
                <w:szCs w:val="24"/>
                <w:lang w:val="en-US" w:eastAsia="en-US"/>
              </w:rPr>
            </w:pPr>
            <w:r w:rsidRPr="002A636C">
              <w:t>Hoá chất định lượng acid lactic trong huyết tương người, sử dụng trên máy phân tích sinh hóa tự động</w:t>
            </w:r>
            <w:r w:rsidRPr="002A636C">
              <w:br/>
              <w:t xml:space="preserve">Thành phần: Tối thiểu các thành phần: Lactate oxidase,  Peroxidase </w:t>
            </w:r>
            <w:r w:rsidRPr="002A636C">
              <w:br/>
              <w:t xml:space="preserve">- Ngưỡng phát hiện: LOD ≤ 0.2 mg/dL (0.02 mmol/L) </w:t>
            </w:r>
            <w:r w:rsidRPr="002A636C">
              <w:br/>
              <w:t>- Ngưỡng đo: LOQ: ≤ 1.5 mg/dL (≤ 0.17 mmol/L) mg/dL</w:t>
            </w:r>
            <w:r w:rsidRPr="002A636C">
              <w:br/>
              <w:t>- Khoảng đo: Giới hạn đo dưới: ≤  1,5 mg/dL, Giới hạn đo trên: ≥ 120 mg/dL</w:t>
            </w:r>
            <w:r w:rsidRPr="002A636C">
              <w:br/>
              <w:t>- Thuốc thử ở dạng sẵn sàng sử dụng</w:t>
            </w:r>
            <w:r w:rsidRPr="002A636C">
              <w:br/>
              <w:t>Hoặc tương đương</w:t>
            </w:r>
          </w:p>
        </w:tc>
        <w:tc>
          <w:tcPr>
            <w:tcW w:w="0" w:type="auto"/>
            <w:shd w:val="clear" w:color="auto" w:fill="auto"/>
            <w:noWrap/>
            <w:hideMark/>
          </w:tcPr>
          <w:p w14:paraId="40A8EA96" w14:textId="29707550" w:rsidR="00CC6D7C" w:rsidRPr="002A636C" w:rsidRDefault="00CC6D7C" w:rsidP="00CC6D7C">
            <w:pPr>
              <w:widowControl/>
              <w:autoSpaceDE/>
              <w:autoSpaceDN/>
              <w:adjustRightInd/>
              <w:jc w:val="right"/>
              <w:rPr>
                <w:rFonts w:eastAsia="Times New Roman"/>
                <w:sz w:val="24"/>
                <w:szCs w:val="24"/>
                <w:lang w:val="en-US" w:eastAsia="en-US"/>
              </w:rPr>
            </w:pPr>
            <w:r w:rsidRPr="002A636C">
              <w:t>10.000,00</w:t>
            </w:r>
          </w:p>
        </w:tc>
        <w:tc>
          <w:tcPr>
            <w:tcW w:w="0" w:type="auto"/>
            <w:shd w:val="clear" w:color="auto" w:fill="auto"/>
            <w:noWrap/>
            <w:hideMark/>
          </w:tcPr>
          <w:p w14:paraId="2B3C4E3E" w14:textId="0C6EA937"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0D16151" w14:textId="77777777" w:rsidTr="00CC6D7C">
        <w:trPr>
          <w:trHeight w:val="20"/>
        </w:trPr>
        <w:tc>
          <w:tcPr>
            <w:tcW w:w="0" w:type="auto"/>
            <w:shd w:val="clear" w:color="auto" w:fill="auto"/>
            <w:noWrap/>
            <w:hideMark/>
          </w:tcPr>
          <w:p w14:paraId="625F36A2" w14:textId="126E8673" w:rsidR="00CC6D7C" w:rsidRPr="002A636C" w:rsidRDefault="00CC6D7C" w:rsidP="00CC6D7C">
            <w:pPr>
              <w:widowControl/>
              <w:autoSpaceDE/>
              <w:autoSpaceDN/>
              <w:adjustRightInd/>
              <w:jc w:val="center"/>
              <w:rPr>
                <w:rFonts w:eastAsia="Times New Roman"/>
                <w:sz w:val="24"/>
                <w:szCs w:val="24"/>
                <w:lang w:val="en-US" w:eastAsia="en-US"/>
              </w:rPr>
            </w:pPr>
            <w:r w:rsidRPr="002A636C">
              <w:t>123</w:t>
            </w:r>
          </w:p>
        </w:tc>
        <w:tc>
          <w:tcPr>
            <w:tcW w:w="0" w:type="auto"/>
            <w:shd w:val="clear" w:color="auto" w:fill="auto"/>
            <w:hideMark/>
          </w:tcPr>
          <w:p w14:paraId="79BFC6A1" w14:textId="6E21A0AA"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trực tiếp LDL</w:t>
            </w:r>
          </w:p>
        </w:tc>
        <w:tc>
          <w:tcPr>
            <w:tcW w:w="0" w:type="auto"/>
            <w:shd w:val="clear" w:color="auto" w:fill="auto"/>
            <w:hideMark/>
          </w:tcPr>
          <w:p w14:paraId="4D341043" w14:textId="67384103" w:rsidR="00CC6D7C" w:rsidRPr="002A636C" w:rsidRDefault="00CC6D7C" w:rsidP="00CC6D7C">
            <w:pPr>
              <w:widowControl/>
              <w:autoSpaceDE/>
              <w:autoSpaceDN/>
              <w:adjustRightInd/>
              <w:rPr>
                <w:rFonts w:eastAsia="Times New Roman"/>
                <w:sz w:val="24"/>
                <w:szCs w:val="24"/>
                <w:lang w:val="en-US" w:eastAsia="en-US"/>
              </w:rPr>
            </w:pPr>
            <w:r w:rsidRPr="002A636C">
              <w:t>Hoá chất định lượng trực tiếp cholesterol lipoprotein tỉ trọng thấp (LDL- Cholesterol) trong huyết thanh hay huyết tương người; sử dụng cho máy Xét nghiệm sinh hóa tự động.</w:t>
            </w:r>
            <w:r w:rsidRPr="002A636C">
              <w:br/>
              <w:t xml:space="preserve">- Thành phần: Tối thiểu gồm các thành phần: Cholesterol esterase; Cholesterol oxidase; Peroxidase; 4-aminoantipyrine; Ascorbic acid oxidase, </w:t>
            </w:r>
            <w:r w:rsidRPr="002A636C">
              <w:br/>
              <w:t>- Ngưỡng đo (LOQ): ≤ 1 mg/dL</w:t>
            </w:r>
            <w:r w:rsidRPr="002A636C">
              <w:br/>
              <w:t>- Ngưỡng phát hiện (LOD): ≤ 1 mg/dL</w:t>
            </w:r>
            <w:r w:rsidRPr="002A636C">
              <w:br/>
              <w:t>- Khoảng đo: Giới hạn đo dưới: ≤  1 mg/dL, Giới hạn đo trên: ≥ 800 mg/dL</w:t>
            </w:r>
            <w:r w:rsidRPr="002A636C">
              <w:br/>
            </w:r>
            <w:r w:rsidRPr="002A636C">
              <w:lastRenderedPageBreak/>
              <w:t>- Sẵn sàng sử dụng</w:t>
            </w:r>
            <w:r w:rsidRPr="002A636C">
              <w:br/>
              <w:t xml:space="preserve"> Hoặc tương đương</w:t>
            </w:r>
          </w:p>
        </w:tc>
        <w:tc>
          <w:tcPr>
            <w:tcW w:w="0" w:type="auto"/>
            <w:shd w:val="clear" w:color="auto" w:fill="auto"/>
            <w:noWrap/>
            <w:hideMark/>
          </w:tcPr>
          <w:p w14:paraId="6160CB41" w14:textId="788FE52C"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17.400,00</w:t>
            </w:r>
          </w:p>
        </w:tc>
        <w:tc>
          <w:tcPr>
            <w:tcW w:w="0" w:type="auto"/>
            <w:shd w:val="clear" w:color="auto" w:fill="auto"/>
            <w:noWrap/>
            <w:hideMark/>
          </w:tcPr>
          <w:p w14:paraId="5962728D" w14:textId="1AA052BF"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B38192E" w14:textId="77777777" w:rsidTr="00CC6D7C">
        <w:trPr>
          <w:trHeight w:val="20"/>
        </w:trPr>
        <w:tc>
          <w:tcPr>
            <w:tcW w:w="0" w:type="auto"/>
            <w:shd w:val="clear" w:color="auto" w:fill="auto"/>
            <w:noWrap/>
            <w:hideMark/>
          </w:tcPr>
          <w:p w14:paraId="6B8F2EF3" w14:textId="7170806E" w:rsidR="00CC6D7C" w:rsidRPr="002A636C" w:rsidRDefault="00CC6D7C" w:rsidP="00CC6D7C">
            <w:pPr>
              <w:widowControl/>
              <w:autoSpaceDE/>
              <w:autoSpaceDN/>
              <w:adjustRightInd/>
              <w:jc w:val="center"/>
              <w:rPr>
                <w:rFonts w:eastAsia="Times New Roman"/>
                <w:sz w:val="24"/>
                <w:szCs w:val="24"/>
                <w:lang w:val="en-US" w:eastAsia="en-US"/>
              </w:rPr>
            </w:pPr>
            <w:r w:rsidRPr="002A636C">
              <w:t>124</w:t>
            </w:r>
          </w:p>
        </w:tc>
        <w:tc>
          <w:tcPr>
            <w:tcW w:w="0" w:type="auto"/>
            <w:shd w:val="clear" w:color="auto" w:fill="auto"/>
            <w:hideMark/>
          </w:tcPr>
          <w:p w14:paraId="6F0907E7" w14:textId="584F53A2"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Magnesium</w:t>
            </w:r>
          </w:p>
        </w:tc>
        <w:tc>
          <w:tcPr>
            <w:tcW w:w="0" w:type="auto"/>
            <w:shd w:val="clear" w:color="auto" w:fill="auto"/>
            <w:hideMark/>
          </w:tcPr>
          <w:p w14:paraId="48810AD9" w14:textId="7C666AC2" w:rsidR="00CC6D7C" w:rsidRPr="002A636C" w:rsidRDefault="00CC6D7C" w:rsidP="00CC6D7C">
            <w:pPr>
              <w:widowControl/>
              <w:autoSpaceDE/>
              <w:autoSpaceDN/>
              <w:adjustRightInd/>
              <w:rPr>
                <w:rFonts w:eastAsia="Times New Roman"/>
                <w:sz w:val="24"/>
                <w:szCs w:val="24"/>
                <w:lang w:val="en-US" w:eastAsia="en-US"/>
              </w:rPr>
            </w:pPr>
            <w:r w:rsidRPr="002A636C">
              <w:t xml:space="preserve">Hoá chất định lượng magie trong huyết thanh, huyết tương hoặc nước tiểu người. </w:t>
            </w:r>
            <w:r w:rsidRPr="002A636C">
              <w:br/>
              <w:t xml:space="preserve">Thành phần thuốc thử: tối thiểu gồm các thành phần Isocitrate dehydrogenase, Muối D-Isocitrate potassium, NADP. </w:t>
            </w:r>
            <w:r w:rsidRPr="002A636C">
              <w:br/>
              <w:t xml:space="preserve">- Ngưỡng phát hiện (LOD): Serum/Plasma: ≥ 0.11 mg/dL (0.05 mmol/L) Urine: ≤ 0.25 mg/dL (0.10 mmol/L) </w:t>
            </w:r>
            <w:r w:rsidRPr="002A636C">
              <w:br/>
              <w:t>-Ngưỡng đo: LOQ: Serum/Plasma: ≤ 0.17 mg/dL, (0.07 mmol/L) Urine:≤ 1.68 mg/dL (0.69 mmol/L)</w:t>
            </w:r>
            <w:r w:rsidRPr="002A636C">
              <w:br/>
              <w:t xml:space="preserve">- Khoảng đo: </w:t>
            </w:r>
            <w:r w:rsidRPr="002A636C">
              <w:br/>
              <w:t xml:space="preserve">+ Đối với mẫu huyết tương/huyết thanh: Giới hạn đo dưới ≤ 0,6 mg/dL - Giới hạn đo trên ≥ 9,5 mg/dL, </w:t>
            </w:r>
            <w:r w:rsidRPr="002A636C">
              <w:br/>
              <w:t xml:space="preserve">+ Đối với mẫu nước tiểu: Giới hạn đo dưới ≤ 1,81 mg/dL - Giới hạn đo trên ≥ 26,35 mg/dL </w:t>
            </w:r>
            <w:r w:rsidRPr="002A636C">
              <w:br/>
              <w:t>- Thuốc thử sẵn sàng sử dụng</w:t>
            </w:r>
            <w:r w:rsidRPr="002A636C">
              <w:br/>
              <w:t>Hoặc tương đương</w:t>
            </w:r>
          </w:p>
        </w:tc>
        <w:tc>
          <w:tcPr>
            <w:tcW w:w="0" w:type="auto"/>
            <w:shd w:val="clear" w:color="auto" w:fill="auto"/>
            <w:noWrap/>
            <w:hideMark/>
          </w:tcPr>
          <w:p w14:paraId="198A1042" w14:textId="17CB7F43" w:rsidR="00CC6D7C" w:rsidRPr="002A636C" w:rsidRDefault="00CC6D7C" w:rsidP="00CC6D7C">
            <w:pPr>
              <w:widowControl/>
              <w:autoSpaceDE/>
              <w:autoSpaceDN/>
              <w:adjustRightInd/>
              <w:jc w:val="right"/>
              <w:rPr>
                <w:rFonts w:eastAsia="Times New Roman"/>
                <w:sz w:val="24"/>
                <w:szCs w:val="24"/>
                <w:lang w:val="en-US" w:eastAsia="en-US"/>
              </w:rPr>
            </w:pPr>
            <w:r w:rsidRPr="002A636C">
              <w:t>2.160,00</w:t>
            </w:r>
          </w:p>
        </w:tc>
        <w:tc>
          <w:tcPr>
            <w:tcW w:w="0" w:type="auto"/>
            <w:shd w:val="clear" w:color="auto" w:fill="auto"/>
            <w:noWrap/>
            <w:hideMark/>
          </w:tcPr>
          <w:p w14:paraId="609E7D41" w14:textId="10847C68"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B3FC0A3" w14:textId="77777777" w:rsidTr="00CC6D7C">
        <w:trPr>
          <w:trHeight w:val="20"/>
        </w:trPr>
        <w:tc>
          <w:tcPr>
            <w:tcW w:w="0" w:type="auto"/>
            <w:shd w:val="clear" w:color="auto" w:fill="auto"/>
            <w:noWrap/>
            <w:hideMark/>
          </w:tcPr>
          <w:p w14:paraId="722AC922" w14:textId="739E593E" w:rsidR="00CC6D7C" w:rsidRPr="002A636C" w:rsidRDefault="00CC6D7C" w:rsidP="00CC6D7C">
            <w:pPr>
              <w:widowControl/>
              <w:autoSpaceDE/>
              <w:autoSpaceDN/>
              <w:adjustRightInd/>
              <w:jc w:val="center"/>
              <w:rPr>
                <w:rFonts w:eastAsia="Times New Roman"/>
                <w:sz w:val="24"/>
                <w:szCs w:val="24"/>
                <w:lang w:val="en-US" w:eastAsia="en-US"/>
              </w:rPr>
            </w:pPr>
            <w:r w:rsidRPr="002A636C">
              <w:t>125</w:t>
            </w:r>
          </w:p>
        </w:tc>
        <w:tc>
          <w:tcPr>
            <w:tcW w:w="0" w:type="auto"/>
            <w:shd w:val="clear" w:color="auto" w:fill="auto"/>
            <w:hideMark/>
          </w:tcPr>
          <w:p w14:paraId="6E730BDE" w14:textId="4E4C3EF7"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Microalbumin</w:t>
            </w:r>
          </w:p>
        </w:tc>
        <w:tc>
          <w:tcPr>
            <w:tcW w:w="0" w:type="auto"/>
            <w:shd w:val="clear" w:color="auto" w:fill="auto"/>
            <w:hideMark/>
          </w:tcPr>
          <w:p w14:paraId="4E9B40DA" w14:textId="135CD047" w:rsidR="00CC6D7C" w:rsidRPr="002A636C" w:rsidRDefault="00CC6D7C" w:rsidP="00CC6D7C">
            <w:pPr>
              <w:widowControl/>
              <w:autoSpaceDE/>
              <w:autoSpaceDN/>
              <w:adjustRightInd/>
              <w:rPr>
                <w:rFonts w:eastAsia="Times New Roman"/>
                <w:sz w:val="24"/>
                <w:szCs w:val="24"/>
                <w:lang w:val="en-US" w:eastAsia="en-US"/>
              </w:rPr>
            </w:pPr>
            <w:r w:rsidRPr="002A636C">
              <w:t>Hoá chất để định lượng albumin trong nước tiểu; sử dụng cho máy Xét nghiệm sinh hóa tự động.</w:t>
            </w:r>
            <w:r w:rsidRPr="002A636C">
              <w:br/>
              <w:t>- Ngưỡng đo (LOQ): ≤ 1,3 µg/mL (mg/L)</w:t>
            </w:r>
            <w:r w:rsidRPr="002A636C">
              <w:br/>
              <w:t>- Ngưỡng phát hiện (LOD): ≤ 0,4 µg/mL (mg/L)</w:t>
            </w:r>
            <w:r w:rsidRPr="002A636C">
              <w:br/>
              <w:t>- Khoảng đo: Giới hạn đo dưới ≤ 5 μg/mL - Giới hạn đo trên ≥ 500 μg/mL</w:t>
            </w:r>
            <w:r w:rsidRPr="002A636C">
              <w:br/>
              <w:t>- Thành phần; Tối thiểu gồm các thành phần: Sodium chloride. Sodium hydroxide. Antihuman albumin antibody, Sodium chloride. Hydrochloric acid</w:t>
            </w:r>
            <w:r w:rsidRPr="002A636C">
              <w:br/>
              <w:t>- Thuốc thử sẵn sàng sử dụng</w:t>
            </w:r>
            <w:r w:rsidRPr="002A636C">
              <w:br/>
              <w:t xml:space="preserve"> Hoặc tương đương</w:t>
            </w:r>
          </w:p>
        </w:tc>
        <w:tc>
          <w:tcPr>
            <w:tcW w:w="0" w:type="auto"/>
            <w:shd w:val="clear" w:color="auto" w:fill="auto"/>
            <w:noWrap/>
            <w:hideMark/>
          </w:tcPr>
          <w:p w14:paraId="3513D91E" w14:textId="0045953F" w:rsidR="00CC6D7C" w:rsidRPr="002A636C" w:rsidRDefault="00CC6D7C" w:rsidP="00CC6D7C">
            <w:pPr>
              <w:widowControl/>
              <w:autoSpaceDE/>
              <w:autoSpaceDN/>
              <w:adjustRightInd/>
              <w:jc w:val="right"/>
              <w:rPr>
                <w:rFonts w:eastAsia="Times New Roman"/>
                <w:sz w:val="24"/>
                <w:szCs w:val="24"/>
                <w:lang w:val="en-US" w:eastAsia="en-US"/>
              </w:rPr>
            </w:pPr>
            <w:r w:rsidRPr="002A636C">
              <w:t>1.920,00</w:t>
            </w:r>
          </w:p>
        </w:tc>
        <w:tc>
          <w:tcPr>
            <w:tcW w:w="0" w:type="auto"/>
            <w:shd w:val="clear" w:color="auto" w:fill="auto"/>
            <w:noWrap/>
            <w:hideMark/>
          </w:tcPr>
          <w:p w14:paraId="557D1948" w14:textId="717CE564"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161AD8E8" w14:textId="77777777" w:rsidTr="00CC6D7C">
        <w:trPr>
          <w:trHeight w:val="20"/>
        </w:trPr>
        <w:tc>
          <w:tcPr>
            <w:tcW w:w="0" w:type="auto"/>
            <w:shd w:val="clear" w:color="auto" w:fill="auto"/>
            <w:noWrap/>
            <w:hideMark/>
          </w:tcPr>
          <w:p w14:paraId="17CE131F" w14:textId="5601A301" w:rsidR="00CC6D7C" w:rsidRPr="002A636C" w:rsidRDefault="00CC6D7C" w:rsidP="00CC6D7C">
            <w:pPr>
              <w:widowControl/>
              <w:autoSpaceDE/>
              <w:autoSpaceDN/>
              <w:adjustRightInd/>
              <w:jc w:val="center"/>
              <w:rPr>
                <w:rFonts w:eastAsia="Times New Roman"/>
                <w:sz w:val="24"/>
                <w:szCs w:val="24"/>
                <w:lang w:val="en-US" w:eastAsia="en-US"/>
              </w:rPr>
            </w:pPr>
            <w:r w:rsidRPr="002A636C">
              <w:t>126</w:t>
            </w:r>
          </w:p>
        </w:tc>
        <w:tc>
          <w:tcPr>
            <w:tcW w:w="0" w:type="auto"/>
            <w:shd w:val="clear" w:color="auto" w:fill="auto"/>
            <w:hideMark/>
          </w:tcPr>
          <w:p w14:paraId="57C040EF" w14:textId="66BC8036"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Microalbumin</w:t>
            </w:r>
          </w:p>
        </w:tc>
        <w:tc>
          <w:tcPr>
            <w:tcW w:w="0" w:type="auto"/>
            <w:shd w:val="clear" w:color="auto" w:fill="auto"/>
            <w:hideMark/>
          </w:tcPr>
          <w:p w14:paraId="05880544" w14:textId="51EB4D9D" w:rsidR="00CC6D7C" w:rsidRPr="002A636C" w:rsidRDefault="00CC6D7C" w:rsidP="00CC6D7C">
            <w:pPr>
              <w:widowControl/>
              <w:autoSpaceDE/>
              <w:autoSpaceDN/>
              <w:adjustRightInd/>
              <w:rPr>
                <w:rFonts w:eastAsia="Times New Roman"/>
                <w:sz w:val="24"/>
                <w:szCs w:val="24"/>
                <w:lang w:val="en-US" w:eastAsia="en-US"/>
              </w:rPr>
            </w:pPr>
            <w:r w:rsidRPr="002A636C">
              <w:t>Chất chuẩn dùng cho Xét nghiệm Microalbumin để định lượng albumin trong nước tiểu; sử dụng cho máy Xét nghiệm sinh hóa tự động.</w:t>
            </w:r>
            <w:r w:rsidRPr="002A636C">
              <w:br/>
              <w:t>- Thành phần: Tối thiểu gồm albumin huyết thanh người với  các mức nồng độ chuẩn khác nhau.</w:t>
            </w:r>
            <w:r w:rsidRPr="002A636C">
              <w:br/>
              <w:t>Phù hợp với hóa chất xét nghiệm định lượng Microalbumin</w:t>
            </w:r>
            <w:r w:rsidRPr="002A636C">
              <w:br/>
              <w:t>- Hoặc tương đương</w:t>
            </w:r>
          </w:p>
        </w:tc>
        <w:tc>
          <w:tcPr>
            <w:tcW w:w="0" w:type="auto"/>
            <w:shd w:val="clear" w:color="auto" w:fill="auto"/>
            <w:noWrap/>
            <w:hideMark/>
          </w:tcPr>
          <w:p w14:paraId="4E3EBF85" w14:textId="7C828E0F" w:rsidR="00CC6D7C" w:rsidRPr="002A636C" w:rsidRDefault="00CC6D7C" w:rsidP="00CC6D7C">
            <w:pPr>
              <w:widowControl/>
              <w:autoSpaceDE/>
              <w:autoSpaceDN/>
              <w:adjustRightInd/>
              <w:jc w:val="right"/>
              <w:rPr>
                <w:rFonts w:eastAsia="Times New Roman"/>
                <w:sz w:val="24"/>
                <w:szCs w:val="24"/>
                <w:lang w:val="en-US" w:eastAsia="en-US"/>
              </w:rPr>
            </w:pPr>
            <w:r w:rsidRPr="002A636C">
              <w:t>40,00</w:t>
            </w:r>
          </w:p>
        </w:tc>
        <w:tc>
          <w:tcPr>
            <w:tcW w:w="0" w:type="auto"/>
            <w:shd w:val="clear" w:color="auto" w:fill="auto"/>
            <w:noWrap/>
            <w:hideMark/>
          </w:tcPr>
          <w:p w14:paraId="58462589" w14:textId="426DBED9"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D6B6674" w14:textId="77777777" w:rsidTr="00CC6D7C">
        <w:trPr>
          <w:trHeight w:val="20"/>
        </w:trPr>
        <w:tc>
          <w:tcPr>
            <w:tcW w:w="0" w:type="auto"/>
            <w:shd w:val="clear" w:color="auto" w:fill="auto"/>
            <w:noWrap/>
            <w:hideMark/>
          </w:tcPr>
          <w:p w14:paraId="1EFFF17C" w14:textId="393F171A" w:rsidR="00CC6D7C" w:rsidRPr="002A636C" w:rsidRDefault="00CC6D7C" w:rsidP="00CC6D7C">
            <w:pPr>
              <w:widowControl/>
              <w:autoSpaceDE/>
              <w:autoSpaceDN/>
              <w:adjustRightInd/>
              <w:jc w:val="center"/>
              <w:rPr>
                <w:rFonts w:eastAsia="Times New Roman"/>
                <w:sz w:val="24"/>
                <w:szCs w:val="24"/>
                <w:lang w:val="en-US" w:eastAsia="en-US"/>
              </w:rPr>
            </w:pPr>
            <w:r w:rsidRPr="002A636C">
              <w:t>127</w:t>
            </w:r>
          </w:p>
        </w:tc>
        <w:tc>
          <w:tcPr>
            <w:tcW w:w="0" w:type="auto"/>
            <w:shd w:val="clear" w:color="auto" w:fill="auto"/>
            <w:hideMark/>
          </w:tcPr>
          <w:p w14:paraId="5BDFD42C" w14:textId="65E8BA2B"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Protein toàn phần</w:t>
            </w:r>
          </w:p>
        </w:tc>
        <w:tc>
          <w:tcPr>
            <w:tcW w:w="0" w:type="auto"/>
            <w:shd w:val="clear" w:color="auto" w:fill="auto"/>
            <w:hideMark/>
          </w:tcPr>
          <w:p w14:paraId="34DB89AE" w14:textId="5DDB4E67"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xét nghiệm Định lượng protein toàn phần trong huyết thanh hay huyết tương người. </w:t>
            </w:r>
            <w:r w:rsidRPr="002A636C">
              <w:br/>
              <w:t xml:space="preserve">Thuốc thử: Tối thiểu gồm các thành phần: đồng (II) sulfate pentahydrate. </w:t>
            </w:r>
            <w:r w:rsidRPr="002A636C">
              <w:br/>
            </w:r>
            <w:r w:rsidRPr="002A636C">
              <w:lastRenderedPageBreak/>
              <w:t>- Ngưỡng phát hiện: LOD ≤ 0.2 g/dL (2 g/L)</w:t>
            </w:r>
            <w:r w:rsidRPr="002A636C">
              <w:br/>
              <w:t>- Ngưỡng đo: LOQ ≤ 0.2 g/dL (2 g/L)</w:t>
            </w:r>
            <w:r w:rsidRPr="002A636C">
              <w:br/>
              <w:t xml:space="preserve">- Khoảng đo: Giới hạn đo dưới ≤ 2 g/L - Giới hạn đo trên ≥ 172 g/L </w:t>
            </w:r>
            <w:r w:rsidRPr="002A636C">
              <w:br/>
              <w:t>- Thuốc thử sẵn sàng sử dụng</w:t>
            </w:r>
            <w:r w:rsidRPr="002A636C">
              <w:br/>
              <w:t>Hoặc tương đương</w:t>
            </w:r>
          </w:p>
        </w:tc>
        <w:tc>
          <w:tcPr>
            <w:tcW w:w="0" w:type="auto"/>
            <w:shd w:val="clear" w:color="auto" w:fill="auto"/>
            <w:noWrap/>
            <w:hideMark/>
          </w:tcPr>
          <w:p w14:paraId="653DAF0D" w14:textId="48B7708B"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3.200,00</w:t>
            </w:r>
          </w:p>
        </w:tc>
        <w:tc>
          <w:tcPr>
            <w:tcW w:w="0" w:type="auto"/>
            <w:shd w:val="clear" w:color="auto" w:fill="auto"/>
            <w:noWrap/>
            <w:hideMark/>
          </w:tcPr>
          <w:p w14:paraId="0A717392" w14:textId="27A0F9AA"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313CEB0" w14:textId="77777777" w:rsidTr="00CC6D7C">
        <w:trPr>
          <w:trHeight w:val="20"/>
        </w:trPr>
        <w:tc>
          <w:tcPr>
            <w:tcW w:w="0" w:type="auto"/>
            <w:shd w:val="clear" w:color="auto" w:fill="auto"/>
            <w:noWrap/>
            <w:hideMark/>
          </w:tcPr>
          <w:p w14:paraId="5C4655BE" w14:textId="1C309283" w:rsidR="00CC6D7C" w:rsidRPr="002A636C" w:rsidRDefault="00CC6D7C" w:rsidP="00CC6D7C">
            <w:pPr>
              <w:widowControl/>
              <w:autoSpaceDE/>
              <w:autoSpaceDN/>
              <w:adjustRightInd/>
              <w:jc w:val="center"/>
              <w:rPr>
                <w:rFonts w:eastAsia="Times New Roman"/>
                <w:sz w:val="24"/>
                <w:szCs w:val="24"/>
                <w:lang w:val="en-US" w:eastAsia="en-US"/>
              </w:rPr>
            </w:pPr>
            <w:r w:rsidRPr="002A636C">
              <w:t>128</w:t>
            </w:r>
          </w:p>
        </w:tc>
        <w:tc>
          <w:tcPr>
            <w:tcW w:w="0" w:type="auto"/>
            <w:shd w:val="clear" w:color="auto" w:fill="auto"/>
            <w:hideMark/>
          </w:tcPr>
          <w:p w14:paraId="11543F8E" w14:textId="6CC9E172"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Triglyceride</w:t>
            </w:r>
          </w:p>
        </w:tc>
        <w:tc>
          <w:tcPr>
            <w:tcW w:w="0" w:type="auto"/>
            <w:shd w:val="clear" w:color="auto" w:fill="auto"/>
            <w:hideMark/>
          </w:tcPr>
          <w:p w14:paraId="6816E2C8" w14:textId="7543DE43" w:rsidR="00CC6D7C" w:rsidRPr="002A636C" w:rsidRDefault="00CC6D7C" w:rsidP="00CC6D7C">
            <w:pPr>
              <w:widowControl/>
              <w:autoSpaceDE/>
              <w:autoSpaceDN/>
              <w:adjustRightInd/>
              <w:rPr>
                <w:rFonts w:eastAsia="Times New Roman"/>
                <w:sz w:val="24"/>
                <w:szCs w:val="24"/>
                <w:lang w:val="en-US" w:eastAsia="en-US"/>
              </w:rPr>
            </w:pPr>
            <w:r w:rsidRPr="002A636C">
              <w:t>Hoá chất Xét nghiệm Triglyceride để định lượng triglyceride trong huyết thanh hay huyết tương; sử dụng cho máy Xét nghiệm sinh hóa tự động.</w:t>
            </w:r>
            <w:r w:rsidRPr="002A636C">
              <w:br/>
              <w:t>- Ngưỡng đo (LOQ): ≤ 5 mg/dL</w:t>
            </w:r>
            <w:r w:rsidRPr="002A636C">
              <w:br/>
              <w:t>- Ngưỡng phát hiện (LOD): ≤ 2 mg/dL</w:t>
            </w:r>
            <w:r w:rsidRPr="002A636C">
              <w:br/>
              <w:t>- Khoảng đo: Giới hạn đo dưới ≤ 5 mg/dL - Giới hạn đo trên ≥ 1505 mg/dL</w:t>
            </w:r>
            <w:r w:rsidRPr="002A636C">
              <w:br/>
              <w:t>- Thành phần: Tối thiểu gồm các thành phần: adenosine-5'-triphosphate, 4-aminoantipyrine, glycerol kinase, lipoprotein lipase,  L-glycerol-3-phosphate oxidase, n,n-bis(4-sulfobutyl)-3-methylaniline, peroxidase.</w:t>
            </w:r>
            <w:r w:rsidRPr="002A636C">
              <w:br/>
              <w:t>- Thuốc thử sẵn sàng sử dụng</w:t>
            </w:r>
            <w:r w:rsidRPr="002A636C">
              <w:br/>
              <w:t>Hoặc tương đương</w:t>
            </w:r>
          </w:p>
        </w:tc>
        <w:tc>
          <w:tcPr>
            <w:tcW w:w="0" w:type="auto"/>
            <w:shd w:val="clear" w:color="auto" w:fill="auto"/>
            <w:noWrap/>
            <w:hideMark/>
          </w:tcPr>
          <w:p w14:paraId="5106F556" w14:textId="0BF4FA03" w:rsidR="00CC6D7C" w:rsidRPr="002A636C" w:rsidRDefault="00CC6D7C" w:rsidP="00CC6D7C">
            <w:pPr>
              <w:widowControl/>
              <w:autoSpaceDE/>
              <w:autoSpaceDN/>
              <w:adjustRightInd/>
              <w:jc w:val="right"/>
              <w:rPr>
                <w:rFonts w:eastAsia="Times New Roman"/>
                <w:sz w:val="24"/>
                <w:szCs w:val="24"/>
                <w:lang w:val="en-US" w:eastAsia="en-US"/>
              </w:rPr>
            </w:pPr>
            <w:r w:rsidRPr="002A636C">
              <w:t>22.400,00</w:t>
            </w:r>
          </w:p>
        </w:tc>
        <w:tc>
          <w:tcPr>
            <w:tcW w:w="0" w:type="auto"/>
            <w:shd w:val="clear" w:color="auto" w:fill="auto"/>
            <w:noWrap/>
            <w:hideMark/>
          </w:tcPr>
          <w:p w14:paraId="12FEC68D" w14:textId="62755FF4"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EE99472" w14:textId="77777777" w:rsidTr="00CC6D7C">
        <w:trPr>
          <w:trHeight w:val="20"/>
        </w:trPr>
        <w:tc>
          <w:tcPr>
            <w:tcW w:w="0" w:type="auto"/>
            <w:shd w:val="clear" w:color="auto" w:fill="auto"/>
            <w:noWrap/>
            <w:hideMark/>
          </w:tcPr>
          <w:p w14:paraId="39ED0A02" w14:textId="31BFD9AA" w:rsidR="00CC6D7C" w:rsidRPr="002A636C" w:rsidRDefault="00CC6D7C" w:rsidP="00CC6D7C">
            <w:pPr>
              <w:widowControl/>
              <w:autoSpaceDE/>
              <w:autoSpaceDN/>
              <w:adjustRightInd/>
              <w:jc w:val="center"/>
              <w:rPr>
                <w:rFonts w:eastAsia="Times New Roman"/>
                <w:sz w:val="24"/>
                <w:szCs w:val="24"/>
                <w:lang w:val="en-US" w:eastAsia="en-US"/>
              </w:rPr>
            </w:pPr>
            <w:r w:rsidRPr="002A636C">
              <w:t>129</w:t>
            </w:r>
          </w:p>
        </w:tc>
        <w:tc>
          <w:tcPr>
            <w:tcW w:w="0" w:type="auto"/>
            <w:shd w:val="clear" w:color="auto" w:fill="auto"/>
            <w:hideMark/>
          </w:tcPr>
          <w:p w14:paraId="55A5C0EC" w14:textId="3F02DDD6"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cholesterol lipoprotein tỷ trọng cao</w:t>
            </w:r>
          </w:p>
        </w:tc>
        <w:tc>
          <w:tcPr>
            <w:tcW w:w="0" w:type="auto"/>
            <w:shd w:val="clear" w:color="auto" w:fill="auto"/>
            <w:hideMark/>
          </w:tcPr>
          <w:p w14:paraId="52E7018A" w14:textId="2D98D154" w:rsidR="00CC6D7C" w:rsidRPr="002A636C" w:rsidRDefault="00CC6D7C" w:rsidP="00CC6D7C">
            <w:pPr>
              <w:widowControl/>
              <w:autoSpaceDE/>
              <w:autoSpaceDN/>
              <w:adjustRightInd/>
              <w:rPr>
                <w:rFonts w:eastAsia="Times New Roman"/>
                <w:sz w:val="24"/>
                <w:szCs w:val="24"/>
                <w:lang w:val="en-US" w:eastAsia="en-US"/>
              </w:rPr>
            </w:pPr>
            <w:r w:rsidRPr="002A636C">
              <w:t>Thuốc thử để định lượng cholesterol lipoprotein tỷ trọng cao (HDL- Cholesterol) trong huyết tương hay huyết thanh, sử dụng cho máy xét nghiệm sinh hóa tự động</w:t>
            </w:r>
            <w:r w:rsidRPr="002A636C">
              <w:br/>
              <w:t>- Ngưỡng đo (LOQ): ≤ 5 mg/dL</w:t>
            </w:r>
            <w:r w:rsidRPr="002A636C">
              <w:br/>
              <w:t>- Ngưỡng phát hiện (LOD): ≤ 1 mg/dL</w:t>
            </w:r>
            <w:r w:rsidRPr="002A636C">
              <w:br/>
              <w:t>- Khoảng đo:Giới hạn đo dưới: ≤ 5 mg/dL(≤ 0.13 mmol/L); Giới hạn đo trên: ≥ 180 mg/dL (4.66 mmol/L)</w:t>
            </w:r>
            <w:r w:rsidRPr="002A636C">
              <w:br/>
              <w:t>- Thành phần: Tối thiểu gồm các thành phần: Cholesterol oxidase, Cholesterol esterase, 4-aminoantipyrine</w:t>
            </w:r>
            <w:r w:rsidRPr="002A636C">
              <w:br/>
              <w:t>- Thuốc thử sẵn sàng sử dụng</w:t>
            </w:r>
            <w:r w:rsidRPr="002A636C">
              <w:br/>
              <w:t>Hoặc tương đương</w:t>
            </w:r>
          </w:p>
        </w:tc>
        <w:tc>
          <w:tcPr>
            <w:tcW w:w="0" w:type="auto"/>
            <w:shd w:val="clear" w:color="auto" w:fill="auto"/>
            <w:noWrap/>
            <w:hideMark/>
          </w:tcPr>
          <w:p w14:paraId="0332E2E1" w14:textId="29D374B3" w:rsidR="00CC6D7C" w:rsidRPr="002A636C" w:rsidRDefault="00CC6D7C" w:rsidP="00CC6D7C">
            <w:pPr>
              <w:widowControl/>
              <w:autoSpaceDE/>
              <w:autoSpaceDN/>
              <w:adjustRightInd/>
              <w:jc w:val="right"/>
              <w:rPr>
                <w:rFonts w:eastAsia="Times New Roman"/>
                <w:sz w:val="24"/>
                <w:szCs w:val="24"/>
                <w:lang w:val="en-US" w:eastAsia="en-US"/>
              </w:rPr>
            </w:pPr>
            <w:r w:rsidRPr="002A636C">
              <w:t>19.600,00</w:t>
            </w:r>
          </w:p>
        </w:tc>
        <w:tc>
          <w:tcPr>
            <w:tcW w:w="0" w:type="auto"/>
            <w:shd w:val="clear" w:color="auto" w:fill="auto"/>
            <w:noWrap/>
            <w:hideMark/>
          </w:tcPr>
          <w:p w14:paraId="523679C0" w14:textId="2B01D7DD"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A8F60DA" w14:textId="77777777" w:rsidTr="00CC6D7C">
        <w:trPr>
          <w:trHeight w:val="20"/>
        </w:trPr>
        <w:tc>
          <w:tcPr>
            <w:tcW w:w="0" w:type="auto"/>
            <w:shd w:val="clear" w:color="auto" w:fill="auto"/>
            <w:noWrap/>
            <w:hideMark/>
          </w:tcPr>
          <w:p w14:paraId="31F08DCA" w14:textId="3EFF4C5F" w:rsidR="00CC6D7C" w:rsidRPr="002A636C" w:rsidRDefault="00CC6D7C" w:rsidP="00CC6D7C">
            <w:pPr>
              <w:widowControl/>
              <w:autoSpaceDE/>
              <w:autoSpaceDN/>
              <w:adjustRightInd/>
              <w:jc w:val="center"/>
              <w:rPr>
                <w:rFonts w:eastAsia="Times New Roman"/>
                <w:sz w:val="24"/>
                <w:szCs w:val="24"/>
                <w:lang w:val="en-US" w:eastAsia="en-US"/>
              </w:rPr>
            </w:pPr>
            <w:r w:rsidRPr="002A636C">
              <w:t>130</w:t>
            </w:r>
          </w:p>
        </w:tc>
        <w:tc>
          <w:tcPr>
            <w:tcW w:w="0" w:type="auto"/>
            <w:shd w:val="clear" w:color="auto" w:fill="auto"/>
            <w:hideMark/>
          </w:tcPr>
          <w:p w14:paraId="747C56F2" w14:textId="20CD1223"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Uric Acid</w:t>
            </w:r>
          </w:p>
        </w:tc>
        <w:tc>
          <w:tcPr>
            <w:tcW w:w="0" w:type="auto"/>
            <w:shd w:val="clear" w:color="auto" w:fill="auto"/>
            <w:hideMark/>
          </w:tcPr>
          <w:p w14:paraId="61207693" w14:textId="48C297E9" w:rsidR="00CC6D7C" w:rsidRPr="002A636C" w:rsidRDefault="00CC6D7C" w:rsidP="00CC6D7C">
            <w:pPr>
              <w:widowControl/>
              <w:autoSpaceDE/>
              <w:autoSpaceDN/>
              <w:adjustRightInd/>
              <w:rPr>
                <w:rFonts w:eastAsia="Times New Roman"/>
                <w:sz w:val="24"/>
                <w:szCs w:val="24"/>
                <w:lang w:val="en-US" w:eastAsia="en-US"/>
              </w:rPr>
            </w:pPr>
            <w:r w:rsidRPr="002A636C">
              <w:t>Thuốc thử để định lượng acid uric trong huyết thanh, huyết tương hay nước tiểu; sử dụng cho máy Xét nghiệm sinh hóa tự động.</w:t>
            </w:r>
            <w:r w:rsidRPr="002A636C">
              <w:br/>
              <w:t>- Ngưỡng đo (LOQ): Serum: ≤ 0,3 mg/dL</w:t>
            </w:r>
            <w:r w:rsidRPr="002A636C">
              <w:br/>
              <w:t>Urine: ≤ 2.0 mg/dL</w:t>
            </w:r>
            <w:r w:rsidRPr="002A636C">
              <w:br/>
              <w:t>- Ngưỡng phát hiện (LOD): Serum: ≤ 0,3 mg/dL</w:t>
            </w:r>
            <w:r w:rsidRPr="002A636C">
              <w:br/>
              <w:t>Urine: ≤ 1.4 mg/dL</w:t>
            </w:r>
            <w:r w:rsidRPr="002A636C">
              <w:br/>
              <w:t>- Khoảng đo:</w:t>
            </w:r>
            <w:r w:rsidRPr="002A636C">
              <w:br/>
              <w:t xml:space="preserve">+ Đối với mẫu huyết tương/huyết thanh:Giới hạn đo dưới ≤ 0,3 mg/dL - Giới hạn đo trên ≥ 37,7 mg/dL(≤ 0,02 đến ≥ 2,22 mmol/L),  </w:t>
            </w:r>
            <w:r w:rsidRPr="002A636C">
              <w:br/>
            </w:r>
            <w:r w:rsidRPr="002A636C">
              <w:lastRenderedPageBreak/>
              <w:t>+ Đối với mẫu nước tiểu: Giới hạn đo dưới ≤ 2 mg/dL - Giới hạn đo trên ≥ 258,9 mg/dL (≤ 0,12 đến ≥ 15,28 mmol/L)</w:t>
            </w:r>
            <w:r w:rsidRPr="002A636C">
              <w:br/>
              <w:t>- Thành phần: Tối thiểu gồm các thành phần: TODB, 4-aminoantipyrine, peroxidase, uricase</w:t>
            </w:r>
            <w:r w:rsidRPr="002A636C">
              <w:br/>
              <w:t>- Thuốc thử sẵn sàng sử dụng</w:t>
            </w:r>
            <w:r w:rsidRPr="002A636C">
              <w:br/>
              <w:t>Hoặc tương đương</w:t>
            </w:r>
          </w:p>
        </w:tc>
        <w:tc>
          <w:tcPr>
            <w:tcW w:w="0" w:type="auto"/>
            <w:shd w:val="clear" w:color="auto" w:fill="auto"/>
            <w:noWrap/>
            <w:hideMark/>
          </w:tcPr>
          <w:p w14:paraId="3571DE90" w14:textId="5BBB46F7"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9.600,00</w:t>
            </w:r>
          </w:p>
        </w:tc>
        <w:tc>
          <w:tcPr>
            <w:tcW w:w="0" w:type="auto"/>
            <w:shd w:val="clear" w:color="auto" w:fill="auto"/>
            <w:noWrap/>
            <w:hideMark/>
          </w:tcPr>
          <w:p w14:paraId="6C740922" w14:textId="51F61B85"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1293D4D2" w14:textId="77777777" w:rsidTr="00CC6D7C">
        <w:trPr>
          <w:trHeight w:val="20"/>
        </w:trPr>
        <w:tc>
          <w:tcPr>
            <w:tcW w:w="0" w:type="auto"/>
            <w:shd w:val="clear" w:color="auto" w:fill="auto"/>
            <w:noWrap/>
            <w:hideMark/>
          </w:tcPr>
          <w:p w14:paraId="29835CA5" w14:textId="1DB8A466" w:rsidR="00CC6D7C" w:rsidRPr="002A636C" w:rsidRDefault="00CC6D7C" w:rsidP="00CC6D7C">
            <w:pPr>
              <w:widowControl/>
              <w:autoSpaceDE/>
              <w:autoSpaceDN/>
              <w:adjustRightInd/>
              <w:jc w:val="center"/>
              <w:rPr>
                <w:rFonts w:eastAsia="Times New Roman"/>
                <w:sz w:val="24"/>
                <w:szCs w:val="24"/>
                <w:lang w:val="en-US" w:eastAsia="en-US"/>
              </w:rPr>
            </w:pPr>
            <w:r w:rsidRPr="002A636C">
              <w:t>131</w:t>
            </w:r>
          </w:p>
        </w:tc>
        <w:tc>
          <w:tcPr>
            <w:tcW w:w="0" w:type="auto"/>
            <w:shd w:val="clear" w:color="auto" w:fill="auto"/>
            <w:hideMark/>
          </w:tcPr>
          <w:p w14:paraId="2F85EA6D" w14:textId="31BADF7D"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protein trong nước tiểu hoặc dịch não tủy</w:t>
            </w:r>
          </w:p>
        </w:tc>
        <w:tc>
          <w:tcPr>
            <w:tcW w:w="0" w:type="auto"/>
            <w:shd w:val="clear" w:color="auto" w:fill="auto"/>
            <w:hideMark/>
          </w:tcPr>
          <w:p w14:paraId="3F7F3230" w14:textId="06B83F81" w:rsidR="00CC6D7C" w:rsidRPr="002A636C" w:rsidRDefault="00CC6D7C" w:rsidP="00CC6D7C">
            <w:pPr>
              <w:widowControl/>
              <w:autoSpaceDE/>
              <w:autoSpaceDN/>
              <w:adjustRightInd/>
              <w:rPr>
                <w:rFonts w:eastAsia="Times New Roman"/>
                <w:sz w:val="24"/>
                <w:szCs w:val="24"/>
                <w:lang w:val="en-US" w:eastAsia="en-US"/>
              </w:rPr>
            </w:pPr>
            <w:r w:rsidRPr="002A636C">
              <w:t>Thuốc thử định lượng protein trong nước tiểu hay dịch não tủy (CSF) ở người.</w:t>
            </w:r>
            <w:r w:rsidRPr="002A636C">
              <w:br/>
              <w:t xml:space="preserve">- Ngưỡng phát hiện: LOD ≤ 2.6 mg/dL (26 mg/L) </w:t>
            </w:r>
            <w:r w:rsidRPr="002A636C">
              <w:br/>
              <w:t>- Ngưỡng định lượng: LOQ ≤  6.75 mg/dL (67.5 mg/L)</w:t>
            </w:r>
            <w:r w:rsidRPr="002A636C">
              <w:br/>
              <w:t>- Giới hạn đo dưới ≤6.8 mg/dL - Giới hạn đo trên ≥ 200.0 mg/dL</w:t>
            </w:r>
            <w:r w:rsidRPr="002A636C">
              <w:br/>
              <w:t xml:space="preserve">- Thành phần: tối thiểu gồm các thành phần Dung dịch đệm Carbonate, Natri Clorua, Benzethonium Chlorid. </w:t>
            </w:r>
            <w:r w:rsidRPr="002A636C">
              <w:br/>
              <w:t>- Thuốc thử sẵn sàng sử dụng</w:t>
            </w:r>
            <w:r w:rsidRPr="002A636C">
              <w:br/>
              <w:t xml:space="preserve"> Hoặc tương đương</w:t>
            </w:r>
          </w:p>
        </w:tc>
        <w:tc>
          <w:tcPr>
            <w:tcW w:w="0" w:type="auto"/>
            <w:shd w:val="clear" w:color="auto" w:fill="auto"/>
            <w:noWrap/>
            <w:hideMark/>
          </w:tcPr>
          <w:p w14:paraId="0DB52612" w14:textId="68CB2EEC" w:rsidR="00CC6D7C" w:rsidRPr="002A636C" w:rsidRDefault="00CC6D7C" w:rsidP="00CC6D7C">
            <w:pPr>
              <w:widowControl/>
              <w:autoSpaceDE/>
              <w:autoSpaceDN/>
              <w:adjustRightInd/>
              <w:jc w:val="right"/>
              <w:rPr>
                <w:rFonts w:eastAsia="Times New Roman"/>
                <w:sz w:val="24"/>
                <w:szCs w:val="24"/>
                <w:lang w:val="en-US" w:eastAsia="en-US"/>
              </w:rPr>
            </w:pPr>
            <w:r w:rsidRPr="002A636C">
              <w:t>1.200,00</w:t>
            </w:r>
          </w:p>
        </w:tc>
        <w:tc>
          <w:tcPr>
            <w:tcW w:w="0" w:type="auto"/>
            <w:shd w:val="clear" w:color="auto" w:fill="auto"/>
            <w:noWrap/>
            <w:hideMark/>
          </w:tcPr>
          <w:p w14:paraId="798230B7" w14:textId="0403E01D"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E0CE4D2" w14:textId="77777777" w:rsidTr="00CC6D7C">
        <w:trPr>
          <w:trHeight w:val="20"/>
        </w:trPr>
        <w:tc>
          <w:tcPr>
            <w:tcW w:w="0" w:type="auto"/>
            <w:shd w:val="clear" w:color="auto" w:fill="auto"/>
            <w:noWrap/>
            <w:hideMark/>
          </w:tcPr>
          <w:p w14:paraId="4C5824FA" w14:textId="1EA0E481" w:rsidR="00CC6D7C" w:rsidRPr="002A636C" w:rsidRDefault="00CC6D7C" w:rsidP="00CC6D7C">
            <w:pPr>
              <w:widowControl/>
              <w:autoSpaceDE/>
              <w:autoSpaceDN/>
              <w:adjustRightInd/>
              <w:jc w:val="center"/>
              <w:rPr>
                <w:rFonts w:eastAsia="Times New Roman"/>
                <w:sz w:val="24"/>
                <w:szCs w:val="24"/>
                <w:lang w:val="en-US" w:eastAsia="en-US"/>
              </w:rPr>
            </w:pPr>
            <w:r w:rsidRPr="002A636C">
              <w:t>132</w:t>
            </w:r>
          </w:p>
        </w:tc>
        <w:tc>
          <w:tcPr>
            <w:tcW w:w="0" w:type="auto"/>
            <w:shd w:val="clear" w:color="auto" w:fill="auto"/>
            <w:hideMark/>
          </w:tcPr>
          <w:p w14:paraId="6C8F567F" w14:textId="07773308"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Vancomycin</w:t>
            </w:r>
          </w:p>
        </w:tc>
        <w:tc>
          <w:tcPr>
            <w:tcW w:w="0" w:type="auto"/>
            <w:shd w:val="clear" w:color="auto" w:fill="auto"/>
            <w:hideMark/>
          </w:tcPr>
          <w:p w14:paraId="51F63182" w14:textId="07FED8EA" w:rsidR="00CC6D7C" w:rsidRPr="002A636C" w:rsidRDefault="00CC6D7C" w:rsidP="00CC6D7C">
            <w:pPr>
              <w:widowControl/>
              <w:autoSpaceDE/>
              <w:autoSpaceDN/>
              <w:adjustRightInd/>
              <w:rPr>
                <w:rFonts w:eastAsia="Times New Roman"/>
                <w:sz w:val="24"/>
                <w:szCs w:val="24"/>
                <w:lang w:val="en-US" w:eastAsia="en-US"/>
              </w:rPr>
            </w:pPr>
            <w:r w:rsidRPr="002A636C">
              <w:t>Thuốc thử để định lượng vancomycin trong huyết thanh hoặc huyết tương; sử dụng trên máy Xét nghiệm sinh hóa tự động.</w:t>
            </w:r>
            <w:r w:rsidRPr="002A636C">
              <w:br/>
              <w:t>- Ngưỡng đo (LOQ): ≤ 1,4 μg/mL</w:t>
            </w:r>
            <w:r w:rsidRPr="002A636C">
              <w:br/>
              <w:t>- Ngưỡng phát hiện (LOD): ≤ 0,6 μg/mL</w:t>
            </w:r>
            <w:r w:rsidRPr="002A636C">
              <w:br/>
              <w:t>- Khoảng đo: Giới hạn đo dưới: ≤  1,4 μg/mL, Giới hạn đo trên: ≥ 100 μg/mL</w:t>
            </w:r>
            <w:r w:rsidRPr="002A636C">
              <w:br/>
              <w:t>- Thành phần: Tối thiểu gồm các thành phần: Kháng thể đơn dòng kháng Anti vancomycin, Vi hạt phủ Vancomycin</w:t>
            </w:r>
            <w:r w:rsidRPr="002A636C">
              <w:br/>
              <w:t>- Thuốc thử sẵn sàng sử dụng</w:t>
            </w:r>
            <w:r w:rsidRPr="002A636C">
              <w:br/>
              <w:t xml:space="preserve"> Hoặc tương đương</w:t>
            </w:r>
          </w:p>
        </w:tc>
        <w:tc>
          <w:tcPr>
            <w:tcW w:w="0" w:type="auto"/>
            <w:shd w:val="clear" w:color="auto" w:fill="auto"/>
            <w:noWrap/>
            <w:hideMark/>
          </w:tcPr>
          <w:p w14:paraId="6CD62D4D" w14:textId="3ED50BFF" w:rsidR="00CC6D7C" w:rsidRPr="002A636C" w:rsidRDefault="00CC6D7C" w:rsidP="00CC6D7C">
            <w:pPr>
              <w:widowControl/>
              <w:autoSpaceDE/>
              <w:autoSpaceDN/>
              <w:adjustRightInd/>
              <w:jc w:val="right"/>
              <w:rPr>
                <w:rFonts w:eastAsia="Times New Roman"/>
                <w:sz w:val="24"/>
                <w:szCs w:val="24"/>
                <w:lang w:val="en-US" w:eastAsia="en-US"/>
              </w:rPr>
            </w:pPr>
            <w:r w:rsidRPr="002A636C">
              <w:t>400,00</w:t>
            </w:r>
          </w:p>
        </w:tc>
        <w:tc>
          <w:tcPr>
            <w:tcW w:w="0" w:type="auto"/>
            <w:shd w:val="clear" w:color="auto" w:fill="auto"/>
            <w:noWrap/>
            <w:hideMark/>
          </w:tcPr>
          <w:p w14:paraId="6F94E472" w14:textId="1943D9DB"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33271B3" w14:textId="77777777" w:rsidTr="00CC6D7C">
        <w:trPr>
          <w:trHeight w:val="20"/>
        </w:trPr>
        <w:tc>
          <w:tcPr>
            <w:tcW w:w="0" w:type="auto"/>
            <w:shd w:val="clear" w:color="auto" w:fill="auto"/>
            <w:noWrap/>
            <w:hideMark/>
          </w:tcPr>
          <w:p w14:paraId="0FB32C6D" w14:textId="288DDC07" w:rsidR="00CC6D7C" w:rsidRPr="002A636C" w:rsidRDefault="00CC6D7C" w:rsidP="00CC6D7C">
            <w:pPr>
              <w:widowControl/>
              <w:autoSpaceDE/>
              <w:autoSpaceDN/>
              <w:adjustRightInd/>
              <w:jc w:val="center"/>
              <w:rPr>
                <w:rFonts w:eastAsia="Times New Roman"/>
                <w:sz w:val="24"/>
                <w:szCs w:val="24"/>
                <w:lang w:val="en-US" w:eastAsia="en-US"/>
              </w:rPr>
            </w:pPr>
            <w:r w:rsidRPr="002A636C">
              <w:t>133</w:t>
            </w:r>
          </w:p>
        </w:tc>
        <w:tc>
          <w:tcPr>
            <w:tcW w:w="0" w:type="auto"/>
            <w:shd w:val="clear" w:color="auto" w:fill="auto"/>
            <w:hideMark/>
          </w:tcPr>
          <w:p w14:paraId="67BC06CB" w14:textId="69B25876" w:rsidR="00CC6D7C" w:rsidRPr="002A636C" w:rsidRDefault="00CC6D7C" w:rsidP="00CC6D7C">
            <w:pPr>
              <w:widowControl/>
              <w:autoSpaceDE/>
              <w:autoSpaceDN/>
              <w:adjustRightInd/>
              <w:rPr>
                <w:rFonts w:eastAsia="Times New Roman"/>
                <w:sz w:val="24"/>
                <w:szCs w:val="24"/>
                <w:lang w:val="en-US" w:eastAsia="en-US"/>
              </w:rPr>
            </w:pPr>
            <w:r w:rsidRPr="002A636C">
              <w:t>Dung dịch acid để rửa kim hút</w:t>
            </w:r>
          </w:p>
        </w:tc>
        <w:tc>
          <w:tcPr>
            <w:tcW w:w="0" w:type="auto"/>
            <w:shd w:val="clear" w:color="auto" w:fill="auto"/>
            <w:hideMark/>
          </w:tcPr>
          <w:p w14:paraId="335D989A" w14:textId="28B3A09D" w:rsidR="00CC6D7C" w:rsidRPr="002A636C" w:rsidRDefault="00CC6D7C" w:rsidP="00CC6D7C">
            <w:pPr>
              <w:widowControl/>
              <w:autoSpaceDE/>
              <w:autoSpaceDN/>
              <w:adjustRightInd/>
              <w:rPr>
                <w:rFonts w:eastAsia="Times New Roman"/>
                <w:sz w:val="24"/>
                <w:szCs w:val="24"/>
                <w:lang w:val="en-US" w:eastAsia="en-US"/>
              </w:rPr>
            </w:pPr>
            <w:r w:rsidRPr="002A636C">
              <w:t>Dung dịch đặt trên hệ thống, được dùng trong quy trình bảo dưỡng hằng ngày, trong một số quy trình kiểm tra, và được dùng kết hợp với tính năng rửa thông minh để giảm nhiễm chéo giữa các Xét nghiệm;</w:t>
            </w:r>
            <w:r w:rsidRPr="002A636C">
              <w:br/>
              <w:t>- Thành phần: Tối thiểu gồm các thành phần: Citric acid monohydrate; Oxalic acid dihydrate; Polyethylene glycol; Methanol; Monochloroacetic</w:t>
            </w:r>
            <w:r w:rsidRPr="002A636C">
              <w:br/>
              <w:t>- Sẵn sàng sử dụng</w:t>
            </w:r>
            <w:r w:rsidRPr="002A636C">
              <w:br/>
              <w:t>- Hoặc tương đương</w:t>
            </w:r>
          </w:p>
        </w:tc>
        <w:tc>
          <w:tcPr>
            <w:tcW w:w="0" w:type="auto"/>
            <w:shd w:val="clear" w:color="auto" w:fill="auto"/>
            <w:noWrap/>
            <w:hideMark/>
          </w:tcPr>
          <w:p w14:paraId="28B41347" w14:textId="64177100" w:rsidR="00CC6D7C" w:rsidRPr="002A636C" w:rsidRDefault="00CC6D7C" w:rsidP="00CC6D7C">
            <w:pPr>
              <w:widowControl/>
              <w:autoSpaceDE/>
              <w:autoSpaceDN/>
              <w:adjustRightInd/>
              <w:jc w:val="right"/>
              <w:rPr>
                <w:rFonts w:eastAsia="Times New Roman"/>
                <w:sz w:val="24"/>
                <w:szCs w:val="24"/>
                <w:lang w:val="en-US" w:eastAsia="en-US"/>
              </w:rPr>
            </w:pPr>
            <w:r w:rsidRPr="002A636C">
              <w:t>4.520,00</w:t>
            </w:r>
          </w:p>
        </w:tc>
        <w:tc>
          <w:tcPr>
            <w:tcW w:w="0" w:type="auto"/>
            <w:shd w:val="clear" w:color="auto" w:fill="auto"/>
            <w:noWrap/>
            <w:hideMark/>
          </w:tcPr>
          <w:p w14:paraId="1F5461A3" w14:textId="0FD2E853"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3FB9604" w14:textId="77777777" w:rsidTr="00CC6D7C">
        <w:trPr>
          <w:trHeight w:val="20"/>
        </w:trPr>
        <w:tc>
          <w:tcPr>
            <w:tcW w:w="0" w:type="auto"/>
            <w:shd w:val="clear" w:color="auto" w:fill="auto"/>
            <w:noWrap/>
            <w:hideMark/>
          </w:tcPr>
          <w:p w14:paraId="41409E71" w14:textId="340BC2F1" w:rsidR="00CC6D7C" w:rsidRPr="002A636C" w:rsidRDefault="00CC6D7C" w:rsidP="00CC6D7C">
            <w:pPr>
              <w:widowControl/>
              <w:autoSpaceDE/>
              <w:autoSpaceDN/>
              <w:adjustRightInd/>
              <w:jc w:val="center"/>
              <w:rPr>
                <w:rFonts w:eastAsia="Times New Roman"/>
                <w:sz w:val="24"/>
                <w:szCs w:val="24"/>
                <w:lang w:val="en-US" w:eastAsia="en-US"/>
              </w:rPr>
            </w:pPr>
            <w:r w:rsidRPr="002A636C">
              <w:t>134</w:t>
            </w:r>
          </w:p>
        </w:tc>
        <w:tc>
          <w:tcPr>
            <w:tcW w:w="0" w:type="auto"/>
            <w:shd w:val="clear" w:color="auto" w:fill="auto"/>
            <w:hideMark/>
          </w:tcPr>
          <w:p w14:paraId="670B3AA7" w14:textId="5037685B" w:rsidR="00CC6D7C" w:rsidRPr="002A636C" w:rsidRDefault="00CC6D7C" w:rsidP="00CC6D7C">
            <w:pPr>
              <w:widowControl/>
              <w:autoSpaceDE/>
              <w:autoSpaceDN/>
              <w:adjustRightInd/>
              <w:rPr>
                <w:rFonts w:eastAsia="Times New Roman"/>
                <w:sz w:val="24"/>
                <w:szCs w:val="24"/>
                <w:lang w:val="en-US" w:eastAsia="en-US"/>
              </w:rPr>
            </w:pPr>
            <w:r w:rsidRPr="002A636C">
              <w:t>Dung dịch rửa có tính acid cho cóng phản ứng</w:t>
            </w:r>
          </w:p>
        </w:tc>
        <w:tc>
          <w:tcPr>
            <w:tcW w:w="0" w:type="auto"/>
            <w:shd w:val="clear" w:color="auto" w:fill="auto"/>
            <w:hideMark/>
          </w:tcPr>
          <w:p w14:paraId="34D61533" w14:textId="4F832669" w:rsidR="00CC6D7C" w:rsidRPr="002A636C" w:rsidRDefault="00CC6D7C" w:rsidP="00CC6D7C">
            <w:pPr>
              <w:widowControl/>
              <w:autoSpaceDE/>
              <w:autoSpaceDN/>
              <w:adjustRightInd/>
              <w:rPr>
                <w:rFonts w:eastAsia="Times New Roman"/>
                <w:sz w:val="24"/>
                <w:szCs w:val="24"/>
                <w:lang w:val="en-US" w:eastAsia="en-US"/>
              </w:rPr>
            </w:pPr>
            <w:r w:rsidRPr="002A636C">
              <w:t>Dung dịch rửa có tính acid dùng để rửa hệ thống máy xét nghiệm sinh hóa, hỗ trợ cho xét nghiệm sinh hóa</w:t>
            </w:r>
            <w:r w:rsidRPr="002A636C">
              <w:br/>
              <w:t xml:space="preserve">Thành phần tối thiểu gồm: citric acid monohydrate, oxalic acid dihydrate, polyethylene glycol, Methanol, Monochloro acetic acid. Dung dịch hóa chất đã sẵn </w:t>
            </w:r>
            <w:r w:rsidRPr="002A636C">
              <w:lastRenderedPageBreak/>
              <w:t>sàng sử dụng</w:t>
            </w:r>
            <w:r w:rsidRPr="002A636C">
              <w:br/>
              <w:t>-Tương thích với các hoá chất trên hệ thống và thiết bị</w:t>
            </w:r>
            <w:r w:rsidRPr="002A636C">
              <w:br/>
              <w:t>Hoặc tương đương.</w:t>
            </w:r>
          </w:p>
        </w:tc>
        <w:tc>
          <w:tcPr>
            <w:tcW w:w="0" w:type="auto"/>
            <w:shd w:val="clear" w:color="auto" w:fill="auto"/>
            <w:noWrap/>
            <w:hideMark/>
          </w:tcPr>
          <w:p w14:paraId="13F81B06" w14:textId="0CB722B3"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22.000,00</w:t>
            </w:r>
          </w:p>
        </w:tc>
        <w:tc>
          <w:tcPr>
            <w:tcW w:w="0" w:type="auto"/>
            <w:shd w:val="clear" w:color="auto" w:fill="auto"/>
            <w:noWrap/>
            <w:hideMark/>
          </w:tcPr>
          <w:p w14:paraId="30317253" w14:textId="6AE273EE"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9716D02" w14:textId="77777777" w:rsidTr="00CC6D7C">
        <w:trPr>
          <w:trHeight w:val="20"/>
        </w:trPr>
        <w:tc>
          <w:tcPr>
            <w:tcW w:w="0" w:type="auto"/>
            <w:shd w:val="clear" w:color="auto" w:fill="auto"/>
            <w:noWrap/>
            <w:hideMark/>
          </w:tcPr>
          <w:p w14:paraId="15B71CAE" w14:textId="07FC9269" w:rsidR="00CC6D7C" w:rsidRPr="002A636C" w:rsidRDefault="00CC6D7C" w:rsidP="00CC6D7C">
            <w:pPr>
              <w:widowControl/>
              <w:autoSpaceDE/>
              <w:autoSpaceDN/>
              <w:adjustRightInd/>
              <w:jc w:val="center"/>
              <w:rPr>
                <w:rFonts w:eastAsia="Times New Roman"/>
                <w:sz w:val="24"/>
                <w:szCs w:val="24"/>
                <w:lang w:val="en-US" w:eastAsia="en-US"/>
              </w:rPr>
            </w:pPr>
            <w:r w:rsidRPr="002A636C">
              <w:t>135</w:t>
            </w:r>
          </w:p>
        </w:tc>
        <w:tc>
          <w:tcPr>
            <w:tcW w:w="0" w:type="auto"/>
            <w:shd w:val="clear" w:color="auto" w:fill="auto"/>
            <w:hideMark/>
          </w:tcPr>
          <w:p w14:paraId="2CD3F131" w14:textId="5E25B5B9" w:rsidR="00CC6D7C" w:rsidRPr="002A636C" w:rsidRDefault="00CC6D7C" w:rsidP="00CC6D7C">
            <w:pPr>
              <w:widowControl/>
              <w:autoSpaceDE/>
              <w:autoSpaceDN/>
              <w:adjustRightInd/>
              <w:rPr>
                <w:rFonts w:eastAsia="Times New Roman"/>
                <w:sz w:val="24"/>
                <w:szCs w:val="24"/>
                <w:lang w:val="en-US" w:eastAsia="en-US"/>
              </w:rPr>
            </w:pPr>
            <w:r w:rsidRPr="002A636C">
              <w:t>Dung dịch rửa có tính kiềm cho cóng phản ứng</w:t>
            </w:r>
          </w:p>
        </w:tc>
        <w:tc>
          <w:tcPr>
            <w:tcW w:w="0" w:type="auto"/>
            <w:shd w:val="clear" w:color="auto" w:fill="auto"/>
            <w:hideMark/>
          </w:tcPr>
          <w:p w14:paraId="59D89E32" w14:textId="4C779AB4" w:rsidR="00CC6D7C" w:rsidRPr="002A636C" w:rsidRDefault="00CC6D7C" w:rsidP="00CC6D7C">
            <w:pPr>
              <w:widowControl/>
              <w:autoSpaceDE/>
              <w:autoSpaceDN/>
              <w:adjustRightInd/>
              <w:rPr>
                <w:rFonts w:eastAsia="Times New Roman"/>
                <w:sz w:val="24"/>
                <w:szCs w:val="24"/>
                <w:lang w:val="en-US" w:eastAsia="en-US"/>
              </w:rPr>
            </w:pPr>
            <w:r w:rsidRPr="002A636C">
              <w:t>Dung dịch có tính kiềm dùng để rửa hệ thống máy xét nghiệm sinh hóa, hỗ trợ cho xét nghiệm sinh hóa</w:t>
            </w:r>
            <w:r w:rsidRPr="002A636C">
              <w:br/>
              <w:t xml:space="preserve">Thành phần: Tối thiểu gồm các thành phần: NaOCl, NaOH, KOH </w:t>
            </w:r>
            <w:r w:rsidRPr="002A636C">
              <w:br/>
              <w:t>Sẵn sàng sử dụng</w:t>
            </w:r>
            <w:r w:rsidRPr="002A636C">
              <w:br/>
              <w:t>-Tương thích với các hoá chất xét nghiệm trên hệ thống và thiết bị</w:t>
            </w:r>
            <w:r w:rsidRPr="002A636C">
              <w:br/>
              <w:t>Hoặc tương đương</w:t>
            </w:r>
          </w:p>
        </w:tc>
        <w:tc>
          <w:tcPr>
            <w:tcW w:w="0" w:type="auto"/>
            <w:shd w:val="clear" w:color="auto" w:fill="auto"/>
            <w:noWrap/>
            <w:hideMark/>
          </w:tcPr>
          <w:p w14:paraId="6639C33F" w14:textId="6706A6B8" w:rsidR="00CC6D7C" w:rsidRPr="002A636C" w:rsidRDefault="00CC6D7C" w:rsidP="00CC6D7C">
            <w:pPr>
              <w:widowControl/>
              <w:autoSpaceDE/>
              <w:autoSpaceDN/>
              <w:adjustRightInd/>
              <w:jc w:val="right"/>
              <w:rPr>
                <w:rFonts w:eastAsia="Times New Roman"/>
                <w:sz w:val="24"/>
                <w:szCs w:val="24"/>
                <w:lang w:val="en-US" w:eastAsia="en-US"/>
              </w:rPr>
            </w:pPr>
            <w:r w:rsidRPr="002A636C">
              <w:t>38.000,00</w:t>
            </w:r>
          </w:p>
        </w:tc>
        <w:tc>
          <w:tcPr>
            <w:tcW w:w="0" w:type="auto"/>
            <w:shd w:val="clear" w:color="auto" w:fill="auto"/>
            <w:noWrap/>
            <w:hideMark/>
          </w:tcPr>
          <w:p w14:paraId="510434FB" w14:textId="1B19EBA6"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8FEAAFF" w14:textId="77777777" w:rsidTr="00CC6D7C">
        <w:trPr>
          <w:trHeight w:val="20"/>
        </w:trPr>
        <w:tc>
          <w:tcPr>
            <w:tcW w:w="0" w:type="auto"/>
            <w:shd w:val="clear" w:color="auto" w:fill="auto"/>
            <w:noWrap/>
            <w:hideMark/>
          </w:tcPr>
          <w:p w14:paraId="7F6FA7CF" w14:textId="5A86DDDA" w:rsidR="00CC6D7C" w:rsidRPr="002A636C" w:rsidRDefault="00CC6D7C" w:rsidP="00CC6D7C">
            <w:pPr>
              <w:widowControl/>
              <w:autoSpaceDE/>
              <w:autoSpaceDN/>
              <w:adjustRightInd/>
              <w:jc w:val="center"/>
              <w:rPr>
                <w:rFonts w:eastAsia="Times New Roman"/>
                <w:sz w:val="24"/>
                <w:szCs w:val="24"/>
                <w:lang w:val="en-US" w:eastAsia="en-US"/>
              </w:rPr>
            </w:pPr>
            <w:r w:rsidRPr="002A636C">
              <w:t>136</w:t>
            </w:r>
          </w:p>
        </w:tc>
        <w:tc>
          <w:tcPr>
            <w:tcW w:w="0" w:type="auto"/>
            <w:shd w:val="clear" w:color="auto" w:fill="auto"/>
            <w:hideMark/>
          </w:tcPr>
          <w:p w14:paraId="7985B857" w14:textId="50356FDA" w:rsidR="00CC6D7C" w:rsidRPr="002A636C" w:rsidRDefault="00CC6D7C" w:rsidP="00CC6D7C">
            <w:pPr>
              <w:widowControl/>
              <w:autoSpaceDE/>
              <w:autoSpaceDN/>
              <w:adjustRightInd/>
              <w:rPr>
                <w:rFonts w:eastAsia="Times New Roman"/>
                <w:sz w:val="24"/>
                <w:szCs w:val="24"/>
                <w:lang w:val="en-US" w:eastAsia="en-US"/>
              </w:rPr>
            </w:pPr>
            <w:r w:rsidRPr="002A636C">
              <w:t>Dung dịch dùng để bảo dưỡng, kiểm tra và rửa hệ thống sinh hóa để giảm nhiễm chéo</w:t>
            </w:r>
          </w:p>
        </w:tc>
        <w:tc>
          <w:tcPr>
            <w:tcW w:w="0" w:type="auto"/>
            <w:shd w:val="clear" w:color="auto" w:fill="auto"/>
            <w:hideMark/>
          </w:tcPr>
          <w:p w14:paraId="19FDE375" w14:textId="1E9BB88E" w:rsidR="00CC6D7C" w:rsidRPr="002A636C" w:rsidRDefault="00CC6D7C" w:rsidP="00CC6D7C">
            <w:pPr>
              <w:widowControl/>
              <w:autoSpaceDE/>
              <w:autoSpaceDN/>
              <w:adjustRightInd/>
              <w:rPr>
                <w:rFonts w:eastAsia="Times New Roman"/>
                <w:sz w:val="24"/>
                <w:szCs w:val="24"/>
                <w:lang w:val="en-US" w:eastAsia="en-US"/>
              </w:rPr>
            </w:pPr>
            <w:r w:rsidRPr="002A636C">
              <w:t>Dung dịch được dùng trong quy trình bảo dưỡng hằng ngày, trong một số quy trình kiểm tra, sử dụng cho máy xét nghiệm sinh hóa tự động.</w:t>
            </w:r>
            <w:r w:rsidRPr="002A636C">
              <w:br/>
              <w:t>- Thành phần: Tối thiểu gồm các thành phần: 2-aminoethanol; Sodium acetate; 3-methyl- 3-methoxybutanol; Diethylene glycol monoethyl ether; Polyoxyethylene polyoxypropylene Polyoxyethylene blockpolymer; Polyoxyalkylene ether; Polyoxyethylene ether; Citric acid</w:t>
            </w:r>
            <w:r w:rsidRPr="002A636C">
              <w:br/>
              <w:t>- Sẵn sàng sử dụng</w:t>
            </w:r>
            <w:r w:rsidRPr="002A636C">
              <w:br/>
              <w:t>-Tương thích với các hoá chất xét nghiệm trên hệ thống và thiết bị</w:t>
            </w:r>
            <w:r w:rsidRPr="002A636C">
              <w:br/>
              <w:t>- Hoặc tương đương</w:t>
            </w:r>
          </w:p>
        </w:tc>
        <w:tc>
          <w:tcPr>
            <w:tcW w:w="0" w:type="auto"/>
            <w:shd w:val="clear" w:color="auto" w:fill="auto"/>
            <w:noWrap/>
            <w:hideMark/>
          </w:tcPr>
          <w:p w14:paraId="3C0BD11A" w14:textId="22E07801" w:rsidR="00CC6D7C" w:rsidRPr="002A636C" w:rsidRDefault="00CC6D7C" w:rsidP="00CC6D7C">
            <w:pPr>
              <w:widowControl/>
              <w:autoSpaceDE/>
              <w:autoSpaceDN/>
              <w:adjustRightInd/>
              <w:jc w:val="right"/>
              <w:rPr>
                <w:rFonts w:eastAsia="Times New Roman"/>
                <w:sz w:val="24"/>
                <w:szCs w:val="24"/>
                <w:lang w:val="en-US" w:eastAsia="en-US"/>
              </w:rPr>
            </w:pPr>
            <w:r w:rsidRPr="002A636C">
              <w:t>7.910,00</w:t>
            </w:r>
          </w:p>
        </w:tc>
        <w:tc>
          <w:tcPr>
            <w:tcW w:w="0" w:type="auto"/>
            <w:shd w:val="clear" w:color="auto" w:fill="auto"/>
            <w:noWrap/>
            <w:hideMark/>
          </w:tcPr>
          <w:p w14:paraId="2C61A4DE" w14:textId="4AE04FCD"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08DF701" w14:textId="77777777" w:rsidTr="00CC6D7C">
        <w:trPr>
          <w:trHeight w:val="20"/>
        </w:trPr>
        <w:tc>
          <w:tcPr>
            <w:tcW w:w="0" w:type="auto"/>
            <w:shd w:val="clear" w:color="auto" w:fill="auto"/>
            <w:noWrap/>
            <w:hideMark/>
          </w:tcPr>
          <w:p w14:paraId="1CF2C404" w14:textId="45D1F063" w:rsidR="00CC6D7C" w:rsidRPr="002A636C" w:rsidRDefault="00CC6D7C" w:rsidP="00CC6D7C">
            <w:pPr>
              <w:widowControl/>
              <w:autoSpaceDE/>
              <w:autoSpaceDN/>
              <w:adjustRightInd/>
              <w:jc w:val="center"/>
              <w:rPr>
                <w:rFonts w:eastAsia="Times New Roman"/>
                <w:sz w:val="24"/>
                <w:szCs w:val="24"/>
                <w:lang w:val="en-US" w:eastAsia="en-US"/>
              </w:rPr>
            </w:pPr>
            <w:r w:rsidRPr="002A636C">
              <w:t>137</w:t>
            </w:r>
          </w:p>
        </w:tc>
        <w:tc>
          <w:tcPr>
            <w:tcW w:w="0" w:type="auto"/>
            <w:shd w:val="clear" w:color="auto" w:fill="auto"/>
            <w:hideMark/>
          </w:tcPr>
          <w:p w14:paraId="28569CF4" w14:textId="7C02CE81" w:rsidR="00CC6D7C" w:rsidRPr="002A636C" w:rsidRDefault="00CC6D7C" w:rsidP="00CC6D7C">
            <w:pPr>
              <w:widowControl/>
              <w:autoSpaceDE/>
              <w:autoSpaceDN/>
              <w:adjustRightInd/>
              <w:rPr>
                <w:rFonts w:eastAsia="Times New Roman"/>
                <w:sz w:val="24"/>
                <w:szCs w:val="24"/>
                <w:lang w:val="en-US" w:eastAsia="en-US"/>
              </w:rPr>
            </w:pPr>
            <w:r w:rsidRPr="002A636C">
              <w:t>Dung dịch kiểm tra kết hợp tính năng rửa hệ thống sinh hóa tự động để giảm nhiễm chéo</w:t>
            </w:r>
          </w:p>
        </w:tc>
        <w:tc>
          <w:tcPr>
            <w:tcW w:w="0" w:type="auto"/>
            <w:shd w:val="clear" w:color="auto" w:fill="auto"/>
            <w:hideMark/>
          </w:tcPr>
          <w:p w14:paraId="1DD00BC4" w14:textId="4CC9F02F" w:rsidR="00CC6D7C" w:rsidRPr="002A636C" w:rsidRDefault="00CC6D7C" w:rsidP="00CC6D7C">
            <w:pPr>
              <w:widowControl/>
              <w:autoSpaceDE/>
              <w:autoSpaceDN/>
              <w:adjustRightInd/>
              <w:rPr>
                <w:rFonts w:eastAsia="Times New Roman"/>
                <w:sz w:val="24"/>
                <w:szCs w:val="24"/>
                <w:lang w:val="en-US" w:eastAsia="en-US"/>
              </w:rPr>
            </w:pPr>
            <w:r w:rsidRPr="002A636C">
              <w:t>Dung dịch được dùng trong quy trình bảo dưỡng hằng ngày, trong một số quy trình kiểm tra, để giảm nhiễm chéo giữa các xét nghiệm thực hiện; sử dụng cho máy Xét nghiệm sinh hóa tự động.</w:t>
            </w:r>
            <w:r w:rsidRPr="002A636C">
              <w:br/>
              <w:t>- Thành phần: Tối thiểu gồm các thành phần: Chất cồn, C11-15-secondary, ethoxylated, Natri hydroxide</w:t>
            </w:r>
            <w:r w:rsidRPr="002A636C">
              <w:br/>
              <w:t>- Sẵn sàng sử dụng</w:t>
            </w:r>
            <w:r w:rsidRPr="002A636C">
              <w:br/>
              <w:t>-Tương thích với các hoá chất xét nghiệm trên hệ thống và thiết bị</w:t>
            </w:r>
            <w:r w:rsidRPr="002A636C">
              <w:br/>
              <w:t>- Hoặc tương đương</w:t>
            </w:r>
          </w:p>
        </w:tc>
        <w:tc>
          <w:tcPr>
            <w:tcW w:w="0" w:type="auto"/>
            <w:shd w:val="clear" w:color="auto" w:fill="auto"/>
            <w:noWrap/>
            <w:hideMark/>
          </w:tcPr>
          <w:p w14:paraId="516030D9" w14:textId="7A2ED369" w:rsidR="00CC6D7C" w:rsidRPr="002A636C" w:rsidRDefault="00CC6D7C" w:rsidP="00CC6D7C">
            <w:pPr>
              <w:widowControl/>
              <w:autoSpaceDE/>
              <w:autoSpaceDN/>
              <w:adjustRightInd/>
              <w:jc w:val="right"/>
              <w:rPr>
                <w:rFonts w:eastAsia="Times New Roman"/>
                <w:sz w:val="24"/>
                <w:szCs w:val="24"/>
                <w:lang w:val="en-US" w:eastAsia="en-US"/>
              </w:rPr>
            </w:pPr>
            <w:r w:rsidRPr="002A636C">
              <w:t>4.520,00</w:t>
            </w:r>
          </w:p>
        </w:tc>
        <w:tc>
          <w:tcPr>
            <w:tcW w:w="0" w:type="auto"/>
            <w:shd w:val="clear" w:color="auto" w:fill="auto"/>
            <w:noWrap/>
            <w:hideMark/>
          </w:tcPr>
          <w:p w14:paraId="723EDC15" w14:textId="485A309A"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7DB392D" w14:textId="77777777" w:rsidTr="00CC6D7C">
        <w:trPr>
          <w:trHeight w:val="20"/>
        </w:trPr>
        <w:tc>
          <w:tcPr>
            <w:tcW w:w="0" w:type="auto"/>
            <w:shd w:val="clear" w:color="auto" w:fill="auto"/>
            <w:noWrap/>
            <w:hideMark/>
          </w:tcPr>
          <w:p w14:paraId="1149D86D" w14:textId="71987ABB" w:rsidR="00CC6D7C" w:rsidRPr="002A636C" w:rsidRDefault="00CC6D7C" w:rsidP="00CC6D7C">
            <w:pPr>
              <w:widowControl/>
              <w:autoSpaceDE/>
              <w:autoSpaceDN/>
              <w:adjustRightInd/>
              <w:jc w:val="center"/>
              <w:rPr>
                <w:rFonts w:eastAsia="Times New Roman"/>
                <w:sz w:val="24"/>
                <w:szCs w:val="24"/>
                <w:lang w:val="en-US" w:eastAsia="en-US"/>
              </w:rPr>
            </w:pPr>
            <w:r w:rsidRPr="002A636C">
              <w:t>138</w:t>
            </w:r>
          </w:p>
        </w:tc>
        <w:tc>
          <w:tcPr>
            <w:tcW w:w="0" w:type="auto"/>
            <w:shd w:val="clear" w:color="auto" w:fill="auto"/>
            <w:hideMark/>
          </w:tcPr>
          <w:p w14:paraId="59009933" w14:textId="64CCFBE3"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Transferrin</w:t>
            </w:r>
          </w:p>
        </w:tc>
        <w:tc>
          <w:tcPr>
            <w:tcW w:w="0" w:type="auto"/>
            <w:shd w:val="clear" w:color="auto" w:fill="auto"/>
            <w:hideMark/>
          </w:tcPr>
          <w:p w14:paraId="07021DEF" w14:textId="590D0380" w:rsidR="00CC6D7C" w:rsidRPr="002A636C" w:rsidRDefault="00CC6D7C" w:rsidP="00CC6D7C">
            <w:pPr>
              <w:widowControl/>
              <w:autoSpaceDE/>
              <w:autoSpaceDN/>
              <w:adjustRightInd/>
              <w:rPr>
                <w:rFonts w:eastAsia="Times New Roman"/>
                <w:sz w:val="24"/>
                <w:szCs w:val="24"/>
                <w:lang w:val="en-US" w:eastAsia="en-US"/>
              </w:rPr>
            </w:pPr>
            <w:r w:rsidRPr="002A636C">
              <w:t>Thuốc thử được dùng để định lượng transferrin trong huyết thanh hoặc huyết tương; sử dụng cho máy Xét nghiệm sinh hóa tự động.</w:t>
            </w:r>
            <w:r w:rsidRPr="002A636C">
              <w:br/>
              <w:t>- Ngưỡng đo (LOQ): ≤ 5 mg/dL</w:t>
            </w:r>
            <w:r w:rsidRPr="002A636C">
              <w:br/>
              <w:t>- Ngưỡng phát hiện (LOD): ≤ 4 mg/dL</w:t>
            </w:r>
            <w:r w:rsidRPr="002A636C">
              <w:br/>
              <w:t xml:space="preserve">- Thành phần: Tối thiểu gồm các thành phần: Polyethylene glycol, Kháng thể kháng transferrin người </w:t>
            </w:r>
            <w:r w:rsidRPr="002A636C">
              <w:br/>
              <w:t>- Hoặc tương đương</w:t>
            </w:r>
          </w:p>
        </w:tc>
        <w:tc>
          <w:tcPr>
            <w:tcW w:w="0" w:type="auto"/>
            <w:shd w:val="clear" w:color="auto" w:fill="auto"/>
            <w:noWrap/>
            <w:hideMark/>
          </w:tcPr>
          <w:p w14:paraId="77431C95" w14:textId="271C9226" w:rsidR="00CC6D7C" w:rsidRPr="002A636C" w:rsidRDefault="00CC6D7C" w:rsidP="00CC6D7C">
            <w:pPr>
              <w:widowControl/>
              <w:autoSpaceDE/>
              <w:autoSpaceDN/>
              <w:adjustRightInd/>
              <w:jc w:val="right"/>
              <w:rPr>
                <w:rFonts w:eastAsia="Times New Roman"/>
                <w:sz w:val="24"/>
                <w:szCs w:val="24"/>
                <w:lang w:val="en-US" w:eastAsia="en-US"/>
              </w:rPr>
            </w:pPr>
            <w:r w:rsidRPr="002A636C">
              <w:t>800,00</w:t>
            </w:r>
          </w:p>
        </w:tc>
        <w:tc>
          <w:tcPr>
            <w:tcW w:w="0" w:type="auto"/>
            <w:shd w:val="clear" w:color="auto" w:fill="auto"/>
            <w:noWrap/>
            <w:hideMark/>
          </w:tcPr>
          <w:p w14:paraId="64AC7A43" w14:textId="030FBDE4"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564B8EA" w14:textId="77777777" w:rsidTr="00CC6D7C">
        <w:trPr>
          <w:trHeight w:val="20"/>
        </w:trPr>
        <w:tc>
          <w:tcPr>
            <w:tcW w:w="0" w:type="auto"/>
            <w:shd w:val="clear" w:color="auto" w:fill="auto"/>
            <w:noWrap/>
            <w:hideMark/>
          </w:tcPr>
          <w:p w14:paraId="402D4F36" w14:textId="569EBFF2"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139</w:t>
            </w:r>
          </w:p>
        </w:tc>
        <w:tc>
          <w:tcPr>
            <w:tcW w:w="0" w:type="auto"/>
            <w:shd w:val="clear" w:color="auto" w:fill="auto"/>
            <w:hideMark/>
          </w:tcPr>
          <w:p w14:paraId="2544989F" w14:textId="311C4672" w:rsidR="00CC6D7C" w:rsidRPr="002A636C" w:rsidRDefault="00CC6D7C" w:rsidP="00CC6D7C">
            <w:pPr>
              <w:widowControl/>
              <w:autoSpaceDE/>
              <w:autoSpaceDN/>
              <w:adjustRightInd/>
              <w:rPr>
                <w:rFonts w:eastAsia="Times New Roman"/>
                <w:sz w:val="24"/>
                <w:szCs w:val="24"/>
                <w:lang w:val="en-US" w:eastAsia="en-US"/>
              </w:rPr>
            </w:pPr>
            <w:r w:rsidRPr="002A636C">
              <w:t>Dung dịch bảo dưỡng hệ thống hệ thống sinh hóa tự động</w:t>
            </w:r>
          </w:p>
        </w:tc>
        <w:tc>
          <w:tcPr>
            <w:tcW w:w="0" w:type="auto"/>
            <w:shd w:val="clear" w:color="auto" w:fill="auto"/>
            <w:hideMark/>
          </w:tcPr>
          <w:p w14:paraId="539FC29C" w14:textId="7ECD6B10" w:rsidR="00CC6D7C" w:rsidRPr="002A636C" w:rsidRDefault="00CC6D7C" w:rsidP="00CC6D7C">
            <w:pPr>
              <w:widowControl/>
              <w:autoSpaceDE/>
              <w:autoSpaceDN/>
              <w:adjustRightInd/>
              <w:rPr>
                <w:rFonts w:eastAsia="Times New Roman"/>
                <w:sz w:val="24"/>
                <w:szCs w:val="24"/>
                <w:lang w:val="en-US" w:eastAsia="en-US"/>
              </w:rPr>
            </w:pPr>
            <w:r w:rsidRPr="002A636C">
              <w:t>Dung dịch đặt trên hệ thống, được dùng trong quy trình bảo dưỡng tự động hằng ngày và trong một số quy trình kiểm tra thực hiện trên máy Xét nghiệm sinh hóa tự động.</w:t>
            </w:r>
            <w:r w:rsidRPr="002A636C">
              <w:br/>
              <w:t>- Thành phần; Tối thiểu gồm các thành phần: Dung dịch khử khuẩn bồn nước được dùng để phòng ngừa và kiểm soát nhiễm khuẩn. Lyophilized Cleaning Solution.</w:t>
            </w:r>
            <w:r w:rsidRPr="002A636C">
              <w:br/>
              <w:t>-Tương thích với các hoá chất xét nghiệm trên hệ thống  thiết bị</w:t>
            </w:r>
            <w:r w:rsidRPr="002A636C">
              <w:br/>
              <w:t>- Hoặc tương đương</w:t>
            </w:r>
          </w:p>
        </w:tc>
        <w:tc>
          <w:tcPr>
            <w:tcW w:w="0" w:type="auto"/>
            <w:shd w:val="clear" w:color="auto" w:fill="auto"/>
            <w:noWrap/>
            <w:hideMark/>
          </w:tcPr>
          <w:p w14:paraId="32F9B303" w14:textId="69755260" w:rsidR="00CC6D7C" w:rsidRPr="002A636C" w:rsidRDefault="00CC6D7C" w:rsidP="00CC6D7C">
            <w:pPr>
              <w:widowControl/>
              <w:autoSpaceDE/>
              <w:autoSpaceDN/>
              <w:adjustRightInd/>
              <w:jc w:val="right"/>
              <w:rPr>
                <w:rFonts w:eastAsia="Times New Roman"/>
                <w:sz w:val="24"/>
                <w:szCs w:val="24"/>
                <w:lang w:val="en-US" w:eastAsia="en-US"/>
              </w:rPr>
            </w:pPr>
            <w:r w:rsidRPr="002A636C">
              <w:t>2.862,00</w:t>
            </w:r>
          </w:p>
        </w:tc>
        <w:tc>
          <w:tcPr>
            <w:tcW w:w="0" w:type="auto"/>
            <w:shd w:val="clear" w:color="auto" w:fill="auto"/>
            <w:noWrap/>
            <w:hideMark/>
          </w:tcPr>
          <w:p w14:paraId="305559D9" w14:textId="7859741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4ACDEDA" w14:textId="77777777" w:rsidTr="00CC6D7C">
        <w:trPr>
          <w:trHeight w:val="20"/>
        </w:trPr>
        <w:tc>
          <w:tcPr>
            <w:tcW w:w="0" w:type="auto"/>
            <w:shd w:val="clear" w:color="auto" w:fill="auto"/>
            <w:noWrap/>
            <w:hideMark/>
          </w:tcPr>
          <w:p w14:paraId="1416D61B" w14:textId="7BC876D3" w:rsidR="00CC6D7C" w:rsidRPr="002A636C" w:rsidRDefault="00CC6D7C" w:rsidP="00CC6D7C">
            <w:pPr>
              <w:widowControl/>
              <w:autoSpaceDE/>
              <w:autoSpaceDN/>
              <w:adjustRightInd/>
              <w:jc w:val="center"/>
              <w:rPr>
                <w:rFonts w:eastAsia="Times New Roman"/>
                <w:sz w:val="24"/>
                <w:szCs w:val="24"/>
                <w:lang w:val="en-US" w:eastAsia="en-US"/>
              </w:rPr>
            </w:pPr>
            <w:r w:rsidRPr="002A636C">
              <w:t>140</w:t>
            </w:r>
          </w:p>
        </w:tc>
        <w:tc>
          <w:tcPr>
            <w:tcW w:w="0" w:type="auto"/>
            <w:shd w:val="clear" w:color="auto" w:fill="auto"/>
            <w:hideMark/>
          </w:tcPr>
          <w:p w14:paraId="4B208F44" w14:textId="0ECA3E5E"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Albumin, Calcium, Cholesterol, Creatinine, Glucose, Lactic Acid, Magnesium, Phosphorus, Total Protein, Triglyceride, Urea Nitrogen và Uric Acid</w:t>
            </w:r>
          </w:p>
        </w:tc>
        <w:tc>
          <w:tcPr>
            <w:tcW w:w="0" w:type="auto"/>
            <w:shd w:val="clear" w:color="auto" w:fill="auto"/>
            <w:hideMark/>
          </w:tcPr>
          <w:p w14:paraId="3B250C27" w14:textId="41E6E0AC" w:rsidR="00CC6D7C" w:rsidRPr="002A636C" w:rsidRDefault="00CC6D7C" w:rsidP="00CC6D7C">
            <w:pPr>
              <w:widowControl/>
              <w:autoSpaceDE/>
              <w:autoSpaceDN/>
              <w:adjustRightInd/>
              <w:rPr>
                <w:rFonts w:eastAsia="Times New Roman"/>
                <w:sz w:val="24"/>
                <w:szCs w:val="24"/>
                <w:lang w:eastAsia="en-US"/>
              </w:rPr>
            </w:pPr>
            <w:r w:rsidRPr="002A636C">
              <w:t>Chất chuẩn chung để tạo đường chuẩn cho các xét nghiệm sinh hóa định lượng các chất tối thiểu gồm:  Albumin, Calcium, Cholesterol, Creatinine, Glucose, Lactic Acid, Phosphatase, Total Protein, Triglyceride, Urea Nitrogen và Uric Acid.</w:t>
            </w:r>
            <w:r w:rsidRPr="002A636C">
              <w:br/>
              <w:t xml:space="preserve">Phù hợp với các hoá chất xét nghiệm định lượng các chất phân tích tương ứng kể  trên </w:t>
            </w:r>
            <w:r w:rsidRPr="002A636C">
              <w:br/>
              <w:t>- Hoặc tương đương</w:t>
            </w:r>
          </w:p>
        </w:tc>
        <w:tc>
          <w:tcPr>
            <w:tcW w:w="0" w:type="auto"/>
            <w:shd w:val="clear" w:color="auto" w:fill="auto"/>
            <w:noWrap/>
            <w:hideMark/>
          </w:tcPr>
          <w:p w14:paraId="175015F4" w14:textId="19A7949E" w:rsidR="00CC6D7C" w:rsidRPr="002A636C" w:rsidRDefault="00CC6D7C" w:rsidP="00CC6D7C">
            <w:pPr>
              <w:widowControl/>
              <w:autoSpaceDE/>
              <w:autoSpaceDN/>
              <w:adjustRightInd/>
              <w:jc w:val="right"/>
              <w:rPr>
                <w:rFonts w:eastAsia="Times New Roman"/>
                <w:sz w:val="24"/>
                <w:szCs w:val="24"/>
                <w:lang w:val="en-US" w:eastAsia="en-US"/>
              </w:rPr>
            </w:pPr>
            <w:r w:rsidRPr="002A636C">
              <w:t>120,00</w:t>
            </w:r>
          </w:p>
        </w:tc>
        <w:tc>
          <w:tcPr>
            <w:tcW w:w="0" w:type="auto"/>
            <w:shd w:val="clear" w:color="auto" w:fill="auto"/>
            <w:noWrap/>
            <w:hideMark/>
          </w:tcPr>
          <w:p w14:paraId="7666E6B0" w14:textId="21000D58"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EC4AD29" w14:textId="77777777" w:rsidTr="00CC6D7C">
        <w:trPr>
          <w:trHeight w:val="20"/>
        </w:trPr>
        <w:tc>
          <w:tcPr>
            <w:tcW w:w="0" w:type="auto"/>
            <w:shd w:val="clear" w:color="auto" w:fill="auto"/>
            <w:noWrap/>
            <w:hideMark/>
          </w:tcPr>
          <w:p w14:paraId="56EE4735" w14:textId="53AFEB6D" w:rsidR="00CC6D7C" w:rsidRPr="002A636C" w:rsidRDefault="00CC6D7C" w:rsidP="00CC6D7C">
            <w:pPr>
              <w:widowControl/>
              <w:autoSpaceDE/>
              <w:autoSpaceDN/>
              <w:adjustRightInd/>
              <w:jc w:val="center"/>
              <w:rPr>
                <w:rFonts w:eastAsia="Times New Roman"/>
                <w:sz w:val="24"/>
                <w:szCs w:val="24"/>
                <w:lang w:val="en-US" w:eastAsia="en-US"/>
              </w:rPr>
            </w:pPr>
            <w:r w:rsidRPr="002A636C">
              <w:t>141</w:t>
            </w:r>
          </w:p>
        </w:tc>
        <w:tc>
          <w:tcPr>
            <w:tcW w:w="0" w:type="auto"/>
            <w:shd w:val="clear" w:color="auto" w:fill="auto"/>
            <w:hideMark/>
          </w:tcPr>
          <w:p w14:paraId="0E2E9951" w14:textId="1C7D1C58"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Bilirubin</w:t>
            </w:r>
          </w:p>
        </w:tc>
        <w:tc>
          <w:tcPr>
            <w:tcW w:w="0" w:type="auto"/>
            <w:shd w:val="clear" w:color="auto" w:fill="auto"/>
            <w:hideMark/>
          </w:tcPr>
          <w:p w14:paraId="2CBC82D5" w14:textId="0270C565" w:rsidR="00CC6D7C" w:rsidRPr="002A636C" w:rsidRDefault="00CC6D7C" w:rsidP="00CC6D7C">
            <w:pPr>
              <w:widowControl/>
              <w:autoSpaceDE/>
              <w:autoSpaceDN/>
              <w:adjustRightInd/>
              <w:rPr>
                <w:rFonts w:eastAsia="Times New Roman"/>
                <w:sz w:val="24"/>
                <w:szCs w:val="24"/>
                <w:lang w:eastAsia="en-US"/>
              </w:rPr>
            </w:pPr>
            <w:r w:rsidRPr="002A636C">
              <w:t>Chất chuẩn dùng để xây dựng đường chuẩn cho Xét nghiệm định lượng Bilirubin sử dụng cho máy Xét nghiệm sinh hóa tự động.</w:t>
            </w:r>
            <w:r w:rsidRPr="002A636C">
              <w:br/>
              <w:t xml:space="preserve">Phù hợp  với hoá chất xét nghiệm định lượng các thành phần Bilirubin </w:t>
            </w:r>
            <w:r w:rsidRPr="002A636C">
              <w:br/>
              <w:t>- Hoặc tương đương</w:t>
            </w:r>
          </w:p>
        </w:tc>
        <w:tc>
          <w:tcPr>
            <w:tcW w:w="0" w:type="auto"/>
            <w:shd w:val="clear" w:color="auto" w:fill="auto"/>
            <w:noWrap/>
            <w:hideMark/>
          </w:tcPr>
          <w:p w14:paraId="56F3E704" w14:textId="29005A14" w:rsidR="00CC6D7C" w:rsidRPr="002A636C" w:rsidRDefault="00CC6D7C" w:rsidP="00CC6D7C">
            <w:pPr>
              <w:widowControl/>
              <w:autoSpaceDE/>
              <w:autoSpaceDN/>
              <w:adjustRightInd/>
              <w:jc w:val="right"/>
              <w:rPr>
                <w:rFonts w:eastAsia="Times New Roman"/>
                <w:sz w:val="24"/>
                <w:szCs w:val="24"/>
                <w:lang w:val="en-US" w:eastAsia="en-US"/>
              </w:rPr>
            </w:pPr>
            <w:r w:rsidRPr="002A636C">
              <w:t>90,00</w:t>
            </w:r>
          </w:p>
        </w:tc>
        <w:tc>
          <w:tcPr>
            <w:tcW w:w="0" w:type="auto"/>
            <w:shd w:val="clear" w:color="auto" w:fill="auto"/>
            <w:noWrap/>
            <w:hideMark/>
          </w:tcPr>
          <w:p w14:paraId="65F262C9" w14:textId="75F0B880"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21795F2" w14:textId="77777777" w:rsidTr="00CC6D7C">
        <w:trPr>
          <w:trHeight w:val="20"/>
        </w:trPr>
        <w:tc>
          <w:tcPr>
            <w:tcW w:w="0" w:type="auto"/>
            <w:shd w:val="clear" w:color="auto" w:fill="auto"/>
            <w:noWrap/>
            <w:hideMark/>
          </w:tcPr>
          <w:p w14:paraId="7A33C632" w14:textId="340293DA" w:rsidR="00CC6D7C" w:rsidRPr="002A636C" w:rsidRDefault="00CC6D7C" w:rsidP="00CC6D7C">
            <w:pPr>
              <w:widowControl/>
              <w:autoSpaceDE/>
              <w:autoSpaceDN/>
              <w:adjustRightInd/>
              <w:jc w:val="center"/>
              <w:rPr>
                <w:rFonts w:eastAsia="Times New Roman"/>
                <w:sz w:val="24"/>
                <w:szCs w:val="24"/>
                <w:lang w:val="en-US" w:eastAsia="en-US"/>
              </w:rPr>
            </w:pPr>
            <w:r w:rsidRPr="002A636C">
              <w:t>142</w:t>
            </w:r>
          </w:p>
        </w:tc>
        <w:tc>
          <w:tcPr>
            <w:tcW w:w="0" w:type="auto"/>
            <w:shd w:val="clear" w:color="auto" w:fill="auto"/>
            <w:hideMark/>
          </w:tcPr>
          <w:p w14:paraId="2F47773B" w14:textId="6AD39D72"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Urine/CSF Protein</w:t>
            </w:r>
          </w:p>
        </w:tc>
        <w:tc>
          <w:tcPr>
            <w:tcW w:w="0" w:type="auto"/>
            <w:shd w:val="clear" w:color="auto" w:fill="auto"/>
            <w:hideMark/>
          </w:tcPr>
          <w:p w14:paraId="63B5F111" w14:textId="3A3AED77" w:rsidR="00CC6D7C" w:rsidRPr="002A636C" w:rsidRDefault="00CC6D7C" w:rsidP="00CC6D7C">
            <w:pPr>
              <w:widowControl/>
              <w:autoSpaceDE/>
              <w:autoSpaceDN/>
              <w:adjustRightInd/>
              <w:rPr>
                <w:rFonts w:eastAsia="Times New Roman"/>
                <w:sz w:val="24"/>
                <w:szCs w:val="24"/>
                <w:lang w:val="en-US" w:eastAsia="en-US"/>
              </w:rPr>
            </w:pPr>
            <w:r w:rsidRPr="002A636C">
              <w:t>Hoá chất chuẩn xét nghiệm định lượng Protein trong nước tiểu và dịch não tủy.</w:t>
            </w:r>
            <w:r w:rsidRPr="002A636C">
              <w:br/>
              <w:t>Thành phần: Tối thiểu gồm các thành phần: Mẫu chuẩn là dung dịch có thành phần protetin người, gồm các mức nồng độ chuẩn khác nhau.</w:t>
            </w:r>
            <w:r w:rsidRPr="002A636C">
              <w:br/>
              <w:t>- Phù hợp với hoá chất định lượng protein nước tiểu /dịch não tuỷ trên hệ thống thiết bị</w:t>
            </w:r>
            <w:r w:rsidRPr="002A636C">
              <w:br/>
              <w:t xml:space="preserve"> - Hoặc tương đương</w:t>
            </w:r>
          </w:p>
        </w:tc>
        <w:tc>
          <w:tcPr>
            <w:tcW w:w="0" w:type="auto"/>
            <w:shd w:val="clear" w:color="auto" w:fill="auto"/>
            <w:noWrap/>
            <w:hideMark/>
          </w:tcPr>
          <w:p w14:paraId="55EE02D3" w14:textId="63542165" w:rsidR="00CC6D7C" w:rsidRPr="002A636C" w:rsidRDefault="00CC6D7C" w:rsidP="00CC6D7C">
            <w:pPr>
              <w:widowControl/>
              <w:autoSpaceDE/>
              <w:autoSpaceDN/>
              <w:adjustRightInd/>
              <w:jc w:val="right"/>
              <w:rPr>
                <w:rFonts w:eastAsia="Times New Roman"/>
                <w:sz w:val="24"/>
                <w:szCs w:val="24"/>
                <w:lang w:val="en-US" w:eastAsia="en-US"/>
              </w:rPr>
            </w:pPr>
            <w:r w:rsidRPr="002A636C">
              <w:t>15,00</w:t>
            </w:r>
          </w:p>
        </w:tc>
        <w:tc>
          <w:tcPr>
            <w:tcW w:w="0" w:type="auto"/>
            <w:shd w:val="clear" w:color="auto" w:fill="auto"/>
            <w:noWrap/>
            <w:hideMark/>
          </w:tcPr>
          <w:p w14:paraId="26EF36D7" w14:textId="52A545D4"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AB16148" w14:textId="77777777" w:rsidTr="00CC6D7C">
        <w:trPr>
          <w:trHeight w:val="20"/>
        </w:trPr>
        <w:tc>
          <w:tcPr>
            <w:tcW w:w="0" w:type="auto"/>
            <w:shd w:val="clear" w:color="auto" w:fill="auto"/>
            <w:noWrap/>
            <w:hideMark/>
          </w:tcPr>
          <w:p w14:paraId="1DE03577" w14:textId="253E0E51" w:rsidR="00CC6D7C" w:rsidRPr="002A636C" w:rsidRDefault="00CC6D7C" w:rsidP="00CC6D7C">
            <w:pPr>
              <w:widowControl/>
              <w:autoSpaceDE/>
              <w:autoSpaceDN/>
              <w:adjustRightInd/>
              <w:jc w:val="center"/>
              <w:rPr>
                <w:rFonts w:eastAsia="Times New Roman"/>
                <w:sz w:val="24"/>
                <w:szCs w:val="24"/>
                <w:lang w:val="en-US" w:eastAsia="en-US"/>
              </w:rPr>
            </w:pPr>
            <w:r w:rsidRPr="002A636C">
              <w:t>143</w:t>
            </w:r>
          </w:p>
        </w:tc>
        <w:tc>
          <w:tcPr>
            <w:tcW w:w="0" w:type="auto"/>
            <w:shd w:val="clear" w:color="auto" w:fill="auto"/>
            <w:hideMark/>
          </w:tcPr>
          <w:p w14:paraId="3D6FD3D2" w14:textId="28FD73A2"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Apo A1, Apo B, Direct LDL và Ultra HDL</w:t>
            </w:r>
          </w:p>
        </w:tc>
        <w:tc>
          <w:tcPr>
            <w:tcW w:w="0" w:type="auto"/>
            <w:shd w:val="clear" w:color="auto" w:fill="auto"/>
            <w:hideMark/>
          </w:tcPr>
          <w:p w14:paraId="061E04F8" w14:textId="0C69CEE0" w:rsidR="00CC6D7C" w:rsidRPr="002A636C" w:rsidRDefault="00CC6D7C" w:rsidP="00CC6D7C">
            <w:pPr>
              <w:widowControl/>
              <w:autoSpaceDE/>
              <w:autoSpaceDN/>
              <w:adjustRightInd/>
              <w:rPr>
                <w:rFonts w:eastAsia="Times New Roman"/>
                <w:sz w:val="24"/>
                <w:szCs w:val="24"/>
                <w:lang w:val="en-US" w:eastAsia="en-US"/>
              </w:rPr>
            </w:pPr>
            <w:r w:rsidRPr="002A636C">
              <w:t xml:space="preserve">Chất chuẩn dùng để xây dựng đường chuẩn cho các xét nghiệm định lượng tối thiểu gồm Apolipoprotein A1 (Apo A1), Apolipoprotein B (Apo B), Direct Low Density Lipoprotein (LDL-Cholesterol), và Ultra High Density Lipoprotein (HDL- Cholesterol). </w:t>
            </w:r>
            <w:r w:rsidRPr="002A636C">
              <w:br/>
              <w:t>Thành phần:Tối thiểu gồm các thành phần: mẫu chuẩn là các chất phân tích ở trên với các mức nồng độ khác nhau của mỗi chất tương ứng từ huyết thanh người</w:t>
            </w:r>
            <w:r w:rsidRPr="002A636C">
              <w:br/>
              <w:t>Phù hợp với hoá chất định lượng các chất  sinh hoá tương ứng kể trên</w:t>
            </w:r>
            <w:r w:rsidRPr="002A636C">
              <w:br/>
              <w:t xml:space="preserve"> - Hoặc tương đương</w:t>
            </w:r>
          </w:p>
        </w:tc>
        <w:tc>
          <w:tcPr>
            <w:tcW w:w="0" w:type="auto"/>
            <w:shd w:val="clear" w:color="auto" w:fill="auto"/>
            <w:noWrap/>
            <w:hideMark/>
          </w:tcPr>
          <w:p w14:paraId="48B1643A" w14:textId="5486236C"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hideMark/>
          </w:tcPr>
          <w:p w14:paraId="585EDF82" w14:textId="7EE9BAF0"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CC62ECB" w14:textId="77777777" w:rsidTr="00CC6D7C">
        <w:trPr>
          <w:trHeight w:val="20"/>
        </w:trPr>
        <w:tc>
          <w:tcPr>
            <w:tcW w:w="0" w:type="auto"/>
            <w:shd w:val="clear" w:color="auto" w:fill="auto"/>
            <w:noWrap/>
            <w:hideMark/>
          </w:tcPr>
          <w:p w14:paraId="11EDE5F2" w14:textId="23AC0438" w:rsidR="00CC6D7C" w:rsidRPr="002A636C" w:rsidRDefault="00CC6D7C" w:rsidP="00CC6D7C">
            <w:pPr>
              <w:widowControl/>
              <w:autoSpaceDE/>
              <w:autoSpaceDN/>
              <w:adjustRightInd/>
              <w:jc w:val="center"/>
              <w:rPr>
                <w:rFonts w:eastAsia="Times New Roman"/>
                <w:sz w:val="24"/>
                <w:szCs w:val="24"/>
                <w:lang w:val="en-US" w:eastAsia="en-US"/>
              </w:rPr>
            </w:pPr>
            <w:r w:rsidRPr="002A636C">
              <w:t>144</w:t>
            </w:r>
          </w:p>
        </w:tc>
        <w:tc>
          <w:tcPr>
            <w:tcW w:w="0" w:type="auto"/>
            <w:shd w:val="clear" w:color="auto" w:fill="auto"/>
            <w:hideMark/>
          </w:tcPr>
          <w:p w14:paraId="6E9B1FC5" w14:textId="0FB297DF"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Bilirubin toàn phần</w:t>
            </w:r>
          </w:p>
        </w:tc>
        <w:tc>
          <w:tcPr>
            <w:tcW w:w="0" w:type="auto"/>
            <w:shd w:val="clear" w:color="auto" w:fill="auto"/>
            <w:hideMark/>
          </w:tcPr>
          <w:p w14:paraId="501EC4DF" w14:textId="65F5549A" w:rsidR="00CC6D7C" w:rsidRPr="002A636C" w:rsidRDefault="00CC6D7C" w:rsidP="00CC6D7C">
            <w:pPr>
              <w:widowControl/>
              <w:autoSpaceDE/>
              <w:autoSpaceDN/>
              <w:adjustRightInd/>
              <w:rPr>
                <w:rFonts w:eastAsia="Times New Roman"/>
                <w:sz w:val="24"/>
                <w:szCs w:val="24"/>
                <w:lang w:val="en-US" w:eastAsia="en-US"/>
              </w:rPr>
            </w:pPr>
            <w:r w:rsidRPr="002A636C">
              <w:t>Hoá chất xét nghiệm  Bilirubin toàn phần để định lượng bilirubin toàn phần trong huyết thanh hay huyết tương của người trưởng thành và trẻ sơ sinh trên hệ thống phân tích tự động</w:t>
            </w:r>
            <w:r w:rsidRPr="002A636C">
              <w:br/>
            </w:r>
            <w:r w:rsidRPr="002A636C">
              <w:lastRenderedPageBreak/>
              <w:t>- Giới hạn phát hiện LOD: ≤ 0.04 mg/dL (0.68 μmol/L)</w:t>
            </w:r>
            <w:r w:rsidRPr="002A636C">
              <w:br/>
              <w:t>- Giới hạn định lượng LOQ:  ≤ 0,1 mg/dL (≤ 1,71 μmol/L).</w:t>
            </w:r>
            <w:r w:rsidRPr="002A636C">
              <w:br/>
              <w:t>- Khoảng đo: -  Giới hạn đo dưới: ≤ 0.1mg/dL (1.71  μmol/L) - Giới hạn đo trên: ≥ 25.0 mg/dL (427.5 μmol/L).</w:t>
            </w:r>
            <w:r w:rsidRPr="002A636C">
              <w:br/>
              <w:t>Hoặc tương đương</w:t>
            </w:r>
          </w:p>
        </w:tc>
        <w:tc>
          <w:tcPr>
            <w:tcW w:w="0" w:type="auto"/>
            <w:shd w:val="clear" w:color="auto" w:fill="auto"/>
            <w:noWrap/>
            <w:hideMark/>
          </w:tcPr>
          <w:p w14:paraId="4773860A" w14:textId="46CCA28E"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8.250,00</w:t>
            </w:r>
          </w:p>
        </w:tc>
        <w:tc>
          <w:tcPr>
            <w:tcW w:w="0" w:type="auto"/>
            <w:shd w:val="clear" w:color="auto" w:fill="auto"/>
            <w:noWrap/>
            <w:hideMark/>
          </w:tcPr>
          <w:p w14:paraId="35E9FE1B" w14:textId="3C3EDDA9"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1D685B9" w14:textId="77777777" w:rsidTr="00CC6D7C">
        <w:trPr>
          <w:trHeight w:val="20"/>
        </w:trPr>
        <w:tc>
          <w:tcPr>
            <w:tcW w:w="0" w:type="auto"/>
            <w:shd w:val="clear" w:color="auto" w:fill="auto"/>
            <w:noWrap/>
            <w:hideMark/>
          </w:tcPr>
          <w:p w14:paraId="09FE0B8C" w14:textId="153C2FAC" w:rsidR="00CC6D7C" w:rsidRPr="002A636C" w:rsidRDefault="00CC6D7C" w:rsidP="00CC6D7C">
            <w:pPr>
              <w:widowControl/>
              <w:autoSpaceDE/>
              <w:autoSpaceDN/>
              <w:adjustRightInd/>
              <w:jc w:val="center"/>
              <w:rPr>
                <w:rFonts w:eastAsia="Times New Roman"/>
                <w:sz w:val="24"/>
                <w:szCs w:val="24"/>
                <w:lang w:val="en-US" w:eastAsia="en-US"/>
              </w:rPr>
            </w:pPr>
            <w:r w:rsidRPr="002A636C">
              <w:t>145</w:t>
            </w:r>
          </w:p>
        </w:tc>
        <w:tc>
          <w:tcPr>
            <w:tcW w:w="0" w:type="auto"/>
            <w:shd w:val="clear" w:color="auto" w:fill="auto"/>
            <w:hideMark/>
          </w:tcPr>
          <w:p w14:paraId="720DBF9D" w14:textId="2897E721"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Amikacin, Digoxin, Gentamicin, Phenobarbital, Phenytoin, Theophylline, Valproic Acid, và Vancomycin trong huyết thanh hay huyết tương.</w:t>
            </w:r>
          </w:p>
        </w:tc>
        <w:tc>
          <w:tcPr>
            <w:tcW w:w="0" w:type="auto"/>
            <w:shd w:val="clear" w:color="auto" w:fill="auto"/>
            <w:hideMark/>
          </w:tcPr>
          <w:p w14:paraId="147CEE5D" w14:textId="287B75FD" w:rsidR="00CC6D7C" w:rsidRPr="002A636C" w:rsidRDefault="00CC6D7C" w:rsidP="00CC6D7C">
            <w:pPr>
              <w:widowControl/>
              <w:autoSpaceDE/>
              <w:autoSpaceDN/>
              <w:adjustRightInd/>
              <w:rPr>
                <w:rFonts w:eastAsia="Times New Roman"/>
                <w:sz w:val="24"/>
                <w:szCs w:val="24"/>
                <w:lang w:val="en-US" w:eastAsia="en-US"/>
              </w:rPr>
            </w:pPr>
            <w:r w:rsidRPr="002A636C">
              <w:t>Hoá chất để xây dựng đường chuẩn xét nghiệm định lượng tối thiểu gồm: Amikacin, Digoxin, Gentamicin, Phenobarbital, Phenytoin, Theophylline, Valproic Acid, và Vancomycin trong huyết thanh hay huyết tương.</w:t>
            </w:r>
            <w:r w:rsidRPr="002A636C">
              <w:br/>
              <w:t>Thành phần tối thiểu gồm các mức nồng độ chuẩn chứa chất phân tích: amikacin, carbamazepine, digoxin, gentamicin, phenobarbital, phenytoin, quinidine, theophylline, valproic acid, và vancomycin</w:t>
            </w:r>
            <w:r w:rsidRPr="002A636C">
              <w:br/>
              <w:t>Hoặc tương đương</w:t>
            </w:r>
          </w:p>
        </w:tc>
        <w:tc>
          <w:tcPr>
            <w:tcW w:w="0" w:type="auto"/>
            <w:shd w:val="clear" w:color="auto" w:fill="auto"/>
            <w:noWrap/>
            <w:hideMark/>
          </w:tcPr>
          <w:p w14:paraId="17D110DF" w14:textId="1191408C" w:rsidR="00CC6D7C" w:rsidRPr="002A636C" w:rsidRDefault="00CC6D7C" w:rsidP="00CC6D7C">
            <w:pPr>
              <w:widowControl/>
              <w:autoSpaceDE/>
              <w:autoSpaceDN/>
              <w:adjustRightInd/>
              <w:jc w:val="right"/>
              <w:rPr>
                <w:rFonts w:eastAsia="Times New Roman"/>
                <w:sz w:val="24"/>
                <w:szCs w:val="24"/>
                <w:lang w:val="en-US" w:eastAsia="en-US"/>
              </w:rPr>
            </w:pPr>
            <w:r w:rsidRPr="002A636C">
              <w:t>72,00</w:t>
            </w:r>
          </w:p>
        </w:tc>
        <w:tc>
          <w:tcPr>
            <w:tcW w:w="0" w:type="auto"/>
            <w:shd w:val="clear" w:color="auto" w:fill="auto"/>
            <w:noWrap/>
            <w:hideMark/>
          </w:tcPr>
          <w:p w14:paraId="4A80FF7F" w14:textId="3DAABC03"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2858614" w14:textId="77777777" w:rsidTr="00CC6D7C">
        <w:trPr>
          <w:trHeight w:val="20"/>
        </w:trPr>
        <w:tc>
          <w:tcPr>
            <w:tcW w:w="0" w:type="auto"/>
            <w:shd w:val="clear" w:color="auto" w:fill="auto"/>
            <w:noWrap/>
            <w:hideMark/>
          </w:tcPr>
          <w:p w14:paraId="2DD4FB33" w14:textId="5C62D087" w:rsidR="00CC6D7C" w:rsidRPr="002A636C" w:rsidRDefault="00CC6D7C" w:rsidP="00CC6D7C">
            <w:pPr>
              <w:widowControl/>
              <w:autoSpaceDE/>
              <w:autoSpaceDN/>
              <w:adjustRightInd/>
              <w:jc w:val="center"/>
              <w:rPr>
                <w:rFonts w:eastAsia="Times New Roman"/>
                <w:sz w:val="24"/>
                <w:szCs w:val="24"/>
                <w:lang w:val="en-US" w:eastAsia="en-US"/>
              </w:rPr>
            </w:pPr>
            <w:r w:rsidRPr="002A636C">
              <w:t>146</w:t>
            </w:r>
          </w:p>
        </w:tc>
        <w:tc>
          <w:tcPr>
            <w:tcW w:w="0" w:type="auto"/>
            <w:shd w:val="clear" w:color="auto" w:fill="auto"/>
            <w:hideMark/>
          </w:tcPr>
          <w:p w14:paraId="5EB5AA11" w14:textId="6DDA8B22"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transferrin trong huyết thanh hoặc huyết tương</w:t>
            </w:r>
          </w:p>
        </w:tc>
        <w:tc>
          <w:tcPr>
            <w:tcW w:w="0" w:type="auto"/>
            <w:shd w:val="clear" w:color="auto" w:fill="auto"/>
            <w:hideMark/>
          </w:tcPr>
          <w:p w14:paraId="7A4A4682" w14:textId="3EEAAAC7" w:rsidR="00CC6D7C" w:rsidRPr="002A636C" w:rsidRDefault="00CC6D7C" w:rsidP="00CC6D7C">
            <w:pPr>
              <w:widowControl/>
              <w:autoSpaceDE/>
              <w:autoSpaceDN/>
              <w:adjustRightInd/>
              <w:rPr>
                <w:rFonts w:eastAsia="Times New Roman"/>
                <w:sz w:val="24"/>
                <w:szCs w:val="24"/>
                <w:lang w:val="en-US" w:eastAsia="en-US"/>
              </w:rPr>
            </w:pPr>
            <w:r w:rsidRPr="002A636C">
              <w:t>Chất hiệu chuẩn cho các xét nghiệm định lượng tối thiểu gồm Immunoglobulin A (IgA), Immunoglobulin G (IgG), Immunoglobulin M (IgM), Bổ thể C3 (C3), Bổ thể C4 (C4), Haptoglobin, và Transferrin (Transf)</w:t>
            </w:r>
            <w:r w:rsidRPr="002A636C">
              <w:br/>
              <w:t>Thành phần: Gồm các mức nồng độ chuẩn của các chất phân tích tối thiểu gồm: IgA, IgG, IgM, C3, C4, haptoglobin người, và các phần transferrin điều chế từ huyết thanh người</w:t>
            </w:r>
            <w:r w:rsidRPr="002A636C">
              <w:br/>
              <w:t>Phù hợp với hoá chất định lượng các chất  sinh hoá tương ứng kể trên</w:t>
            </w:r>
            <w:r w:rsidRPr="002A636C">
              <w:br/>
              <w:t>Hoặc tương đương</w:t>
            </w:r>
          </w:p>
        </w:tc>
        <w:tc>
          <w:tcPr>
            <w:tcW w:w="0" w:type="auto"/>
            <w:shd w:val="clear" w:color="auto" w:fill="auto"/>
            <w:noWrap/>
            <w:hideMark/>
          </w:tcPr>
          <w:p w14:paraId="0E7FDE7E" w14:textId="3D1EEECB" w:rsidR="00CC6D7C" w:rsidRPr="002A636C" w:rsidRDefault="00CC6D7C" w:rsidP="00CC6D7C">
            <w:pPr>
              <w:widowControl/>
              <w:autoSpaceDE/>
              <w:autoSpaceDN/>
              <w:adjustRightInd/>
              <w:jc w:val="right"/>
              <w:rPr>
                <w:rFonts w:eastAsia="Times New Roman"/>
                <w:sz w:val="24"/>
                <w:szCs w:val="24"/>
                <w:lang w:val="en-US" w:eastAsia="en-US"/>
              </w:rPr>
            </w:pPr>
            <w:r w:rsidRPr="002A636C">
              <w:t>15,00</w:t>
            </w:r>
          </w:p>
        </w:tc>
        <w:tc>
          <w:tcPr>
            <w:tcW w:w="0" w:type="auto"/>
            <w:shd w:val="clear" w:color="auto" w:fill="auto"/>
            <w:noWrap/>
            <w:hideMark/>
          </w:tcPr>
          <w:p w14:paraId="5A874597" w14:textId="2132B626"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8C4010B" w14:textId="77777777" w:rsidTr="00CC6D7C">
        <w:trPr>
          <w:trHeight w:val="20"/>
        </w:trPr>
        <w:tc>
          <w:tcPr>
            <w:tcW w:w="0" w:type="auto"/>
            <w:shd w:val="clear" w:color="auto" w:fill="auto"/>
            <w:noWrap/>
            <w:hideMark/>
          </w:tcPr>
          <w:p w14:paraId="2775670A" w14:textId="0C1F65FA" w:rsidR="00CC6D7C" w:rsidRPr="002A636C" w:rsidRDefault="00CC6D7C" w:rsidP="00CC6D7C">
            <w:pPr>
              <w:widowControl/>
              <w:autoSpaceDE/>
              <w:autoSpaceDN/>
              <w:adjustRightInd/>
              <w:jc w:val="center"/>
              <w:rPr>
                <w:rFonts w:eastAsia="Times New Roman"/>
                <w:sz w:val="24"/>
                <w:szCs w:val="24"/>
                <w:lang w:val="en-US" w:eastAsia="en-US"/>
              </w:rPr>
            </w:pPr>
            <w:r w:rsidRPr="002A636C">
              <w:t>147</w:t>
            </w:r>
          </w:p>
        </w:tc>
        <w:tc>
          <w:tcPr>
            <w:tcW w:w="0" w:type="auto"/>
            <w:shd w:val="clear" w:color="auto" w:fill="auto"/>
            <w:hideMark/>
          </w:tcPr>
          <w:p w14:paraId="5DFE9FD5" w14:textId="69F48860"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Alkaline Phosphatase</w:t>
            </w:r>
          </w:p>
        </w:tc>
        <w:tc>
          <w:tcPr>
            <w:tcW w:w="0" w:type="auto"/>
            <w:shd w:val="clear" w:color="auto" w:fill="auto"/>
            <w:hideMark/>
          </w:tcPr>
          <w:p w14:paraId="0C4686DF" w14:textId="47B4245D"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Alkaline Phosphatase</w:t>
            </w:r>
            <w:r w:rsidRPr="002A636C">
              <w:br/>
              <w:t>Thành phần:Tối thiểu gồm các thành phần: 2-amino-2-methylpropanol (AMP),  4-nitrophenyl phosphate</w:t>
            </w:r>
            <w:r w:rsidRPr="002A636C">
              <w:br/>
              <w:t>- Khoảng đo: Giới hạn đo dưới ≤ 9 U/L; Giới hạn đo trên ≥ 4522 U/L</w:t>
            </w:r>
            <w:r w:rsidRPr="002A636C">
              <w:br/>
              <w:t xml:space="preserve">- Giới hạn phát hiện: LoD ≤ 2 U/L; </w:t>
            </w:r>
            <w:r w:rsidRPr="002A636C">
              <w:br/>
              <w:t>- Ngưỡng đo: LoQ ≤ 9 U/L</w:t>
            </w:r>
            <w:r w:rsidRPr="002A636C">
              <w:br/>
              <w:t>Thuốc thử sẵn sàng sử dụng</w:t>
            </w:r>
            <w:r w:rsidRPr="002A636C">
              <w:br/>
              <w:t>Hoặc tương đương</w:t>
            </w:r>
          </w:p>
        </w:tc>
        <w:tc>
          <w:tcPr>
            <w:tcW w:w="0" w:type="auto"/>
            <w:shd w:val="clear" w:color="auto" w:fill="auto"/>
            <w:noWrap/>
            <w:hideMark/>
          </w:tcPr>
          <w:p w14:paraId="08B0E059" w14:textId="4C4EAD32" w:rsidR="00CC6D7C" w:rsidRPr="002A636C" w:rsidRDefault="00CC6D7C" w:rsidP="00CC6D7C">
            <w:pPr>
              <w:widowControl/>
              <w:autoSpaceDE/>
              <w:autoSpaceDN/>
              <w:adjustRightInd/>
              <w:jc w:val="right"/>
              <w:rPr>
                <w:rFonts w:eastAsia="Times New Roman"/>
                <w:sz w:val="24"/>
                <w:szCs w:val="24"/>
                <w:lang w:val="en-US" w:eastAsia="en-US"/>
              </w:rPr>
            </w:pPr>
            <w:r w:rsidRPr="002A636C">
              <w:t>2.000,00</w:t>
            </w:r>
          </w:p>
        </w:tc>
        <w:tc>
          <w:tcPr>
            <w:tcW w:w="0" w:type="auto"/>
            <w:shd w:val="clear" w:color="auto" w:fill="auto"/>
            <w:noWrap/>
            <w:hideMark/>
          </w:tcPr>
          <w:p w14:paraId="049B66D1" w14:textId="7854C2EB"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4697748" w14:textId="77777777" w:rsidTr="00CC6D7C">
        <w:trPr>
          <w:trHeight w:val="20"/>
        </w:trPr>
        <w:tc>
          <w:tcPr>
            <w:tcW w:w="0" w:type="auto"/>
            <w:shd w:val="clear" w:color="auto" w:fill="auto"/>
            <w:noWrap/>
            <w:hideMark/>
          </w:tcPr>
          <w:p w14:paraId="7268E7C6" w14:textId="7AB3B090" w:rsidR="00CC6D7C" w:rsidRPr="002A636C" w:rsidRDefault="00CC6D7C" w:rsidP="00CC6D7C">
            <w:pPr>
              <w:widowControl/>
              <w:autoSpaceDE/>
              <w:autoSpaceDN/>
              <w:adjustRightInd/>
              <w:jc w:val="center"/>
              <w:rPr>
                <w:rFonts w:eastAsia="Times New Roman"/>
                <w:sz w:val="24"/>
                <w:szCs w:val="24"/>
                <w:lang w:val="en-US" w:eastAsia="en-US"/>
              </w:rPr>
            </w:pPr>
            <w:r w:rsidRPr="002A636C">
              <w:t>148</w:t>
            </w:r>
          </w:p>
        </w:tc>
        <w:tc>
          <w:tcPr>
            <w:tcW w:w="0" w:type="auto"/>
            <w:shd w:val="clear" w:color="auto" w:fill="auto"/>
            <w:hideMark/>
          </w:tcPr>
          <w:p w14:paraId="3D907C88" w14:textId="31F9BF88"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Complement 3</w:t>
            </w:r>
          </w:p>
        </w:tc>
        <w:tc>
          <w:tcPr>
            <w:tcW w:w="0" w:type="auto"/>
            <w:shd w:val="clear" w:color="auto" w:fill="auto"/>
            <w:hideMark/>
          </w:tcPr>
          <w:p w14:paraId="6B0652EF" w14:textId="15B9E94A"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Complement 3 trong huyết thanh, huyết tương người, sử dụng trên hệ thống phân tích tự động.</w:t>
            </w:r>
            <w:r w:rsidRPr="002A636C">
              <w:br/>
              <w:t>Thành phần tối thiểu gồm: Polyethylene glycol, Kháng thể kháng C3 trong huyết thanh</w:t>
            </w:r>
            <w:r w:rsidRPr="002A636C">
              <w:br/>
              <w:t>- Ngưỡng phát hiện: LoD ≤ 1 mg/dL;</w:t>
            </w:r>
            <w:r w:rsidRPr="002A636C">
              <w:br/>
              <w:t>- Ngưỡng định lượng LoQ ≤ 5 mg/dL</w:t>
            </w:r>
            <w:r w:rsidRPr="002A636C">
              <w:br/>
            </w:r>
            <w:r w:rsidRPr="002A636C">
              <w:lastRenderedPageBreak/>
              <w:t>Sẵn sàng sử dụng</w:t>
            </w:r>
            <w:r w:rsidRPr="002A636C">
              <w:br/>
              <w:t>Hoặc tương đương</w:t>
            </w:r>
          </w:p>
        </w:tc>
        <w:tc>
          <w:tcPr>
            <w:tcW w:w="0" w:type="auto"/>
            <w:shd w:val="clear" w:color="auto" w:fill="auto"/>
            <w:noWrap/>
            <w:hideMark/>
          </w:tcPr>
          <w:p w14:paraId="6CA87962" w14:textId="0B38EB6F"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600,00</w:t>
            </w:r>
          </w:p>
        </w:tc>
        <w:tc>
          <w:tcPr>
            <w:tcW w:w="0" w:type="auto"/>
            <w:shd w:val="clear" w:color="auto" w:fill="auto"/>
            <w:noWrap/>
            <w:hideMark/>
          </w:tcPr>
          <w:p w14:paraId="1645876F" w14:textId="6E4C94F2"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1B96519C" w14:textId="77777777" w:rsidTr="00CC6D7C">
        <w:trPr>
          <w:trHeight w:val="20"/>
        </w:trPr>
        <w:tc>
          <w:tcPr>
            <w:tcW w:w="0" w:type="auto"/>
            <w:shd w:val="clear" w:color="auto" w:fill="auto"/>
            <w:noWrap/>
            <w:hideMark/>
          </w:tcPr>
          <w:p w14:paraId="5D11C358" w14:textId="69CA20F8" w:rsidR="00CC6D7C" w:rsidRPr="002A636C" w:rsidRDefault="00CC6D7C" w:rsidP="00CC6D7C">
            <w:pPr>
              <w:widowControl/>
              <w:autoSpaceDE/>
              <w:autoSpaceDN/>
              <w:adjustRightInd/>
              <w:jc w:val="center"/>
              <w:rPr>
                <w:rFonts w:eastAsia="Times New Roman"/>
                <w:sz w:val="24"/>
                <w:szCs w:val="24"/>
                <w:lang w:val="en-US" w:eastAsia="en-US"/>
              </w:rPr>
            </w:pPr>
            <w:r w:rsidRPr="002A636C">
              <w:t>149</w:t>
            </w:r>
          </w:p>
        </w:tc>
        <w:tc>
          <w:tcPr>
            <w:tcW w:w="0" w:type="auto"/>
            <w:shd w:val="clear" w:color="auto" w:fill="auto"/>
            <w:hideMark/>
          </w:tcPr>
          <w:p w14:paraId="0D7FFE09" w14:textId="02418860"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Complement 4</w:t>
            </w:r>
          </w:p>
        </w:tc>
        <w:tc>
          <w:tcPr>
            <w:tcW w:w="0" w:type="auto"/>
            <w:shd w:val="clear" w:color="auto" w:fill="auto"/>
            <w:hideMark/>
          </w:tcPr>
          <w:p w14:paraId="02414470" w14:textId="242D71C6"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Complement 4 trong huyết thanh, huyết tương người, sử dụng trên hệ thống phân tích tự động.</w:t>
            </w:r>
            <w:r w:rsidRPr="002A636C">
              <w:br/>
              <w:t>Thành phần: Tối thiểu gồm: Polyethylene glycol, Kháng thể kháng bổ thể C4 từ huyết thanh.</w:t>
            </w:r>
            <w:r w:rsidRPr="002A636C">
              <w:br/>
              <w:t>- Ngưỡng phát hiện: LoD ≤ 0,2 mg/dL; Ngưỡng định lượng: LoQ ≤ 0,7 mg/dL</w:t>
            </w:r>
            <w:r w:rsidRPr="002A636C">
              <w:br/>
              <w:t>Thuốc thử sẵn sàng sử dụng</w:t>
            </w:r>
            <w:r w:rsidRPr="002A636C">
              <w:br/>
              <w:t>Hoặc tương đương</w:t>
            </w:r>
          </w:p>
        </w:tc>
        <w:tc>
          <w:tcPr>
            <w:tcW w:w="0" w:type="auto"/>
            <w:shd w:val="clear" w:color="auto" w:fill="auto"/>
            <w:noWrap/>
            <w:hideMark/>
          </w:tcPr>
          <w:p w14:paraId="1CEB33C3" w14:textId="78030C44" w:rsidR="00CC6D7C" w:rsidRPr="002A636C" w:rsidRDefault="00CC6D7C" w:rsidP="00CC6D7C">
            <w:pPr>
              <w:widowControl/>
              <w:autoSpaceDE/>
              <w:autoSpaceDN/>
              <w:adjustRightInd/>
              <w:jc w:val="right"/>
              <w:rPr>
                <w:rFonts w:eastAsia="Times New Roman"/>
                <w:sz w:val="24"/>
                <w:szCs w:val="24"/>
                <w:lang w:val="en-US" w:eastAsia="en-US"/>
              </w:rPr>
            </w:pPr>
            <w:r w:rsidRPr="002A636C">
              <w:t>600,00</w:t>
            </w:r>
          </w:p>
        </w:tc>
        <w:tc>
          <w:tcPr>
            <w:tcW w:w="0" w:type="auto"/>
            <w:shd w:val="clear" w:color="auto" w:fill="auto"/>
            <w:noWrap/>
            <w:hideMark/>
          </w:tcPr>
          <w:p w14:paraId="062D86BA" w14:textId="57AA844D"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1517A4F6" w14:textId="77777777" w:rsidTr="00CC6D7C">
        <w:trPr>
          <w:trHeight w:val="20"/>
        </w:trPr>
        <w:tc>
          <w:tcPr>
            <w:tcW w:w="0" w:type="auto"/>
            <w:shd w:val="clear" w:color="auto" w:fill="auto"/>
            <w:noWrap/>
            <w:hideMark/>
          </w:tcPr>
          <w:p w14:paraId="70C57E73" w14:textId="163FCA09" w:rsidR="00CC6D7C" w:rsidRPr="002A636C" w:rsidRDefault="00CC6D7C" w:rsidP="00CC6D7C">
            <w:pPr>
              <w:widowControl/>
              <w:autoSpaceDE/>
              <w:autoSpaceDN/>
              <w:adjustRightInd/>
              <w:jc w:val="center"/>
              <w:rPr>
                <w:rFonts w:eastAsia="Times New Roman"/>
                <w:sz w:val="24"/>
                <w:szCs w:val="24"/>
                <w:lang w:val="en-US" w:eastAsia="en-US"/>
              </w:rPr>
            </w:pPr>
            <w:r w:rsidRPr="002A636C">
              <w:t>150</w:t>
            </w:r>
          </w:p>
        </w:tc>
        <w:tc>
          <w:tcPr>
            <w:tcW w:w="0" w:type="auto"/>
            <w:shd w:val="clear" w:color="auto" w:fill="auto"/>
            <w:hideMark/>
          </w:tcPr>
          <w:p w14:paraId="6390E521" w14:textId="1A7278F4"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Albumin niệu vi thể (microalbumin)</w:t>
            </w:r>
          </w:p>
        </w:tc>
        <w:tc>
          <w:tcPr>
            <w:tcW w:w="0" w:type="auto"/>
            <w:shd w:val="clear" w:color="auto" w:fill="auto"/>
            <w:hideMark/>
          </w:tcPr>
          <w:p w14:paraId="48B31DCC" w14:textId="095EE4CE" w:rsidR="00CC6D7C" w:rsidRPr="002A636C" w:rsidRDefault="00CC6D7C" w:rsidP="00CC6D7C">
            <w:pPr>
              <w:widowControl/>
              <w:autoSpaceDE/>
              <w:autoSpaceDN/>
              <w:adjustRightInd/>
              <w:rPr>
                <w:rFonts w:eastAsia="Times New Roman"/>
                <w:sz w:val="24"/>
                <w:szCs w:val="24"/>
                <w:lang w:val="en-US" w:eastAsia="en-US"/>
              </w:rPr>
            </w:pPr>
            <w:r w:rsidRPr="002A636C">
              <w:t>Chất chứng dùng để kiểm soát chất lượng xét nghiệm định lượng microalbumin niệu bằng phương pháp miễn dịch đo độ đục</w:t>
            </w:r>
            <w:r w:rsidRPr="002A636C">
              <w:br/>
              <w:t>Thành phần: Mẫu chứng có chứa albumin huyết thanh với ít nhất 2 mức nồng độ khác nhau, bình thường và bệnh lý</w:t>
            </w:r>
            <w:r w:rsidRPr="002A636C">
              <w:br/>
              <w:t>Hoặc tương đương</w:t>
            </w:r>
          </w:p>
        </w:tc>
        <w:tc>
          <w:tcPr>
            <w:tcW w:w="0" w:type="auto"/>
            <w:shd w:val="clear" w:color="auto" w:fill="auto"/>
            <w:noWrap/>
            <w:hideMark/>
          </w:tcPr>
          <w:p w14:paraId="1A8AE9C9" w14:textId="510F4CBC" w:rsidR="00CC6D7C" w:rsidRPr="002A636C" w:rsidRDefault="00CC6D7C" w:rsidP="00CC6D7C">
            <w:pPr>
              <w:widowControl/>
              <w:autoSpaceDE/>
              <w:autoSpaceDN/>
              <w:adjustRightInd/>
              <w:jc w:val="right"/>
              <w:rPr>
                <w:rFonts w:eastAsia="Times New Roman"/>
                <w:sz w:val="24"/>
                <w:szCs w:val="24"/>
                <w:lang w:val="en-US" w:eastAsia="en-US"/>
              </w:rPr>
            </w:pPr>
            <w:r w:rsidRPr="002A636C">
              <w:t>40,00</w:t>
            </w:r>
          </w:p>
        </w:tc>
        <w:tc>
          <w:tcPr>
            <w:tcW w:w="0" w:type="auto"/>
            <w:shd w:val="clear" w:color="auto" w:fill="auto"/>
            <w:noWrap/>
            <w:hideMark/>
          </w:tcPr>
          <w:p w14:paraId="5E379338" w14:textId="493D13A3"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5851972" w14:textId="77777777" w:rsidTr="00CC6D7C">
        <w:trPr>
          <w:trHeight w:val="20"/>
        </w:trPr>
        <w:tc>
          <w:tcPr>
            <w:tcW w:w="0" w:type="auto"/>
            <w:shd w:val="clear" w:color="auto" w:fill="auto"/>
            <w:noWrap/>
            <w:hideMark/>
          </w:tcPr>
          <w:p w14:paraId="47202E22" w14:textId="4E8221AF" w:rsidR="00CC6D7C" w:rsidRPr="002A636C" w:rsidRDefault="00CC6D7C" w:rsidP="00CC6D7C">
            <w:pPr>
              <w:widowControl/>
              <w:autoSpaceDE/>
              <w:autoSpaceDN/>
              <w:adjustRightInd/>
              <w:jc w:val="center"/>
              <w:rPr>
                <w:rFonts w:eastAsia="Times New Roman"/>
                <w:sz w:val="24"/>
                <w:szCs w:val="24"/>
                <w:lang w:val="en-US" w:eastAsia="en-US"/>
              </w:rPr>
            </w:pPr>
            <w:r w:rsidRPr="002A636C">
              <w:t>151</w:t>
            </w:r>
          </w:p>
        </w:tc>
        <w:tc>
          <w:tcPr>
            <w:tcW w:w="0" w:type="auto"/>
            <w:shd w:val="clear" w:color="auto" w:fill="auto"/>
            <w:hideMark/>
          </w:tcPr>
          <w:p w14:paraId="3896B41B" w14:textId="1F35E6A5" w:rsidR="00CC6D7C" w:rsidRPr="002A636C" w:rsidRDefault="00CC6D7C" w:rsidP="00CC6D7C">
            <w:pPr>
              <w:widowControl/>
              <w:autoSpaceDE/>
              <w:autoSpaceDN/>
              <w:adjustRightInd/>
              <w:rPr>
                <w:rFonts w:eastAsia="Times New Roman"/>
                <w:sz w:val="24"/>
                <w:szCs w:val="24"/>
                <w:lang w:val="en-US" w:eastAsia="en-US"/>
              </w:rPr>
            </w:pPr>
            <w:r w:rsidRPr="002A636C">
              <w:t>Thuốc thử định lượng lipase</w:t>
            </w:r>
          </w:p>
        </w:tc>
        <w:tc>
          <w:tcPr>
            <w:tcW w:w="0" w:type="auto"/>
            <w:shd w:val="clear" w:color="auto" w:fill="auto"/>
            <w:hideMark/>
          </w:tcPr>
          <w:p w14:paraId="08883CEA" w14:textId="7A7BB98E"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lipase dùng để đo hoạt độ Lipase trong huyết thanh, huyết tương người, sử dụng trên hệ thống phân tích tự động.</w:t>
            </w:r>
            <w:r w:rsidRPr="002A636C">
              <w:br/>
              <w:t xml:space="preserve">Thành phần: Tối thiểu gồm các thành phần: </w:t>
            </w:r>
            <w:r w:rsidRPr="002A636C">
              <w:br/>
              <w:t>colipase; desoxycholate ; taurodesoxycholate</w:t>
            </w:r>
            <w:r w:rsidRPr="002A636C">
              <w:br/>
              <w:t xml:space="preserve"> cơ chất lipaserate; ion canxi; taurodesoxycholate </w:t>
            </w:r>
            <w:r w:rsidRPr="002A636C">
              <w:br/>
              <w:t>- Khoảng đo: Giới hạn đo dưới:  ≤ 4U/L; Giới hạn đo trên ≥ 300 U/L</w:t>
            </w:r>
            <w:r w:rsidRPr="002A636C">
              <w:br/>
              <w:t>-Giới hạn phát hiện: LoD ≤ 0,8 U/L; Giới hạn định lượng: LoQ ≤ 4 U/L</w:t>
            </w:r>
            <w:r w:rsidRPr="002A636C">
              <w:br/>
              <w:t>Sẵn sàng sử dụng</w:t>
            </w:r>
            <w:r w:rsidRPr="002A636C">
              <w:br/>
              <w:t>Hoặc tương đương</w:t>
            </w:r>
          </w:p>
        </w:tc>
        <w:tc>
          <w:tcPr>
            <w:tcW w:w="0" w:type="auto"/>
            <w:shd w:val="clear" w:color="auto" w:fill="auto"/>
            <w:noWrap/>
            <w:hideMark/>
          </w:tcPr>
          <w:p w14:paraId="6D958CF6" w14:textId="34B1023D" w:rsidR="00CC6D7C" w:rsidRPr="002A636C" w:rsidRDefault="00CC6D7C" w:rsidP="00CC6D7C">
            <w:pPr>
              <w:widowControl/>
              <w:autoSpaceDE/>
              <w:autoSpaceDN/>
              <w:adjustRightInd/>
              <w:jc w:val="right"/>
              <w:rPr>
                <w:rFonts w:eastAsia="Times New Roman"/>
                <w:sz w:val="24"/>
                <w:szCs w:val="24"/>
                <w:lang w:val="en-US" w:eastAsia="en-US"/>
              </w:rPr>
            </w:pPr>
            <w:r w:rsidRPr="002A636C">
              <w:t>240,00</w:t>
            </w:r>
          </w:p>
        </w:tc>
        <w:tc>
          <w:tcPr>
            <w:tcW w:w="0" w:type="auto"/>
            <w:shd w:val="clear" w:color="auto" w:fill="auto"/>
            <w:noWrap/>
            <w:hideMark/>
          </w:tcPr>
          <w:p w14:paraId="1D4D9CCD" w14:textId="42C01C0C"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4C25D211" w14:textId="77777777" w:rsidTr="00CC6D7C">
        <w:trPr>
          <w:trHeight w:val="20"/>
        </w:trPr>
        <w:tc>
          <w:tcPr>
            <w:tcW w:w="0" w:type="auto"/>
            <w:shd w:val="clear" w:color="auto" w:fill="auto"/>
            <w:noWrap/>
            <w:hideMark/>
          </w:tcPr>
          <w:p w14:paraId="1E2E145D" w14:textId="1A5627EF" w:rsidR="00CC6D7C" w:rsidRPr="002A636C" w:rsidRDefault="00CC6D7C" w:rsidP="00CC6D7C">
            <w:pPr>
              <w:widowControl/>
              <w:autoSpaceDE/>
              <w:autoSpaceDN/>
              <w:adjustRightInd/>
              <w:jc w:val="center"/>
              <w:rPr>
                <w:rFonts w:eastAsia="Times New Roman"/>
                <w:sz w:val="24"/>
                <w:szCs w:val="24"/>
                <w:lang w:val="en-US" w:eastAsia="en-US"/>
              </w:rPr>
            </w:pPr>
            <w:r w:rsidRPr="002A636C">
              <w:t>152</w:t>
            </w:r>
          </w:p>
        </w:tc>
        <w:tc>
          <w:tcPr>
            <w:tcW w:w="0" w:type="auto"/>
            <w:shd w:val="clear" w:color="auto" w:fill="auto"/>
            <w:hideMark/>
          </w:tcPr>
          <w:p w14:paraId="68D0077A" w14:textId="6D1F9CBD"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lipase</w:t>
            </w:r>
          </w:p>
        </w:tc>
        <w:tc>
          <w:tcPr>
            <w:tcW w:w="0" w:type="auto"/>
            <w:shd w:val="clear" w:color="auto" w:fill="auto"/>
            <w:hideMark/>
          </w:tcPr>
          <w:p w14:paraId="0FBBCF68" w14:textId="158EF265"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lipase trong huyết thanh, huyết tương người</w:t>
            </w:r>
            <w:r w:rsidRPr="002A636C">
              <w:br/>
              <w:t>Thành phần: Mẫu chuẩn chứa Lipase trong chất nền huyết thanh.</w:t>
            </w:r>
            <w:r w:rsidRPr="002A636C">
              <w:br/>
              <w:t>Phù hợp với hóa chất xét nghiệm Lipase</w:t>
            </w:r>
            <w:r w:rsidRPr="002A636C">
              <w:br/>
              <w:t>Hoặc tương đương</w:t>
            </w:r>
          </w:p>
        </w:tc>
        <w:tc>
          <w:tcPr>
            <w:tcW w:w="0" w:type="auto"/>
            <w:shd w:val="clear" w:color="auto" w:fill="auto"/>
            <w:noWrap/>
            <w:hideMark/>
          </w:tcPr>
          <w:p w14:paraId="33107477" w14:textId="42777B0F" w:rsidR="00CC6D7C" w:rsidRPr="002A636C" w:rsidRDefault="00CC6D7C" w:rsidP="00CC6D7C">
            <w:pPr>
              <w:widowControl/>
              <w:autoSpaceDE/>
              <w:autoSpaceDN/>
              <w:adjustRightInd/>
              <w:jc w:val="right"/>
              <w:rPr>
                <w:rFonts w:eastAsia="Times New Roman"/>
                <w:sz w:val="24"/>
                <w:szCs w:val="24"/>
                <w:lang w:val="en-US" w:eastAsia="en-US"/>
              </w:rPr>
            </w:pPr>
            <w:r w:rsidRPr="002A636C">
              <w:t>12,00</w:t>
            </w:r>
          </w:p>
        </w:tc>
        <w:tc>
          <w:tcPr>
            <w:tcW w:w="0" w:type="auto"/>
            <w:shd w:val="clear" w:color="auto" w:fill="auto"/>
            <w:noWrap/>
            <w:hideMark/>
          </w:tcPr>
          <w:p w14:paraId="1950CF1A" w14:textId="3B8FF717"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F753EF5" w14:textId="77777777" w:rsidTr="00CC6D7C">
        <w:trPr>
          <w:trHeight w:val="20"/>
        </w:trPr>
        <w:tc>
          <w:tcPr>
            <w:tcW w:w="0" w:type="auto"/>
            <w:shd w:val="clear" w:color="auto" w:fill="auto"/>
            <w:noWrap/>
            <w:hideMark/>
          </w:tcPr>
          <w:p w14:paraId="61F8A3CD" w14:textId="115B27AA" w:rsidR="00CC6D7C" w:rsidRPr="002A636C" w:rsidRDefault="00CC6D7C" w:rsidP="00CC6D7C">
            <w:pPr>
              <w:widowControl/>
              <w:autoSpaceDE/>
              <w:autoSpaceDN/>
              <w:adjustRightInd/>
              <w:jc w:val="center"/>
              <w:rPr>
                <w:rFonts w:eastAsia="Times New Roman"/>
                <w:sz w:val="24"/>
                <w:szCs w:val="24"/>
                <w:lang w:val="en-US" w:eastAsia="en-US"/>
              </w:rPr>
            </w:pPr>
            <w:r w:rsidRPr="002A636C">
              <w:t>153</w:t>
            </w:r>
          </w:p>
        </w:tc>
        <w:tc>
          <w:tcPr>
            <w:tcW w:w="0" w:type="auto"/>
            <w:shd w:val="clear" w:color="auto" w:fill="auto"/>
            <w:hideMark/>
          </w:tcPr>
          <w:p w14:paraId="1AB0D035" w14:textId="7FA5A0B5"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12 thông số sinh hóa</w:t>
            </w:r>
          </w:p>
        </w:tc>
        <w:tc>
          <w:tcPr>
            <w:tcW w:w="0" w:type="auto"/>
            <w:shd w:val="clear" w:color="auto" w:fill="auto"/>
            <w:hideMark/>
          </w:tcPr>
          <w:p w14:paraId="0C3047D7" w14:textId="18F9CD62"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tối thiểu 12 thông số sinh hóa</w:t>
            </w:r>
            <w:r w:rsidRPr="002A636C">
              <w:br/>
              <w:t>Thành phần: Mẫu chuẩn chứa các chất phân tích tối thiểu gồm có các thông số sau: albumin, calcium (canxi), cholesterol, creatinine, glucose (đường), iron (sắt), lactic acid, magnesium (magie), phosphorus (phospho), protein toàn phần, triglyceride, urea nitrogen (urea), và uric acid. Gồm 2 mức nồng độ</w:t>
            </w:r>
            <w:r w:rsidRPr="002A636C">
              <w:br/>
              <w:t>Phù hợp với hóa chất xét nghiệm định lượng các chất trên</w:t>
            </w:r>
            <w:r w:rsidRPr="002A636C">
              <w:br/>
              <w:t>Hoặc tương đương</w:t>
            </w:r>
          </w:p>
        </w:tc>
        <w:tc>
          <w:tcPr>
            <w:tcW w:w="0" w:type="auto"/>
            <w:shd w:val="clear" w:color="auto" w:fill="auto"/>
            <w:noWrap/>
            <w:hideMark/>
          </w:tcPr>
          <w:p w14:paraId="3340BAA1" w14:textId="570B3A83" w:rsidR="00CC6D7C" w:rsidRPr="002A636C" w:rsidRDefault="00CC6D7C" w:rsidP="00CC6D7C">
            <w:pPr>
              <w:widowControl/>
              <w:autoSpaceDE/>
              <w:autoSpaceDN/>
              <w:adjustRightInd/>
              <w:jc w:val="right"/>
              <w:rPr>
                <w:rFonts w:eastAsia="Times New Roman"/>
                <w:sz w:val="24"/>
                <w:szCs w:val="24"/>
                <w:lang w:val="en-US" w:eastAsia="en-US"/>
              </w:rPr>
            </w:pPr>
            <w:r w:rsidRPr="002A636C">
              <w:t>70,00</w:t>
            </w:r>
          </w:p>
        </w:tc>
        <w:tc>
          <w:tcPr>
            <w:tcW w:w="0" w:type="auto"/>
            <w:shd w:val="clear" w:color="auto" w:fill="auto"/>
            <w:noWrap/>
            <w:hideMark/>
          </w:tcPr>
          <w:p w14:paraId="55447CD1" w14:textId="31AEBAB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C30C936" w14:textId="77777777" w:rsidTr="00CC6D7C">
        <w:trPr>
          <w:trHeight w:val="20"/>
        </w:trPr>
        <w:tc>
          <w:tcPr>
            <w:tcW w:w="0" w:type="auto"/>
            <w:shd w:val="clear" w:color="auto" w:fill="auto"/>
            <w:noWrap/>
            <w:hideMark/>
          </w:tcPr>
          <w:p w14:paraId="0FFD1F77" w14:textId="2912BB0E"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154</w:t>
            </w:r>
          </w:p>
        </w:tc>
        <w:tc>
          <w:tcPr>
            <w:tcW w:w="0" w:type="auto"/>
            <w:shd w:val="clear" w:color="auto" w:fill="auto"/>
            <w:hideMark/>
          </w:tcPr>
          <w:p w14:paraId="7CACBF44" w14:textId="4B5BC4D7" w:rsidR="00CC6D7C" w:rsidRPr="002A636C" w:rsidRDefault="00CC6D7C" w:rsidP="00CC6D7C">
            <w:pPr>
              <w:widowControl/>
              <w:autoSpaceDE/>
              <w:autoSpaceDN/>
              <w:adjustRightInd/>
              <w:rPr>
                <w:rFonts w:eastAsia="Times New Roman"/>
                <w:sz w:val="24"/>
                <w:szCs w:val="24"/>
                <w:lang w:val="en-US" w:eastAsia="en-US"/>
              </w:rPr>
            </w:pPr>
            <w:r w:rsidRPr="002A636C">
              <w:t>Thuốc thử định lượng urea nitrogen</w:t>
            </w:r>
          </w:p>
        </w:tc>
        <w:tc>
          <w:tcPr>
            <w:tcW w:w="0" w:type="auto"/>
            <w:shd w:val="clear" w:color="auto" w:fill="auto"/>
            <w:hideMark/>
          </w:tcPr>
          <w:p w14:paraId="0A3285E6" w14:textId="024C24A1" w:rsidR="00CC6D7C" w:rsidRPr="002A636C" w:rsidRDefault="00CC6D7C" w:rsidP="00CC6D7C">
            <w:pPr>
              <w:widowControl/>
              <w:autoSpaceDE/>
              <w:autoSpaceDN/>
              <w:adjustRightInd/>
              <w:rPr>
                <w:rFonts w:eastAsia="Times New Roman"/>
                <w:sz w:val="24"/>
                <w:szCs w:val="24"/>
                <w:lang w:val="en-US" w:eastAsia="en-US"/>
              </w:rPr>
            </w:pPr>
            <w:r w:rsidRPr="002A636C">
              <w:t>Thuốc thử để định lượng urea nitrogen trong huyết thanh, huyết tương hay nước tiểu; sử dụng trên hệ thống phân tích tự động.</w:t>
            </w:r>
            <w:r w:rsidRPr="002A636C">
              <w:br/>
              <w:t>- Ngưỡng định lượng (LOQ): Huyết thanh/ huyết tương: ≤ 3 mg/dL; Nước tiểu: ≤ 40,0 mg/dL</w:t>
            </w:r>
            <w:r w:rsidRPr="002A636C">
              <w:br/>
              <w:t>- Ngưỡng phát hiện (LOD):  Huyết thanh/ huyết tương: ≤ 2 mg/dL; Nước tiểu: ≤ 16 mg/dL</w:t>
            </w:r>
            <w:r w:rsidRPr="002A636C">
              <w:br/>
              <w:t>- Khoảng đo:</w:t>
            </w:r>
            <w:r w:rsidRPr="002A636C">
              <w:br/>
              <w:t>+ Đối với mẫu huyết tương, huyết thanh:</w:t>
            </w:r>
            <w:r w:rsidRPr="002A636C">
              <w:br/>
              <w:t xml:space="preserve">Giới hạn đo dưới: ≤  3 mg/dL; Giới hạn đo trên ≥ 125 mg/dL  </w:t>
            </w:r>
            <w:r w:rsidRPr="002A636C">
              <w:br/>
              <w:t>+Đối với mẫu nước tiểu:</w:t>
            </w:r>
            <w:r w:rsidRPr="002A636C">
              <w:br/>
              <w:t>Giới hạn đo dướii: ≤40 mg/dL; Giới hạn đo trên: ≥ 1991 mg/dL</w:t>
            </w:r>
            <w:r w:rsidRPr="002A636C">
              <w:br/>
              <w:t>- Thành phần: Tối thiểu gồm các thành phần:  β-NADH, α-ketoglutaric acid, GLDH, urease</w:t>
            </w:r>
            <w:r w:rsidRPr="002A636C">
              <w:br/>
              <w:t>- Thuốc thử sẵn sàng sử dụng</w:t>
            </w:r>
            <w:r w:rsidRPr="002A636C">
              <w:br/>
              <w:t>- Hoặc tương đương</w:t>
            </w:r>
          </w:p>
        </w:tc>
        <w:tc>
          <w:tcPr>
            <w:tcW w:w="0" w:type="auto"/>
            <w:shd w:val="clear" w:color="auto" w:fill="auto"/>
            <w:noWrap/>
            <w:hideMark/>
          </w:tcPr>
          <w:p w14:paraId="4F477523" w14:textId="314FB54E" w:rsidR="00CC6D7C" w:rsidRPr="002A636C" w:rsidRDefault="00CC6D7C" w:rsidP="00CC6D7C">
            <w:pPr>
              <w:widowControl/>
              <w:autoSpaceDE/>
              <w:autoSpaceDN/>
              <w:adjustRightInd/>
              <w:jc w:val="right"/>
              <w:rPr>
                <w:rFonts w:eastAsia="Times New Roman"/>
                <w:sz w:val="24"/>
                <w:szCs w:val="24"/>
                <w:lang w:val="en-US" w:eastAsia="en-US"/>
              </w:rPr>
            </w:pPr>
            <w:r w:rsidRPr="002A636C">
              <w:t>44.000,00</w:t>
            </w:r>
          </w:p>
        </w:tc>
        <w:tc>
          <w:tcPr>
            <w:tcW w:w="0" w:type="auto"/>
            <w:shd w:val="clear" w:color="auto" w:fill="auto"/>
            <w:noWrap/>
            <w:hideMark/>
          </w:tcPr>
          <w:p w14:paraId="03659C7B" w14:textId="2E71BFC8"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4C98C3D6" w14:textId="77777777" w:rsidTr="00CC6D7C">
        <w:trPr>
          <w:trHeight w:val="20"/>
        </w:trPr>
        <w:tc>
          <w:tcPr>
            <w:tcW w:w="0" w:type="auto"/>
            <w:shd w:val="clear" w:color="auto" w:fill="auto"/>
            <w:noWrap/>
            <w:hideMark/>
          </w:tcPr>
          <w:p w14:paraId="26A4151B" w14:textId="3E76A7FB" w:rsidR="00CC6D7C" w:rsidRPr="002A636C" w:rsidRDefault="00CC6D7C" w:rsidP="00CC6D7C">
            <w:pPr>
              <w:widowControl/>
              <w:autoSpaceDE/>
              <w:autoSpaceDN/>
              <w:adjustRightInd/>
              <w:jc w:val="center"/>
              <w:rPr>
                <w:rFonts w:eastAsia="Times New Roman"/>
                <w:sz w:val="24"/>
                <w:szCs w:val="24"/>
                <w:lang w:val="en-US" w:eastAsia="en-US"/>
              </w:rPr>
            </w:pPr>
            <w:r w:rsidRPr="002A636C">
              <w:t>155</w:t>
            </w:r>
          </w:p>
        </w:tc>
        <w:tc>
          <w:tcPr>
            <w:tcW w:w="0" w:type="auto"/>
            <w:shd w:val="clear" w:color="auto" w:fill="auto"/>
            <w:hideMark/>
          </w:tcPr>
          <w:p w14:paraId="7FCA6347" w14:textId="51E585F0"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cortisol</w:t>
            </w:r>
          </w:p>
        </w:tc>
        <w:tc>
          <w:tcPr>
            <w:tcW w:w="0" w:type="auto"/>
            <w:shd w:val="clear" w:color="auto" w:fill="auto"/>
            <w:hideMark/>
          </w:tcPr>
          <w:p w14:paraId="124F9D05" w14:textId="4E100E1D" w:rsidR="00CC6D7C" w:rsidRPr="002A636C" w:rsidRDefault="00CC6D7C" w:rsidP="00CC6D7C">
            <w:pPr>
              <w:widowControl/>
              <w:autoSpaceDE/>
              <w:autoSpaceDN/>
              <w:adjustRightInd/>
              <w:rPr>
                <w:rFonts w:eastAsia="Times New Roman"/>
                <w:sz w:val="24"/>
                <w:szCs w:val="24"/>
                <w:lang w:val="en-US" w:eastAsia="en-US"/>
              </w:rPr>
            </w:pPr>
            <w:r w:rsidRPr="002A636C">
              <w:t>Hoá chất xét nghiệm miễn dịch vi hạt hóa phát quang sử dụng để định lượng cortisol trong mẫu  huyết thanh, huyết tương, hay nước tiểu, sử dụng trên hệ thống phân tích tự động</w:t>
            </w:r>
            <w:r w:rsidRPr="002A636C">
              <w:br/>
              <w:t>- Giới hạn định lương (LOQ): Serum: ≤ 1,0 μg/dL; Urine: ≤ 1,0 μg/dL</w:t>
            </w:r>
            <w:r w:rsidRPr="002A636C">
              <w:br/>
              <w:t>- Ngưỡng phát hiện (LOD): Serum:≤  0,7 μg/dL; Urine:≤ 0,3 μg/dL</w:t>
            </w:r>
            <w:r w:rsidRPr="002A636C">
              <w:br/>
              <w:t>- Ngưỡng đo dưới: ≤ 1 µg/dL; Ngưỡng đo trên: ≥ 59,8 µg/dL</w:t>
            </w:r>
            <w:r w:rsidRPr="002A636C">
              <w:br/>
              <w:t>Thành phần: Tối thiểu gồm các thành phần: Anti-cortisol (kháng thể đơn dòng) phủ trên vi hạt trong dung dịch đệm; Chất kết hợp cortisol có đánh dấu acridinium</w:t>
            </w:r>
            <w:r w:rsidRPr="002A636C">
              <w:br/>
              <w:t>- Sẵn sàng sử dụng</w:t>
            </w:r>
            <w:r w:rsidRPr="002A636C">
              <w:br/>
              <w:t>Hoặc tương đương</w:t>
            </w:r>
          </w:p>
        </w:tc>
        <w:tc>
          <w:tcPr>
            <w:tcW w:w="0" w:type="auto"/>
            <w:shd w:val="clear" w:color="auto" w:fill="auto"/>
            <w:noWrap/>
            <w:hideMark/>
          </w:tcPr>
          <w:p w14:paraId="134796F8" w14:textId="3059E9EC" w:rsidR="00CC6D7C" w:rsidRPr="002A636C" w:rsidRDefault="00CC6D7C" w:rsidP="00CC6D7C">
            <w:pPr>
              <w:widowControl/>
              <w:autoSpaceDE/>
              <w:autoSpaceDN/>
              <w:adjustRightInd/>
              <w:jc w:val="right"/>
              <w:rPr>
                <w:rFonts w:eastAsia="Times New Roman"/>
                <w:sz w:val="24"/>
                <w:szCs w:val="24"/>
                <w:lang w:val="en-US" w:eastAsia="en-US"/>
              </w:rPr>
            </w:pPr>
            <w:r w:rsidRPr="002A636C">
              <w:t>400,00</w:t>
            </w:r>
          </w:p>
        </w:tc>
        <w:tc>
          <w:tcPr>
            <w:tcW w:w="0" w:type="auto"/>
            <w:shd w:val="clear" w:color="auto" w:fill="auto"/>
            <w:noWrap/>
            <w:hideMark/>
          </w:tcPr>
          <w:p w14:paraId="3C776CE1" w14:textId="44889933"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B21C79F" w14:textId="77777777" w:rsidTr="00CC6D7C">
        <w:trPr>
          <w:trHeight w:val="20"/>
        </w:trPr>
        <w:tc>
          <w:tcPr>
            <w:tcW w:w="0" w:type="auto"/>
            <w:shd w:val="clear" w:color="auto" w:fill="auto"/>
            <w:noWrap/>
            <w:hideMark/>
          </w:tcPr>
          <w:p w14:paraId="1B9DC941" w14:textId="353C6BFA" w:rsidR="00CC6D7C" w:rsidRPr="002A636C" w:rsidRDefault="00CC6D7C" w:rsidP="00CC6D7C">
            <w:pPr>
              <w:widowControl/>
              <w:autoSpaceDE/>
              <w:autoSpaceDN/>
              <w:adjustRightInd/>
              <w:jc w:val="center"/>
              <w:rPr>
                <w:rFonts w:eastAsia="Times New Roman"/>
                <w:sz w:val="24"/>
                <w:szCs w:val="24"/>
                <w:lang w:val="en-US" w:eastAsia="en-US"/>
              </w:rPr>
            </w:pPr>
            <w:r w:rsidRPr="002A636C">
              <w:t>156</w:t>
            </w:r>
          </w:p>
        </w:tc>
        <w:tc>
          <w:tcPr>
            <w:tcW w:w="0" w:type="auto"/>
            <w:shd w:val="clear" w:color="auto" w:fill="auto"/>
            <w:hideMark/>
          </w:tcPr>
          <w:p w14:paraId="0F3E744B" w14:textId="38CE3A57" w:rsidR="00CC6D7C" w:rsidRPr="002A636C" w:rsidRDefault="00CC6D7C" w:rsidP="00CC6D7C">
            <w:pPr>
              <w:widowControl/>
              <w:autoSpaceDE/>
              <w:autoSpaceDN/>
              <w:adjustRightInd/>
              <w:rPr>
                <w:rFonts w:eastAsia="Times New Roman"/>
                <w:sz w:val="24"/>
                <w:szCs w:val="24"/>
                <w:lang w:val="en-US" w:eastAsia="en-US"/>
              </w:rPr>
            </w:pPr>
            <w:r w:rsidRPr="002A636C">
              <w:t>Huyết thanh kiểm soát chất lượng xét nghiệm miễn dịch</w:t>
            </w:r>
          </w:p>
        </w:tc>
        <w:tc>
          <w:tcPr>
            <w:tcW w:w="0" w:type="auto"/>
            <w:shd w:val="clear" w:color="auto" w:fill="auto"/>
            <w:hideMark/>
          </w:tcPr>
          <w:p w14:paraId="6A002521" w14:textId="1491FE3B" w:rsidR="00CC6D7C" w:rsidRPr="002A636C" w:rsidRDefault="00CC6D7C" w:rsidP="00CC6D7C">
            <w:pPr>
              <w:widowControl/>
              <w:autoSpaceDE/>
              <w:autoSpaceDN/>
              <w:adjustRightInd/>
              <w:rPr>
                <w:rFonts w:eastAsia="Times New Roman"/>
                <w:sz w:val="24"/>
                <w:szCs w:val="24"/>
                <w:lang w:val="en-US" w:eastAsia="en-US"/>
              </w:rPr>
            </w:pPr>
            <w:r w:rsidRPr="002A636C">
              <w:t>Huyết thanh kiểm soát chất lượng xét nghiệm miễn dịch</w:t>
            </w:r>
            <w:r w:rsidRPr="002A636C">
              <w:br/>
              <w:t>Thành phần: Chứa các chất chứng ở tối thiểu 2 khoảng nồng độ khác nhau được điều chế từ huyết thanh có sử dụng các nguyên vật liệu hóa sinh đã được tinh sạch bao gồm các chỉ tiêu xét nghiệm miễn dịch kể cả Vitamin B12 và Folate.</w:t>
            </w:r>
            <w:r w:rsidRPr="002A636C">
              <w:br/>
              <w:t>Hoặc tương đương</w:t>
            </w:r>
          </w:p>
        </w:tc>
        <w:tc>
          <w:tcPr>
            <w:tcW w:w="0" w:type="auto"/>
            <w:shd w:val="clear" w:color="auto" w:fill="auto"/>
            <w:noWrap/>
            <w:hideMark/>
          </w:tcPr>
          <w:p w14:paraId="229D528F" w14:textId="4E96B14E" w:rsidR="00CC6D7C" w:rsidRPr="002A636C" w:rsidRDefault="00CC6D7C" w:rsidP="00CC6D7C">
            <w:pPr>
              <w:widowControl/>
              <w:autoSpaceDE/>
              <w:autoSpaceDN/>
              <w:adjustRightInd/>
              <w:jc w:val="right"/>
              <w:rPr>
                <w:rFonts w:eastAsia="Times New Roman"/>
                <w:sz w:val="24"/>
                <w:szCs w:val="24"/>
                <w:lang w:val="en-US" w:eastAsia="en-US"/>
              </w:rPr>
            </w:pPr>
            <w:r w:rsidRPr="002A636C">
              <w:t>120,00</w:t>
            </w:r>
          </w:p>
        </w:tc>
        <w:tc>
          <w:tcPr>
            <w:tcW w:w="0" w:type="auto"/>
            <w:shd w:val="clear" w:color="auto" w:fill="auto"/>
            <w:noWrap/>
            <w:hideMark/>
          </w:tcPr>
          <w:p w14:paraId="0874FD30" w14:textId="4CCBDF6E"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931371F" w14:textId="77777777" w:rsidTr="00CC6D7C">
        <w:trPr>
          <w:trHeight w:val="20"/>
        </w:trPr>
        <w:tc>
          <w:tcPr>
            <w:tcW w:w="0" w:type="auto"/>
            <w:shd w:val="clear" w:color="auto" w:fill="auto"/>
            <w:noWrap/>
            <w:hideMark/>
          </w:tcPr>
          <w:p w14:paraId="29F3E68B" w14:textId="2EF04CC3" w:rsidR="00CC6D7C" w:rsidRPr="002A636C" w:rsidRDefault="00CC6D7C" w:rsidP="00CC6D7C">
            <w:pPr>
              <w:widowControl/>
              <w:autoSpaceDE/>
              <w:autoSpaceDN/>
              <w:adjustRightInd/>
              <w:jc w:val="center"/>
              <w:rPr>
                <w:rFonts w:eastAsia="Times New Roman"/>
                <w:sz w:val="24"/>
                <w:szCs w:val="24"/>
                <w:lang w:val="en-US" w:eastAsia="en-US"/>
              </w:rPr>
            </w:pPr>
            <w:r w:rsidRPr="002A636C">
              <w:t>157</w:t>
            </w:r>
          </w:p>
        </w:tc>
        <w:tc>
          <w:tcPr>
            <w:tcW w:w="0" w:type="auto"/>
            <w:shd w:val="clear" w:color="auto" w:fill="auto"/>
            <w:hideMark/>
          </w:tcPr>
          <w:p w14:paraId="0CE03CCA" w14:textId="6CF79C72"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sinh hóa, mức độ 1</w:t>
            </w:r>
          </w:p>
        </w:tc>
        <w:tc>
          <w:tcPr>
            <w:tcW w:w="0" w:type="auto"/>
            <w:shd w:val="clear" w:color="auto" w:fill="auto"/>
            <w:hideMark/>
          </w:tcPr>
          <w:p w14:paraId="1188C024" w14:textId="17DB92D8" w:rsidR="00CC6D7C" w:rsidRPr="002A636C" w:rsidRDefault="00CC6D7C" w:rsidP="00CC6D7C">
            <w:pPr>
              <w:widowControl/>
              <w:autoSpaceDE/>
              <w:autoSpaceDN/>
              <w:adjustRightInd/>
              <w:rPr>
                <w:rFonts w:eastAsia="Times New Roman"/>
                <w:sz w:val="24"/>
                <w:szCs w:val="24"/>
                <w:lang w:val="en-US" w:eastAsia="en-US"/>
              </w:rPr>
            </w:pPr>
            <w:r w:rsidRPr="002A636C">
              <w:t>Huyết thanh kiểm soát chất lượng xét nghiệm sinh hóa</w:t>
            </w:r>
            <w:r w:rsidRPr="002A636C">
              <w:br/>
              <w:t>Thành phần: Chứa các chất chứng được điều chế từ huyết thanh có sử dụng những nguyên vật liệu hóa sinh đã được tinh sạch, ở mức nồng độ thấp</w:t>
            </w:r>
            <w:r w:rsidRPr="002A636C">
              <w:br/>
              <w:t>Hoặc tương đương</w:t>
            </w:r>
          </w:p>
        </w:tc>
        <w:tc>
          <w:tcPr>
            <w:tcW w:w="0" w:type="auto"/>
            <w:shd w:val="clear" w:color="auto" w:fill="auto"/>
            <w:noWrap/>
            <w:hideMark/>
          </w:tcPr>
          <w:p w14:paraId="463FE5BE" w14:textId="19E53D21" w:rsidR="00CC6D7C" w:rsidRPr="002A636C" w:rsidRDefault="00CC6D7C" w:rsidP="00CC6D7C">
            <w:pPr>
              <w:widowControl/>
              <w:autoSpaceDE/>
              <w:autoSpaceDN/>
              <w:adjustRightInd/>
              <w:jc w:val="right"/>
              <w:rPr>
                <w:rFonts w:eastAsia="Times New Roman"/>
                <w:sz w:val="24"/>
                <w:szCs w:val="24"/>
                <w:lang w:val="en-US" w:eastAsia="en-US"/>
              </w:rPr>
            </w:pPr>
            <w:r w:rsidRPr="002A636C">
              <w:t>120,00</w:t>
            </w:r>
          </w:p>
        </w:tc>
        <w:tc>
          <w:tcPr>
            <w:tcW w:w="0" w:type="auto"/>
            <w:shd w:val="clear" w:color="auto" w:fill="auto"/>
            <w:noWrap/>
            <w:hideMark/>
          </w:tcPr>
          <w:p w14:paraId="1C5D7A80" w14:textId="01545492"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AF52D27" w14:textId="77777777" w:rsidTr="00CC6D7C">
        <w:trPr>
          <w:trHeight w:val="20"/>
        </w:trPr>
        <w:tc>
          <w:tcPr>
            <w:tcW w:w="0" w:type="auto"/>
            <w:shd w:val="clear" w:color="auto" w:fill="auto"/>
            <w:noWrap/>
            <w:hideMark/>
          </w:tcPr>
          <w:p w14:paraId="001C8A11" w14:textId="2A261176"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158</w:t>
            </w:r>
          </w:p>
        </w:tc>
        <w:tc>
          <w:tcPr>
            <w:tcW w:w="0" w:type="auto"/>
            <w:shd w:val="clear" w:color="auto" w:fill="auto"/>
            <w:hideMark/>
          </w:tcPr>
          <w:p w14:paraId="61E94D92" w14:textId="28DD4927"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sinh hóa, mức độ 2</w:t>
            </w:r>
          </w:p>
        </w:tc>
        <w:tc>
          <w:tcPr>
            <w:tcW w:w="0" w:type="auto"/>
            <w:shd w:val="clear" w:color="auto" w:fill="auto"/>
            <w:hideMark/>
          </w:tcPr>
          <w:p w14:paraId="4E51B800" w14:textId="6E461018" w:rsidR="00CC6D7C" w:rsidRPr="002A636C" w:rsidRDefault="00CC6D7C" w:rsidP="00CC6D7C">
            <w:pPr>
              <w:widowControl/>
              <w:autoSpaceDE/>
              <w:autoSpaceDN/>
              <w:adjustRightInd/>
              <w:rPr>
                <w:rFonts w:eastAsia="Times New Roman"/>
                <w:sz w:val="24"/>
                <w:szCs w:val="24"/>
                <w:lang w:val="en-US" w:eastAsia="en-US"/>
              </w:rPr>
            </w:pPr>
            <w:r w:rsidRPr="002A636C">
              <w:t>Huyết thanh kiểm soát chất lượng xét nghiệm sinh hóa</w:t>
            </w:r>
            <w:r w:rsidRPr="002A636C">
              <w:br/>
              <w:t>Thành phần: Chứa các chất chứng được điều chế từ huyết thanh có sử dụng những nguyên vật liệu hóa sinh đã được tinh sạch, ở mức nồng độ bình thường</w:t>
            </w:r>
            <w:r w:rsidRPr="002A636C">
              <w:br/>
              <w:t>Hoặc tương đương</w:t>
            </w:r>
          </w:p>
        </w:tc>
        <w:tc>
          <w:tcPr>
            <w:tcW w:w="0" w:type="auto"/>
            <w:shd w:val="clear" w:color="auto" w:fill="auto"/>
            <w:noWrap/>
            <w:hideMark/>
          </w:tcPr>
          <w:p w14:paraId="300CB7AF" w14:textId="2533BB18" w:rsidR="00CC6D7C" w:rsidRPr="002A636C" w:rsidRDefault="00CC6D7C" w:rsidP="00CC6D7C">
            <w:pPr>
              <w:widowControl/>
              <w:autoSpaceDE/>
              <w:autoSpaceDN/>
              <w:adjustRightInd/>
              <w:jc w:val="right"/>
              <w:rPr>
                <w:rFonts w:eastAsia="Times New Roman"/>
                <w:sz w:val="24"/>
                <w:szCs w:val="24"/>
                <w:lang w:val="en-US" w:eastAsia="en-US"/>
              </w:rPr>
            </w:pPr>
            <w:r w:rsidRPr="002A636C">
              <w:t>120,00</w:t>
            </w:r>
          </w:p>
        </w:tc>
        <w:tc>
          <w:tcPr>
            <w:tcW w:w="0" w:type="auto"/>
            <w:shd w:val="clear" w:color="auto" w:fill="auto"/>
            <w:noWrap/>
            <w:hideMark/>
          </w:tcPr>
          <w:p w14:paraId="72EF8CB0" w14:textId="103604E6"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4282324" w14:textId="77777777" w:rsidTr="00CC6D7C">
        <w:trPr>
          <w:trHeight w:val="20"/>
        </w:trPr>
        <w:tc>
          <w:tcPr>
            <w:tcW w:w="0" w:type="auto"/>
            <w:shd w:val="clear" w:color="auto" w:fill="auto"/>
            <w:noWrap/>
            <w:hideMark/>
          </w:tcPr>
          <w:p w14:paraId="5AD21CB0" w14:textId="5AF75F6E" w:rsidR="00CC6D7C" w:rsidRPr="002A636C" w:rsidRDefault="00CC6D7C" w:rsidP="00CC6D7C">
            <w:pPr>
              <w:widowControl/>
              <w:autoSpaceDE/>
              <w:autoSpaceDN/>
              <w:adjustRightInd/>
              <w:jc w:val="center"/>
              <w:rPr>
                <w:rFonts w:eastAsia="Times New Roman"/>
                <w:sz w:val="24"/>
                <w:szCs w:val="24"/>
                <w:lang w:val="en-US" w:eastAsia="en-US"/>
              </w:rPr>
            </w:pPr>
            <w:r w:rsidRPr="002A636C">
              <w:t>159</w:t>
            </w:r>
          </w:p>
        </w:tc>
        <w:tc>
          <w:tcPr>
            <w:tcW w:w="0" w:type="auto"/>
            <w:shd w:val="clear" w:color="auto" w:fill="auto"/>
            <w:hideMark/>
          </w:tcPr>
          <w:p w14:paraId="49A37EF4" w14:textId="2057B6E3"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sinh hóa, mức độ 3</w:t>
            </w:r>
          </w:p>
        </w:tc>
        <w:tc>
          <w:tcPr>
            <w:tcW w:w="0" w:type="auto"/>
            <w:shd w:val="clear" w:color="auto" w:fill="auto"/>
            <w:hideMark/>
          </w:tcPr>
          <w:p w14:paraId="204A2983" w14:textId="2301F548" w:rsidR="00CC6D7C" w:rsidRPr="002A636C" w:rsidRDefault="00CC6D7C" w:rsidP="00CC6D7C">
            <w:pPr>
              <w:widowControl/>
              <w:autoSpaceDE/>
              <w:autoSpaceDN/>
              <w:adjustRightInd/>
              <w:rPr>
                <w:rFonts w:eastAsia="Times New Roman"/>
                <w:sz w:val="24"/>
                <w:szCs w:val="24"/>
                <w:lang w:val="en-US" w:eastAsia="en-US"/>
              </w:rPr>
            </w:pPr>
            <w:r w:rsidRPr="002A636C">
              <w:t>Huyết thanh kiểm soát chất lượng xét nghiệm sinh hóa</w:t>
            </w:r>
            <w:r w:rsidRPr="002A636C">
              <w:br/>
              <w:t>Thành phần: Chứa các chất chứng được điều chế từ huyết thanh có sử dụng những nguyên vật liệu hóa sinh đã được tinh sạch, ở mức nồng độ cao</w:t>
            </w:r>
            <w:r w:rsidRPr="002A636C">
              <w:br/>
              <w:t>Hoặc tương đương</w:t>
            </w:r>
          </w:p>
        </w:tc>
        <w:tc>
          <w:tcPr>
            <w:tcW w:w="0" w:type="auto"/>
            <w:shd w:val="clear" w:color="auto" w:fill="auto"/>
            <w:noWrap/>
            <w:hideMark/>
          </w:tcPr>
          <w:p w14:paraId="58275C62" w14:textId="49BD9EC3" w:rsidR="00CC6D7C" w:rsidRPr="002A636C" w:rsidRDefault="00CC6D7C" w:rsidP="00CC6D7C">
            <w:pPr>
              <w:widowControl/>
              <w:autoSpaceDE/>
              <w:autoSpaceDN/>
              <w:adjustRightInd/>
              <w:jc w:val="right"/>
              <w:rPr>
                <w:rFonts w:eastAsia="Times New Roman"/>
                <w:sz w:val="24"/>
                <w:szCs w:val="24"/>
                <w:lang w:val="en-US" w:eastAsia="en-US"/>
              </w:rPr>
            </w:pPr>
            <w:r w:rsidRPr="002A636C">
              <w:t>120,00</w:t>
            </w:r>
          </w:p>
        </w:tc>
        <w:tc>
          <w:tcPr>
            <w:tcW w:w="0" w:type="auto"/>
            <w:shd w:val="clear" w:color="auto" w:fill="auto"/>
            <w:noWrap/>
            <w:hideMark/>
          </w:tcPr>
          <w:p w14:paraId="790FF49D" w14:textId="14A0641E"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BD7DACD" w14:textId="77777777" w:rsidTr="00CC6D7C">
        <w:trPr>
          <w:trHeight w:val="20"/>
        </w:trPr>
        <w:tc>
          <w:tcPr>
            <w:tcW w:w="0" w:type="auto"/>
            <w:shd w:val="clear" w:color="auto" w:fill="auto"/>
            <w:noWrap/>
            <w:hideMark/>
          </w:tcPr>
          <w:p w14:paraId="42D922E0" w14:textId="3FF02993" w:rsidR="00CC6D7C" w:rsidRPr="002A636C" w:rsidRDefault="00CC6D7C" w:rsidP="00CC6D7C">
            <w:pPr>
              <w:widowControl/>
              <w:autoSpaceDE/>
              <w:autoSpaceDN/>
              <w:adjustRightInd/>
              <w:jc w:val="center"/>
              <w:rPr>
                <w:rFonts w:eastAsia="Times New Roman"/>
                <w:sz w:val="24"/>
                <w:szCs w:val="24"/>
                <w:lang w:val="en-US" w:eastAsia="en-US"/>
              </w:rPr>
            </w:pPr>
            <w:r w:rsidRPr="002A636C">
              <w:t>160</w:t>
            </w:r>
          </w:p>
        </w:tc>
        <w:tc>
          <w:tcPr>
            <w:tcW w:w="0" w:type="auto"/>
            <w:shd w:val="clear" w:color="auto" w:fill="auto"/>
            <w:hideMark/>
          </w:tcPr>
          <w:p w14:paraId="1F1BBC86" w14:textId="5D527068"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khí máu cho mẫu có lactate</w:t>
            </w:r>
          </w:p>
        </w:tc>
        <w:tc>
          <w:tcPr>
            <w:tcW w:w="0" w:type="auto"/>
            <w:shd w:val="clear" w:color="auto" w:fill="auto"/>
            <w:hideMark/>
          </w:tcPr>
          <w:p w14:paraId="061C2FA8" w14:textId="2D43495F"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chạy mẫu có Lactate trên máy khí máu. </w:t>
            </w:r>
            <w:r w:rsidRPr="002A636C">
              <w:br/>
              <w:t>Thành phần: Tối thiểu bao gồm các cảm biến, thuốc thử, và các thành phần chất lỏng cần thiết để phân tích mẫu bệnh phẩm và hiệu chuẩn trên hệ thống máy khí máu. Các cảm biến trong hộp có khả năng đo lường các chỉ số pH, pO2, pCO2, ion Na+, K+, Ca++, Cl-, glucose, lactate, hemoglobin toàn phần (tHb), oxyhemoglobin (FO2Hb), deoxyhemoglobin (HHb),  methemoglobin (MetHb), carboxyhemoglobin (COHb), và neonatal bilirubin (nBili).</w:t>
            </w:r>
            <w:r w:rsidRPr="002A636C">
              <w:br/>
              <w:t xml:space="preserve">- Hóa chất sử dụng ổn định tối thiểu 28 ngày sau khi lắp đặt vào hệ thống. </w:t>
            </w:r>
            <w:r w:rsidRPr="002A636C">
              <w:br/>
              <w:t>- Hoặc tương đương</w:t>
            </w:r>
          </w:p>
        </w:tc>
        <w:tc>
          <w:tcPr>
            <w:tcW w:w="0" w:type="auto"/>
            <w:shd w:val="clear" w:color="auto" w:fill="auto"/>
            <w:noWrap/>
            <w:hideMark/>
          </w:tcPr>
          <w:p w14:paraId="025D04BF" w14:textId="7FA225DC" w:rsidR="00CC6D7C" w:rsidRPr="002A636C" w:rsidRDefault="00CC6D7C" w:rsidP="00CC6D7C">
            <w:pPr>
              <w:widowControl/>
              <w:autoSpaceDE/>
              <w:autoSpaceDN/>
              <w:adjustRightInd/>
              <w:jc w:val="right"/>
              <w:rPr>
                <w:rFonts w:eastAsia="Times New Roman"/>
                <w:sz w:val="24"/>
                <w:szCs w:val="24"/>
                <w:lang w:val="en-US" w:eastAsia="en-US"/>
              </w:rPr>
            </w:pPr>
            <w:r w:rsidRPr="002A636C">
              <w:t>18.000,00</w:t>
            </w:r>
          </w:p>
        </w:tc>
        <w:tc>
          <w:tcPr>
            <w:tcW w:w="0" w:type="auto"/>
            <w:shd w:val="clear" w:color="auto" w:fill="auto"/>
            <w:noWrap/>
            <w:hideMark/>
          </w:tcPr>
          <w:p w14:paraId="458BB627" w14:textId="3761BD46"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4404AF5" w14:textId="77777777" w:rsidTr="00CC6D7C">
        <w:trPr>
          <w:trHeight w:val="20"/>
        </w:trPr>
        <w:tc>
          <w:tcPr>
            <w:tcW w:w="0" w:type="auto"/>
            <w:shd w:val="clear" w:color="auto" w:fill="auto"/>
            <w:noWrap/>
            <w:hideMark/>
          </w:tcPr>
          <w:p w14:paraId="42F1B2C7" w14:textId="3A902621" w:rsidR="00CC6D7C" w:rsidRPr="002A636C" w:rsidRDefault="00CC6D7C" w:rsidP="00CC6D7C">
            <w:pPr>
              <w:widowControl/>
              <w:autoSpaceDE/>
              <w:autoSpaceDN/>
              <w:adjustRightInd/>
              <w:jc w:val="center"/>
              <w:rPr>
                <w:rFonts w:eastAsia="Times New Roman"/>
                <w:sz w:val="24"/>
                <w:szCs w:val="24"/>
                <w:lang w:val="en-US" w:eastAsia="en-US"/>
              </w:rPr>
            </w:pPr>
            <w:r w:rsidRPr="002A636C">
              <w:t>161</w:t>
            </w:r>
          </w:p>
        </w:tc>
        <w:tc>
          <w:tcPr>
            <w:tcW w:w="0" w:type="auto"/>
            <w:shd w:val="clear" w:color="auto" w:fill="auto"/>
            <w:hideMark/>
          </w:tcPr>
          <w:p w14:paraId="4D6460FF" w14:textId="6298C330"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khí máu cho mẫu có lactate mức 1</w:t>
            </w:r>
          </w:p>
        </w:tc>
        <w:tc>
          <w:tcPr>
            <w:tcW w:w="0" w:type="auto"/>
            <w:shd w:val="clear" w:color="auto" w:fill="auto"/>
            <w:hideMark/>
          </w:tcPr>
          <w:p w14:paraId="1EE9F546" w14:textId="2600081A" w:rsidR="00CC6D7C" w:rsidRPr="002A636C" w:rsidRDefault="00CC6D7C" w:rsidP="00CC6D7C">
            <w:pPr>
              <w:widowControl/>
              <w:autoSpaceDE/>
              <w:autoSpaceDN/>
              <w:adjustRightInd/>
              <w:rPr>
                <w:rFonts w:eastAsia="Times New Roman"/>
                <w:sz w:val="24"/>
                <w:szCs w:val="24"/>
                <w:lang w:val="en-US" w:eastAsia="en-US"/>
              </w:rPr>
            </w:pPr>
            <w:r w:rsidRPr="002A636C">
              <w:t>Chất kiểm soát chất lượng mức 1 cho các thông số pH, khí máu, điện giải, Co-ox và các chất chuyển hóa trên hệ thống máy phân tích khí máu chuyển hóa.</w:t>
            </w:r>
            <w:r w:rsidRPr="002A636C">
              <w:br/>
              <w:t xml:space="preserve"> Thành phần: Tối thiểu gồm các thành phần: đệm bicarbonate, Ca, Na, K, Cl, Carbon dioxide, oxygen, Nitơ, glucose, lactate, thuốc nhuộm.</w:t>
            </w:r>
            <w:r w:rsidRPr="002A636C">
              <w:br/>
              <w:t>- Hoặc tương đương</w:t>
            </w:r>
          </w:p>
        </w:tc>
        <w:tc>
          <w:tcPr>
            <w:tcW w:w="0" w:type="auto"/>
            <w:shd w:val="clear" w:color="auto" w:fill="auto"/>
            <w:noWrap/>
            <w:hideMark/>
          </w:tcPr>
          <w:p w14:paraId="107341B8" w14:textId="53714B2A" w:rsidR="00CC6D7C" w:rsidRPr="002A636C" w:rsidRDefault="00CC6D7C" w:rsidP="00CC6D7C">
            <w:pPr>
              <w:widowControl/>
              <w:autoSpaceDE/>
              <w:autoSpaceDN/>
              <w:adjustRightInd/>
              <w:jc w:val="right"/>
              <w:rPr>
                <w:rFonts w:eastAsia="Times New Roman"/>
                <w:sz w:val="24"/>
                <w:szCs w:val="24"/>
                <w:lang w:val="en-US" w:eastAsia="en-US"/>
              </w:rPr>
            </w:pPr>
            <w:r w:rsidRPr="002A636C">
              <w:t>30,00</w:t>
            </w:r>
          </w:p>
        </w:tc>
        <w:tc>
          <w:tcPr>
            <w:tcW w:w="0" w:type="auto"/>
            <w:shd w:val="clear" w:color="auto" w:fill="auto"/>
            <w:noWrap/>
            <w:hideMark/>
          </w:tcPr>
          <w:p w14:paraId="30ACE7AB" w14:textId="0FB6D4C5" w:rsidR="00CC6D7C" w:rsidRPr="002A636C" w:rsidRDefault="00CC6D7C" w:rsidP="00CC6D7C">
            <w:pPr>
              <w:widowControl/>
              <w:autoSpaceDE/>
              <w:autoSpaceDN/>
              <w:adjustRightInd/>
              <w:jc w:val="center"/>
              <w:rPr>
                <w:rFonts w:eastAsia="Times New Roman"/>
                <w:sz w:val="24"/>
                <w:szCs w:val="24"/>
                <w:lang w:val="en-US" w:eastAsia="en-US"/>
              </w:rPr>
            </w:pPr>
            <w:r w:rsidRPr="002A636C">
              <w:t>Lọ</w:t>
            </w:r>
          </w:p>
        </w:tc>
      </w:tr>
      <w:tr w:rsidR="002A636C" w:rsidRPr="002A636C" w14:paraId="0573260C" w14:textId="77777777" w:rsidTr="00CC6D7C">
        <w:trPr>
          <w:trHeight w:val="20"/>
        </w:trPr>
        <w:tc>
          <w:tcPr>
            <w:tcW w:w="0" w:type="auto"/>
            <w:shd w:val="clear" w:color="auto" w:fill="auto"/>
            <w:noWrap/>
            <w:hideMark/>
          </w:tcPr>
          <w:p w14:paraId="61888FEA" w14:textId="57209EC1" w:rsidR="00CC6D7C" w:rsidRPr="002A636C" w:rsidRDefault="00CC6D7C" w:rsidP="00CC6D7C">
            <w:pPr>
              <w:widowControl/>
              <w:autoSpaceDE/>
              <w:autoSpaceDN/>
              <w:adjustRightInd/>
              <w:jc w:val="center"/>
              <w:rPr>
                <w:rFonts w:eastAsia="Times New Roman"/>
                <w:sz w:val="24"/>
                <w:szCs w:val="24"/>
                <w:lang w:val="en-US" w:eastAsia="en-US"/>
              </w:rPr>
            </w:pPr>
            <w:r w:rsidRPr="002A636C">
              <w:t>162</w:t>
            </w:r>
          </w:p>
        </w:tc>
        <w:tc>
          <w:tcPr>
            <w:tcW w:w="0" w:type="auto"/>
            <w:shd w:val="clear" w:color="auto" w:fill="auto"/>
            <w:hideMark/>
          </w:tcPr>
          <w:p w14:paraId="4F05E809" w14:textId="1A344C1B"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khí máu cho mẫu có lactate mức 2</w:t>
            </w:r>
          </w:p>
        </w:tc>
        <w:tc>
          <w:tcPr>
            <w:tcW w:w="0" w:type="auto"/>
            <w:shd w:val="clear" w:color="auto" w:fill="auto"/>
            <w:hideMark/>
          </w:tcPr>
          <w:p w14:paraId="30A38DEB" w14:textId="3FE89387" w:rsidR="00CC6D7C" w:rsidRPr="002A636C" w:rsidRDefault="00CC6D7C" w:rsidP="00CC6D7C">
            <w:pPr>
              <w:widowControl/>
              <w:autoSpaceDE/>
              <w:autoSpaceDN/>
              <w:adjustRightInd/>
              <w:rPr>
                <w:rFonts w:eastAsia="Times New Roman"/>
                <w:sz w:val="24"/>
                <w:szCs w:val="24"/>
                <w:lang w:val="en-US" w:eastAsia="en-US"/>
              </w:rPr>
            </w:pPr>
            <w:r w:rsidRPr="002A636C">
              <w:t>Chất kiểm soát chất lượng mức 2 cho xét nghiệm thông số pH, khí máu, điện giải, Co-ox và các chất chuyển hóa trên hệ thống máy phân tích khí máu.</w:t>
            </w:r>
            <w:r w:rsidRPr="002A636C">
              <w:br/>
              <w:t xml:space="preserve"> Thành phần: Tối thiểu gồm các thành phần: đệm bicarbonate, Ca, Na, K, Cl, Carbon dioxide, oxygen, Nitơ, glucose, lactate, thuốc nhuộm.</w:t>
            </w:r>
            <w:r w:rsidRPr="002A636C">
              <w:br/>
              <w:t>- Hoặc tương đương</w:t>
            </w:r>
          </w:p>
        </w:tc>
        <w:tc>
          <w:tcPr>
            <w:tcW w:w="0" w:type="auto"/>
            <w:shd w:val="clear" w:color="auto" w:fill="auto"/>
            <w:noWrap/>
            <w:hideMark/>
          </w:tcPr>
          <w:p w14:paraId="0D883263" w14:textId="68906553" w:rsidR="00CC6D7C" w:rsidRPr="002A636C" w:rsidRDefault="00CC6D7C" w:rsidP="00CC6D7C">
            <w:pPr>
              <w:widowControl/>
              <w:autoSpaceDE/>
              <w:autoSpaceDN/>
              <w:adjustRightInd/>
              <w:jc w:val="right"/>
              <w:rPr>
                <w:rFonts w:eastAsia="Times New Roman"/>
                <w:sz w:val="24"/>
                <w:szCs w:val="24"/>
                <w:lang w:val="en-US" w:eastAsia="en-US"/>
              </w:rPr>
            </w:pPr>
            <w:r w:rsidRPr="002A636C">
              <w:t>30,00</w:t>
            </w:r>
          </w:p>
        </w:tc>
        <w:tc>
          <w:tcPr>
            <w:tcW w:w="0" w:type="auto"/>
            <w:shd w:val="clear" w:color="auto" w:fill="auto"/>
            <w:noWrap/>
            <w:hideMark/>
          </w:tcPr>
          <w:p w14:paraId="3D01B46A" w14:textId="3ACC0217" w:rsidR="00CC6D7C" w:rsidRPr="002A636C" w:rsidRDefault="00CC6D7C" w:rsidP="00CC6D7C">
            <w:pPr>
              <w:widowControl/>
              <w:autoSpaceDE/>
              <w:autoSpaceDN/>
              <w:adjustRightInd/>
              <w:jc w:val="center"/>
              <w:rPr>
                <w:rFonts w:eastAsia="Times New Roman"/>
                <w:sz w:val="24"/>
                <w:szCs w:val="24"/>
                <w:lang w:val="en-US" w:eastAsia="en-US"/>
              </w:rPr>
            </w:pPr>
            <w:r w:rsidRPr="002A636C">
              <w:t>Lọ</w:t>
            </w:r>
          </w:p>
        </w:tc>
      </w:tr>
      <w:tr w:rsidR="002A636C" w:rsidRPr="002A636C" w14:paraId="02BF8CD4" w14:textId="77777777" w:rsidTr="00CC6D7C">
        <w:trPr>
          <w:trHeight w:val="20"/>
        </w:trPr>
        <w:tc>
          <w:tcPr>
            <w:tcW w:w="0" w:type="auto"/>
            <w:shd w:val="clear" w:color="auto" w:fill="auto"/>
            <w:noWrap/>
            <w:hideMark/>
          </w:tcPr>
          <w:p w14:paraId="2D873E2D" w14:textId="0D483105" w:rsidR="00CC6D7C" w:rsidRPr="002A636C" w:rsidRDefault="00CC6D7C" w:rsidP="00CC6D7C">
            <w:pPr>
              <w:widowControl/>
              <w:autoSpaceDE/>
              <w:autoSpaceDN/>
              <w:adjustRightInd/>
              <w:jc w:val="center"/>
              <w:rPr>
                <w:rFonts w:eastAsia="Times New Roman"/>
                <w:sz w:val="24"/>
                <w:szCs w:val="24"/>
                <w:lang w:val="en-US" w:eastAsia="en-US"/>
              </w:rPr>
            </w:pPr>
            <w:r w:rsidRPr="002A636C">
              <w:t>163</w:t>
            </w:r>
          </w:p>
        </w:tc>
        <w:tc>
          <w:tcPr>
            <w:tcW w:w="0" w:type="auto"/>
            <w:shd w:val="clear" w:color="auto" w:fill="auto"/>
            <w:hideMark/>
          </w:tcPr>
          <w:p w14:paraId="38691772" w14:textId="50D24442"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khí máu cho mẫu có lactate mức 3</w:t>
            </w:r>
          </w:p>
        </w:tc>
        <w:tc>
          <w:tcPr>
            <w:tcW w:w="0" w:type="auto"/>
            <w:shd w:val="clear" w:color="auto" w:fill="auto"/>
            <w:hideMark/>
          </w:tcPr>
          <w:p w14:paraId="32B534C0" w14:textId="6FC02E16" w:rsidR="00CC6D7C" w:rsidRPr="002A636C" w:rsidRDefault="00CC6D7C" w:rsidP="00CC6D7C">
            <w:pPr>
              <w:widowControl/>
              <w:autoSpaceDE/>
              <w:autoSpaceDN/>
              <w:adjustRightInd/>
              <w:rPr>
                <w:rFonts w:eastAsia="Times New Roman"/>
                <w:sz w:val="24"/>
                <w:szCs w:val="24"/>
                <w:lang w:val="en-US" w:eastAsia="en-US"/>
              </w:rPr>
            </w:pPr>
            <w:r w:rsidRPr="002A636C">
              <w:t>Chất kiểm soát chất lượng mức 3 cho xét nghiệm thông số pH, khí máu, điện giải, Co-ox và các chất chuyển hóa trên hệ thống máy phân tích khí máu.</w:t>
            </w:r>
            <w:r w:rsidRPr="002A636C">
              <w:br/>
              <w:t xml:space="preserve"> Thành phần: Tối thiểu gồm các thành phần: đệm bicarbonate, Ca, Na, K, Cl, Carbon dioxide, oxygen, Nitơ, glucose, lactate, thuốc nhuộm.</w:t>
            </w:r>
            <w:r w:rsidRPr="002A636C">
              <w:br/>
              <w:t>- Hoặc tương đương</w:t>
            </w:r>
          </w:p>
        </w:tc>
        <w:tc>
          <w:tcPr>
            <w:tcW w:w="0" w:type="auto"/>
            <w:shd w:val="clear" w:color="auto" w:fill="auto"/>
            <w:noWrap/>
            <w:hideMark/>
          </w:tcPr>
          <w:p w14:paraId="6CB57666" w14:textId="483ED95C" w:rsidR="00CC6D7C" w:rsidRPr="002A636C" w:rsidRDefault="00CC6D7C" w:rsidP="00CC6D7C">
            <w:pPr>
              <w:widowControl/>
              <w:autoSpaceDE/>
              <w:autoSpaceDN/>
              <w:adjustRightInd/>
              <w:jc w:val="right"/>
              <w:rPr>
                <w:rFonts w:eastAsia="Times New Roman"/>
                <w:sz w:val="24"/>
                <w:szCs w:val="24"/>
                <w:lang w:val="en-US" w:eastAsia="en-US"/>
              </w:rPr>
            </w:pPr>
            <w:r w:rsidRPr="002A636C">
              <w:t>30,00</w:t>
            </w:r>
          </w:p>
        </w:tc>
        <w:tc>
          <w:tcPr>
            <w:tcW w:w="0" w:type="auto"/>
            <w:shd w:val="clear" w:color="auto" w:fill="auto"/>
            <w:noWrap/>
            <w:hideMark/>
          </w:tcPr>
          <w:p w14:paraId="088C204B" w14:textId="21EC7275" w:rsidR="00CC6D7C" w:rsidRPr="002A636C" w:rsidRDefault="00CC6D7C" w:rsidP="00CC6D7C">
            <w:pPr>
              <w:widowControl/>
              <w:autoSpaceDE/>
              <w:autoSpaceDN/>
              <w:adjustRightInd/>
              <w:jc w:val="center"/>
              <w:rPr>
                <w:rFonts w:eastAsia="Times New Roman"/>
                <w:sz w:val="24"/>
                <w:szCs w:val="24"/>
                <w:lang w:val="en-US" w:eastAsia="en-US"/>
              </w:rPr>
            </w:pPr>
            <w:r w:rsidRPr="002A636C">
              <w:t>Lọ</w:t>
            </w:r>
          </w:p>
        </w:tc>
      </w:tr>
      <w:tr w:rsidR="002A636C" w:rsidRPr="002A636C" w14:paraId="63E953AD" w14:textId="77777777" w:rsidTr="00CC6D7C">
        <w:trPr>
          <w:trHeight w:val="20"/>
        </w:trPr>
        <w:tc>
          <w:tcPr>
            <w:tcW w:w="0" w:type="auto"/>
            <w:shd w:val="clear" w:color="auto" w:fill="auto"/>
            <w:noWrap/>
            <w:hideMark/>
          </w:tcPr>
          <w:p w14:paraId="098A619C" w14:textId="398330EA" w:rsidR="00CC6D7C" w:rsidRPr="002A636C" w:rsidRDefault="00CC6D7C" w:rsidP="00CC6D7C">
            <w:pPr>
              <w:widowControl/>
              <w:autoSpaceDE/>
              <w:autoSpaceDN/>
              <w:adjustRightInd/>
              <w:jc w:val="center"/>
              <w:rPr>
                <w:rFonts w:eastAsia="Times New Roman"/>
                <w:sz w:val="24"/>
                <w:szCs w:val="24"/>
                <w:lang w:val="en-US" w:eastAsia="en-US"/>
              </w:rPr>
            </w:pPr>
            <w:r w:rsidRPr="002A636C">
              <w:t>164</w:t>
            </w:r>
          </w:p>
        </w:tc>
        <w:tc>
          <w:tcPr>
            <w:tcW w:w="0" w:type="auto"/>
            <w:shd w:val="clear" w:color="auto" w:fill="auto"/>
            <w:hideMark/>
          </w:tcPr>
          <w:p w14:paraId="1CCF40D1" w14:textId="4132604E" w:rsidR="00CC6D7C" w:rsidRPr="002A636C" w:rsidRDefault="00CC6D7C" w:rsidP="00CC6D7C">
            <w:pPr>
              <w:widowControl/>
              <w:autoSpaceDE/>
              <w:autoSpaceDN/>
              <w:adjustRightInd/>
              <w:rPr>
                <w:rFonts w:eastAsia="Times New Roman"/>
                <w:sz w:val="24"/>
                <w:szCs w:val="24"/>
                <w:lang w:val="en-US" w:eastAsia="en-US"/>
              </w:rPr>
            </w:pPr>
            <w:r w:rsidRPr="002A636C">
              <w:t>Dung dịch vệ sinh hệ thống xét nghiệm khí máu</w:t>
            </w:r>
          </w:p>
        </w:tc>
        <w:tc>
          <w:tcPr>
            <w:tcW w:w="0" w:type="auto"/>
            <w:shd w:val="clear" w:color="auto" w:fill="auto"/>
            <w:hideMark/>
          </w:tcPr>
          <w:p w14:paraId="55F663AA" w14:textId="4DE2A152" w:rsidR="00CC6D7C" w:rsidRPr="002A636C" w:rsidRDefault="00CC6D7C" w:rsidP="00CC6D7C">
            <w:pPr>
              <w:widowControl/>
              <w:autoSpaceDE/>
              <w:autoSpaceDN/>
              <w:adjustRightInd/>
              <w:rPr>
                <w:rFonts w:eastAsia="Times New Roman"/>
                <w:sz w:val="24"/>
                <w:szCs w:val="24"/>
                <w:lang w:val="en-US" w:eastAsia="en-US"/>
              </w:rPr>
            </w:pPr>
            <w:r w:rsidRPr="002A636C">
              <w:t>Hóa chất rửa thải được sử dụng trên hệ thống xét nghiệm khí máu, có chứa thuốc rửa để làm sạch đường dẫn mẫu sau khi phân tích và hiệu chuẩn.</w:t>
            </w:r>
            <w:r w:rsidRPr="002A636C">
              <w:br/>
            </w:r>
            <w:r w:rsidRPr="002A636C">
              <w:lastRenderedPageBreak/>
              <w:t>Thành phần: tối thiểu gồm các thành phần: chất rửa với muối, chất hoạt động bề mặt, chất bảo quản trong nước khử ion.</w:t>
            </w:r>
            <w:r w:rsidRPr="002A636C">
              <w:br/>
              <w:t>Tương thích với thuốc thử xét nghiệm khí máu và thiết bị</w:t>
            </w:r>
            <w:r w:rsidRPr="002A636C">
              <w:br/>
              <w:t xml:space="preserve"> Hoặc tương đương. </w:t>
            </w:r>
          </w:p>
        </w:tc>
        <w:tc>
          <w:tcPr>
            <w:tcW w:w="0" w:type="auto"/>
            <w:shd w:val="clear" w:color="auto" w:fill="auto"/>
            <w:noWrap/>
            <w:hideMark/>
          </w:tcPr>
          <w:p w14:paraId="685A41DE" w14:textId="70637E69"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135,00</w:t>
            </w:r>
          </w:p>
        </w:tc>
        <w:tc>
          <w:tcPr>
            <w:tcW w:w="0" w:type="auto"/>
            <w:shd w:val="clear" w:color="auto" w:fill="auto"/>
            <w:noWrap/>
            <w:hideMark/>
          </w:tcPr>
          <w:p w14:paraId="699DC05B" w14:textId="35D2FC6C" w:rsidR="00CC6D7C" w:rsidRPr="002A636C" w:rsidRDefault="00CC6D7C" w:rsidP="00CC6D7C">
            <w:pPr>
              <w:widowControl/>
              <w:autoSpaceDE/>
              <w:autoSpaceDN/>
              <w:adjustRightInd/>
              <w:jc w:val="center"/>
              <w:rPr>
                <w:rFonts w:eastAsia="Times New Roman"/>
                <w:sz w:val="24"/>
                <w:szCs w:val="24"/>
                <w:lang w:val="en-US" w:eastAsia="en-US"/>
              </w:rPr>
            </w:pPr>
            <w:r w:rsidRPr="002A636C">
              <w:t>Bộ</w:t>
            </w:r>
          </w:p>
        </w:tc>
      </w:tr>
      <w:tr w:rsidR="002A636C" w:rsidRPr="002A636C" w14:paraId="033709AA" w14:textId="77777777" w:rsidTr="00CC6D7C">
        <w:trPr>
          <w:trHeight w:val="20"/>
        </w:trPr>
        <w:tc>
          <w:tcPr>
            <w:tcW w:w="0" w:type="auto"/>
            <w:shd w:val="clear" w:color="auto" w:fill="auto"/>
            <w:noWrap/>
            <w:hideMark/>
          </w:tcPr>
          <w:p w14:paraId="093BEDEA" w14:textId="6B23C41B" w:rsidR="00CC6D7C" w:rsidRPr="002A636C" w:rsidRDefault="00CC6D7C" w:rsidP="00CC6D7C">
            <w:pPr>
              <w:widowControl/>
              <w:autoSpaceDE/>
              <w:autoSpaceDN/>
              <w:adjustRightInd/>
              <w:jc w:val="center"/>
              <w:rPr>
                <w:rFonts w:eastAsia="Times New Roman"/>
                <w:sz w:val="24"/>
                <w:szCs w:val="24"/>
                <w:lang w:val="en-US" w:eastAsia="en-US"/>
              </w:rPr>
            </w:pPr>
            <w:r w:rsidRPr="002A636C">
              <w:t>165</w:t>
            </w:r>
          </w:p>
        </w:tc>
        <w:tc>
          <w:tcPr>
            <w:tcW w:w="0" w:type="auto"/>
            <w:shd w:val="clear" w:color="auto" w:fill="auto"/>
            <w:hideMark/>
          </w:tcPr>
          <w:p w14:paraId="5B22EA38" w14:textId="15C2363C"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HbA1c phương pháp sắc kí lỏng hiệu năng cao mức 1</w:t>
            </w:r>
          </w:p>
        </w:tc>
        <w:tc>
          <w:tcPr>
            <w:tcW w:w="0" w:type="auto"/>
            <w:shd w:val="clear" w:color="auto" w:fill="auto"/>
            <w:hideMark/>
          </w:tcPr>
          <w:p w14:paraId="658059BB" w14:textId="462927F1" w:rsidR="00CC6D7C" w:rsidRPr="002A636C" w:rsidRDefault="00CC6D7C" w:rsidP="00CC6D7C">
            <w:pPr>
              <w:widowControl/>
              <w:autoSpaceDE/>
              <w:autoSpaceDN/>
              <w:adjustRightInd/>
              <w:rPr>
                <w:rFonts w:eastAsia="Times New Roman"/>
                <w:sz w:val="24"/>
                <w:szCs w:val="24"/>
                <w:lang w:val="en-US" w:eastAsia="en-US"/>
              </w:rPr>
            </w:pPr>
            <w:r w:rsidRPr="002A636C">
              <w:t xml:space="preserve">Phân tích định lượng HbA1c trong máu toàn phần dùng trên máy  phân tích HbA1c theo phương pháp sắc kí lỏng hiệu năng cao </w:t>
            </w:r>
            <w:r w:rsidRPr="002A636C">
              <w:br/>
              <w:t xml:space="preserve"> Thành phần: Tối thiểu gồm các thành phần: Sodium azide ≤ 0.1 %; Sodium perchlorate ≤ 1%</w:t>
            </w:r>
            <w:r w:rsidRPr="002A636C">
              <w:br/>
              <w:t>- Hoặc tương đương</w:t>
            </w:r>
          </w:p>
        </w:tc>
        <w:tc>
          <w:tcPr>
            <w:tcW w:w="0" w:type="auto"/>
            <w:shd w:val="clear" w:color="auto" w:fill="auto"/>
            <w:noWrap/>
            <w:hideMark/>
          </w:tcPr>
          <w:p w14:paraId="07FF50A6" w14:textId="6CDE3EC5" w:rsidR="00CC6D7C" w:rsidRPr="002A636C" w:rsidRDefault="00CC6D7C" w:rsidP="00CC6D7C">
            <w:pPr>
              <w:widowControl/>
              <w:autoSpaceDE/>
              <w:autoSpaceDN/>
              <w:adjustRightInd/>
              <w:jc w:val="right"/>
              <w:rPr>
                <w:rFonts w:eastAsia="Times New Roman"/>
                <w:sz w:val="24"/>
                <w:szCs w:val="24"/>
                <w:lang w:val="en-US" w:eastAsia="en-US"/>
              </w:rPr>
            </w:pPr>
            <w:r w:rsidRPr="002A636C">
              <w:t>72.000,00</w:t>
            </w:r>
          </w:p>
        </w:tc>
        <w:tc>
          <w:tcPr>
            <w:tcW w:w="0" w:type="auto"/>
            <w:shd w:val="clear" w:color="auto" w:fill="auto"/>
            <w:noWrap/>
            <w:hideMark/>
          </w:tcPr>
          <w:p w14:paraId="68C5B17D" w14:textId="4C16690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86A1FFC" w14:textId="77777777" w:rsidTr="00CC6D7C">
        <w:trPr>
          <w:trHeight w:val="20"/>
        </w:trPr>
        <w:tc>
          <w:tcPr>
            <w:tcW w:w="0" w:type="auto"/>
            <w:shd w:val="clear" w:color="auto" w:fill="auto"/>
            <w:noWrap/>
            <w:hideMark/>
          </w:tcPr>
          <w:p w14:paraId="717A7EE5" w14:textId="36FE30CF" w:rsidR="00CC6D7C" w:rsidRPr="002A636C" w:rsidRDefault="00CC6D7C" w:rsidP="00CC6D7C">
            <w:pPr>
              <w:widowControl/>
              <w:autoSpaceDE/>
              <w:autoSpaceDN/>
              <w:adjustRightInd/>
              <w:jc w:val="center"/>
              <w:rPr>
                <w:rFonts w:eastAsia="Times New Roman"/>
                <w:sz w:val="24"/>
                <w:szCs w:val="24"/>
                <w:lang w:val="en-US" w:eastAsia="en-US"/>
              </w:rPr>
            </w:pPr>
            <w:r w:rsidRPr="002A636C">
              <w:t>166</w:t>
            </w:r>
          </w:p>
        </w:tc>
        <w:tc>
          <w:tcPr>
            <w:tcW w:w="0" w:type="auto"/>
            <w:shd w:val="clear" w:color="auto" w:fill="auto"/>
            <w:hideMark/>
          </w:tcPr>
          <w:p w14:paraId="0363039E" w14:textId="6BFABDB4"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HbA1c phương pháp sắc kí lỏng hiệu năng cao mức 2</w:t>
            </w:r>
          </w:p>
        </w:tc>
        <w:tc>
          <w:tcPr>
            <w:tcW w:w="0" w:type="auto"/>
            <w:shd w:val="clear" w:color="auto" w:fill="auto"/>
            <w:hideMark/>
          </w:tcPr>
          <w:p w14:paraId="088E8883" w14:textId="548CE6C3" w:rsidR="00CC6D7C" w:rsidRPr="002A636C" w:rsidRDefault="00CC6D7C" w:rsidP="00CC6D7C">
            <w:pPr>
              <w:widowControl/>
              <w:autoSpaceDE/>
              <w:autoSpaceDN/>
              <w:adjustRightInd/>
              <w:rPr>
                <w:rFonts w:eastAsia="Times New Roman"/>
                <w:sz w:val="24"/>
                <w:szCs w:val="24"/>
                <w:lang w:val="en-US" w:eastAsia="en-US"/>
              </w:rPr>
            </w:pPr>
            <w:r w:rsidRPr="002A636C">
              <w:t xml:space="preserve">Phân tích định lượng HbA1c trong máu toàn phần dùng trên máy  phân tích HbA1c theo  phương pháp sắc kí lỏng hiệu năng cao </w:t>
            </w:r>
            <w:r w:rsidRPr="002A636C">
              <w:br/>
              <w:t xml:space="preserve"> Thành phần: Tối thiểu gồm các thành phần: : Sodium perchlorate: 1-5% ; Phosphate ≤ 2%; Sodium azide ≤ 0.1%</w:t>
            </w:r>
            <w:r w:rsidRPr="002A636C">
              <w:br/>
              <w:t>- Hoặc tương đương</w:t>
            </w:r>
          </w:p>
        </w:tc>
        <w:tc>
          <w:tcPr>
            <w:tcW w:w="0" w:type="auto"/>
            <w:shd w:val="clear" w:color="auto" w:fill="auto"/>
            <w:noWrap/>
            <w:hideMark/>
          </w:tcPr>
          <w:p w14:paraId="5F17C156" w14:textId="159D248F" w:rsidR="00CC6D7C" w:rsidRPr="002A636C" w:rsidRDefault="00CC6D7C" w:rsidP="00CC6D7C">
            <w:pPr>
              <w:widowControl/>
              <w:autoSpaceDE/>
              <w:autoSpaceDN/>
              <w:adjustRightInd/>
              <w:jc w:val="right"/>
              <w:rPr>
                <w:rFonts w:eastAsia="Times New Roman"/>
                <w:sz w:val="24"/>
                <w:szCs w:val="24"/>
                <w:lang w:val="en-US" w:eastAsia="en-US"/>
              </w:rPr>
            </w:pPr>
            <w:r w:rsidRPr="002A636C">
              <w:t>24.000,00</w:t>
            </w:r>
          </w:p>
        </w:tc>
        <w:tc>
          <w:tcPr>
            <w:tcW w:w="0" w:type="auto"/>
            <w:shd w:val="clear" w:color="auto" w:fill="auto"/>
            <w:noWrap/>
            <w:hideMark/>
          </w:tcPr>
          <w:p w14:paraId="2D60DF7A" w14:textId="50304E7B"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0B805F7" w14:textId="77777777" w:rsidTr="00CC6D7C">
        <w:trPr>
          <w:trHeight w:val="20"/>
        </w:trPr>
        <w:tc>
          <w:tcPr>
            <w:tcW w:w="0" w:type="auto"/>
            <w:shd w:val="clear" w:color="auto" w:fill="auto"/>
            <w:noWrap/>
            <w:hideMark/>
          </w:tcPr>
          <w:p w14:paraId="1A5A107E" w14:textId="2258B89C" w:rsidR="00CC6D7C" w:rsidRPr="002A636C" w:rsidRDefault="00CC6D7C" w:rsidP="00CC6D7C">
            <w:pPr>
              <w:widowControl/>
              <w:autoSpaceDE/>
              <w:autoSpaceDN/>
              <w:adjustRightInd/>
              <w:jc w:val="center"/>
              <w:rPr>
                <w:rFonts w:eastAsia="Times New Roman"/>
                <w:sz w:val="24"/>
                <w:szCs w:val="24"/>
                <w:lang w:val="en-US" w:eastAsia="en-US"/>
              </w:rPr>
            </w:pPr>
            <w:r w:rsidRPr="002A636C">
              <w:t>167</w:t>
            </w:r>
          </w:p>
        </w:tc>
        <w:tc>
          <w:tcPr>
            <w:tcW w:w="0" w:type="auto"/>
            <w:shd w:val="clear" w:color="auto" w:fill="auto"/>
            <w:hideMark/>
          </w:tcPr>
          <w:p w14:paraId="0C3774B0" w14:textId="4C351EF0"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HbA1c phương pháp sắc kí lỏng hiệu năng cao mức 3</w:t>
            </w:r>
          </w:p>
        </w:tc>
        <w:tc>
          <w:tcPr>
            <w:tcW w:w="0" w:type="auto"/>
            <w:shd w:val="clear" w:color="auto" w:fill="auto"/>
            <w:hideMark/>
          </w:tcPr>
          <w:p w14:paraId="46843F48" w14:textId="3CBA8BAA" w:rsidR="00CC6D7C" w:rsidRPr="002A636C" w:rsidRDefault="00CC6D7C" w:rsidP="00CC6D7C">
            <w:pPr>
              <w:widowControl/>
              <w:autoSpaceDE/>
              <w:autoSpaceDN/>
              <w:adjustRightInd/>
              <w:rPr>
                <w:rFonts w:eastAsia="Times New Roman"/>
                <w:sz w:val="24"/>
                <w:szCs w:val="24"/>
                <w:lang w:val="en-US" w:eastAsia="en-US"/>
              </w:rPr>
            </w:pPr>
            <w:r w:rsidRPr="002A636C">
              <w:t xml:space="preserve">Phân tích định lượng HbA1c trong mẫu máu toàn phần dùng trên máy  phân tích hba1c theo phương pháp sắc kí lỏng hiệu năng cao </w:t>
            </w:r>
            <w:r w:rsidRPr="002A636C">
              <w:br/>
              <w:t>Thành phần: Tối thiểu gồm các thành phần: : Sodium perchlorate: ≤ 0.3% ; Sodium azide ≤ 0.1%; Phosphate ≤ 2%</w:t>
            </w:r>
            <w:r w:rsidRPr="002A636C">
              <w:br/>
              <w:t>- Hoặc tương đương</w:t>
            </w:r>
          </w:p>
        </w:tc>
        <w:tc>
          <w:tcPr>
            <w:tcW w:w="0" w:type="auto"/>
            <w:shd w:val="clear" w:color="auto" w:fill="auto"/>
            <w:noWrap/>
            <w:hideMark/>
          </w:tcPr>
          <w:p w14:paraId="5A7C8199" w14:textId="636659D7" w:rsidR="00CC6D7C" w:rsidRPr="002A636C" w:rsidRDefault="00CC6D7C" w:rsidP="00CC6D7C">
            <w:pPr>
              <w:widowControl/>
              <w:autoSpaceDE/>
              <w:autoSpaceDN/>
              <w:adjustRightInd/>
              <w:jc w:val="right"/>
              <w:rPr>
                <w:rFonts w:eastAsia="Times New Roman"/>
                <w:sz w:val="24"/>
                <w:szCs w:val="24"/>
                <w:lang w:val="en-US" w:eastAsia="en-US"/>
              </w:rPr>
            </w:pPr>
            <w:r w:rsidRPr="002A636C">
              <w:t>42.000,00</w:t>
            </w:r>
          </w:p>
        </w:tc>
        <w:tc>
          <w:tcPr>
            <w:tcW w:w="0" w:type="auto"/>
            <w:shd w:val="clear" w:color="auto" w:fill="auto"/>
            <w:noWrap/>
            <w:hideMark/>
          </w:tcPr>
          <w:p w14:paraId="7584BF9E" w14:textId="6DB0F554"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0718B7E" w14:textId="77777777" w:rsidTr="00CC6D7C">
        <w:trPr>
          <w:trHeight w:val="20"/>
        </w:trPr>
        <w:tc>
          <w:tcPr>
            <w:tcW w:w="0" w:type="auto"/>
            <w:shd w:val="clear" w:color="auto" w:fill="auto"/>
            <w:noWrap/>
            <w:hideMark/>
          </w:tcPr>
          <w:p w14:paraId="2EC9880F" w14:textId="168E66F7" w:rsidR="00CC6D7C" w:rsidRPr="002A636C" w:rsidRDefault="00CC6D7C" w:rsidP="00CC6D7C">
            <w:pPr>
              <w:widowControl/>
              <w:autoSpaceDE/>
              <w:autoSpaceDN/>
              <w:adjustRightInd/>
              <w:jc w:val="center"/>
              <w:rPr>
                <w:rFonts w:eastAsia="Times New Roman"/>
                <w:sz w:val="24"/>
                <w:szCs w:val="24"/>
                <w:lang w:val="en-US" w:eastAsia="en-US"/>
              </w:rPr>
            </w:pPr>
            <w:r w:rsidRPr="002A636C">
              <w:t>168</w:t>
            </w:r>
          </w:p>
        </w:tc>
        <w:tc>
          <w:tcPr>
            <w:tcW w:w="0" w:type="auto"/>
            <w:shd w:val="clear" w:color="auto" w:fill="auto"/>
            <w:hideMark/>
          </w:tcPr>
          <w:p w14:paraId="04756B31" w14:textId="27E70D85" w:rsidR="00CC6D7C" w:rsidRPr="002A636C" w:rsidRDefault="00CC6D7C" w:rsidP="00CC6D7C">
            <w:pPr>
              <w:widowControl/>
              <w:autoSpaceDE/>
              <w:autoSpaceDN/>
              <w:adjustRightInd/>
              <w:rPr>
                <w:rFonts w:eastAsia="Times New Roman"/>
                <w:sz w:val="24"/>
                <w:szCs w:val="24"/>
                <w:lang w:val="en-US" w:eastAsia="en-US"/>
              </w:rPr>
            </w:pPr>
            <w:r w:rsidRPr="002A636C">
              <w:t>Dung dịch pha loãng máu toàn phần và rửa đường ống</w:t>
            </w:r>
          </w:p>
        </w:tc>
        <w:tc>
          <w:tcPr>
            <w:tcW w:w="0" w:type="auto"/>
            <w:shd w:val="clear" w:color="auto" w:fill="auto"/>
            <w:hideMark/>
          </w:tcPr>
          <w:p w14:paraId="279DD736" w14:textId="44B4668A" w:rsidR="00CC6D7C" w:rsidRPr="002A636C" w:rsidRDefault="00CC6D7C" w:rsidP="00CC6D7C">
            <w:pPr>
              <w:widowControl/>
              <w:autoSpaceDE/>
              <w:autoSpaceDN/>
              <w:adjustRightInd/>
              <w:rPr>
                <w:rFonts w:eastAsia="Times New Roman"/>
                <w:sz w:val="24"/>
                <w:szCs w:val="24"/>
                <w:lang w:val="en-US" w:eastAsia="en-US"/>
              </w:rPr>
            </w:pPr>
            <w:r w:rsidRPr="002A636C">
              <w:t xml:space="preserve">Dung dịch pha loãng máu toàn phần và rửa đường ống  dùng trên máy  phân tích HbA1c phương pháp sắc kí lỏng hiệu năng cao </w:t>
            </w:r>
            <w:r w:rsidRPr="002A636C">
              <w:br/>
              <w:t>Thành phần: Tối thiểu gồm các thành phần: 2-Phenoxyethanol; Sodium azide</w:t>
            </w:r>
            <w:r w:rsidRPr="002A636C">
              <w:br/>
              <w:t>- Hoặc tương đương</w:t>
            </w:r>
          </w:p>
        </w:tc>
        <w:tc>
          <w:tcPr>
            <w:tcW w:w="0" w:type="auto"/>
            <w:shd w:val="clear" w:color="auto" w:fill="auto"/>
            <w:noWrap/>
            <w:hideMark/>
          </w:tcPr>
          <w:p w14:paraId="6D55E860" w14:textId="2F96E786" w:rsidR="00CC6D7C" w:rsidRPr="002A636C" w:rsidRDefault="00CC6D7C" w:rsidP="00CC6D7C">
            <w:pPr>
              <w:widowControl/>
              <w:autoSpaceDE/>
              <w:autoSpaceDN/>
              <w:adjustRightInd/>
              <w:jc w:val="right"/>
              <w:rPr>
                <w:rFonts w:eastAsia="Times New Roman"/>
                <w:sz w:val="24"/>
                <w:szCs w:val="24"/>
                <w:lang w:val="en-US" w:eastAsia="en-US"/>
              </w:rPr>
            </w:pPr>
            <w:r w:rsidRPr="002A636C">
              <w:t>150.000,00</w:t>
            </w:r>
          </w:p>
        </w:tc>
        <w:tc>
          <w:tcPr>
            <w:tcW w:w="0" w:type="auto"/>
            <w:shd w:val="clear" w:color="auto" w:fill="auto"/>
            <w:noWrap/>
            <w:hideMark/>
          </w:tcPr>
          <w:p w14:paraId="13C0A473" w14:textId="4EC5C862"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2CFF4AE" w14:textId="77777777" w:rsidTr="00CC6D7C">
        <w:trPr>
          <w:trHeight w:val="20"/>
        </w:trPr>
        <w:tc>
          <w:tcPr>
            <w:tcW w:w="0" w:type="auto"/>
            <w:shd w:val="clear" w:color="auto" w:fill="auto"/>
            <w:noWrap/>
            <w:hideMark/>
          </w:tcPr>
          <w:p w14:paraId="7F01580E" w14:textId="4EAC70F3" w:rsidR="00CC6D7C" w:rsidRPr="002A636C" w:rsidRDefault="00CC6D7C" w:rsidP="00CC6D7C">
            <w:pPr>
              <w:widowControl/>
              <w:autoSpaceDE/>
              <w:autoSpaceDN/>
              <w:adjustRightInd/>
              <w:jc w:val="center"/>
              <w:rPr>
                <w:rFonts w:eastAsia="Times New Roman"/>
                <w:sz w:val="24"/>
                <w:szCs w:val="24"/>
                <w:lang w:val="en-US" w:eastAsia="en-US"/>
              </w:rPr>
            </w:pPr>
            <w:r w:rsidRPr="002A636C">
              <w:t>169</w:t>
            </w:r>
          </w:p>
        </w:tc>
        <w:tc>
          <w:tcPr>
            <w:tcW w:w="0" w:type="auto"/>
            <w:shd w:val="clear" w:color="auto" w:fill="auto"/>
            <w:hideMark/>
          </w:tcPr>
          <w:p w14:paraId="719C17E1" w14:textId="6ED616E6" w:rsidR="00CC6D7C" w:rsidRPr="002A636C" w:rsidRDefault="00CC6D7C" w:rsidP="00CC6D7C">
            <w:pPr>
              <w:widowControl/>
              <w:autoSpaceDE/>
              <w:autoSpaceDN/>
              <w:adjustRightInd/>
              <w:rPr>
                <w:rFonts w:eastAsia="Times New Roman"/>
                <w:sz w:val="24"/>
                <w:szCs w:val="24"/>
                <w:lang w:val="en-US" w:eastAsia="en-US"/>
              </w:rPr>
            </w:pPr>
            <w:r w:rsidRPr="002A636C">
              <w:t xml:space="preserve">Cột sắc kí xét nghiệm định lượng HbA1c </w:t>
            </w:r>
          </w:p>
        </w:tc>
        <w:tc>
          <w:tcPr>
            <w:tcW w:w="0" w:type="auto"/>
            <w:shd w:val="clear" w:color="auto" w:fill="auto"/>
            <w:hideMark/>
          </w:tcPr>
          <w:p w14:paraId="0C4D0A41" w14:textId="29D274D9" w:rsidR="00CC6D7C" w:rsidRPr="002A636C" w:rsidRDefault="00CC6D7C" w:rsidP="00CC6D7C">
            <w:pPr>
              <w:widowControl/>
              <w:autoSpaceDE/>
              <w:autoSpaceDN/>
              <w:adjustRightInd/>
              <w:rPr>
                <w:rFonts w:eastAsia="Times New Roman"/>
                <w:sz w:val="24"/>
                <w:szCs w:val="24"/>
                <w:lang w:val="en-US" w:eastAsia="en-US"/>
              </w:rPr>
            </w:pPr>
            <w:r w:rsidRPr="002A636C">
              <w:t xml:space="preserve">Chất làm đầy: Hydrophilic polymer of methacrylate esters copolymer. </w:t>
            </w:r>
            <w:r w:rsidRPr="002A636C">
              <w:br/>
              <w:t>Cột được chế tạo bằng vật liệu SUS (thép không gỉ) và nắp xoắn hai đầu được làm từ PEEK (polyether ether ketone)</w:t>
            </w:r>
            <w:r w:rsidRPr="002A636C">
              <w:br/>
              <w:t>Hoặc tương đương</w:t>
            </w:r>
          </w:p>
        </w:tc>
        <w:tc>
          <w:tcPr>
            <w:tcW w:w="0" w:type="auto"/>
            <w:shd w:val="clear" w:color="auto" w:fill="auto"/>
            <w:noWrap/>
            <w:hideMark/>
          </w:tcPr>
          <w:p w14:paraId="028F084E" w14:textId="76974A53" w:rsidR="00CC6D7C" w:rsidRPr="002A636C" w:rsidRDefault="00CC6D7C" w:rsidP="00CC6D7C">
            <w:pPr>
              <w:widowControl/>
              <w:autoSpaceDE/>
              <w:autoSpaceDN/>
              <w:adjustRightInd/>
              <w:jc w:val="right"/>
              <w:rPr>
                <w:rFonts w:eastAsia="Times New Roman"/>
                <w:sz w:val="24"/>
                <w:szCs w:val="24"/>
                <w:lang w:val="en-US" w:eastAsia="en-US"/>
              </w:rPr>
            </w:pPr>
            <w:r w:rsidRPr="002A636C">
              <w:t>5,00</w:t>
            </w:r>
          </w:p>
        </w:tc>
        <w:tc>
          <w:tcPr>
            <w:tcW w:w="0" w:type="auto"/>
            <w:shd w:val="clear" w:color="auto" w:fill="auto"/>
            <w:noWrap/>
            <w:hideMark/>
          </w:tcPr>
          <w:p w14:paraId="443E3DA6" w14:textId="23210E4C"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4C812747" w14:textId="77777777" w:rsidTr="00CC6D7C">
        <w:trPr>
          <w:trHeight w:val="20"/>
        </w:trPr>
        <w:tc>
          <w:tcPr>
            <w:tcW w:w="0" w:type="auto"/>
            <w:shd w:val="clear" w:color="auto" w:fill="auto"/>
            <w:noWrap/>
            <w:hideMark/>
          </w:tcPr>
          <w:p w14:paraId="1EEA8CDB" w14:textId="731F922B" w:rsidR="00CC6D7C" w:rsidRPr="002A636C" w:rsidRDefault="00CC6D7C" w:rsidP="00CC6D7C">
            <w:pPr>
              <w:widowControl/>
              <w:autoSpaceDE/>
              <w:autoSpaceDN/>
              <w:adjustRightInd/>
              <w:jc w:val="center"/>
              <w:rPr>
                <w:rFonts w:eastAsia="Times New Roman"/>
                <w:sz w:val="24"/>
                <w:szCs w:val="24"/>
                <w:lang w:val="en-US" w:eastAsia="en-US"/>
              </w:rPr>
            </w:pPr>
            <w:r w:rsidRPr="002A636C">
              <w:t>170</w:t>
            </w:r>
          </w:p>
        </w:tc>
        <w:tc>
          <w:tcPr>
            <w:tcW w:w="0" w:type="auto"/>
            <w:shd w:val="clear" w:color="auto" w:fill="auto"/>
            <w:hideMark/>
          </w:tcPr>
          <w:p w14:paraId="272A78A3" w14:textId="05A98254" w:rsidR="00CC6D7C" w:rsidRPr="002A636C" w:rsidRDefault="00CC6D7C" w:rsidP="00CC6D7C">
            <w:pPr>
              <w:widowControl/>
              <w:autoSpaceDE/>
              <w:autoSpaceDN/>
              <w:adjustRightInd/>
              <w:rPr>
                <w:rFonts w:eastAsia="Times New Roman"/>
                <w:sz w:val="24"/>
                <w:szCs w:val="24"/>
                <w:lang w:val="en-US" w:eastAsia="en-US"/>
              </w:rPr>
            </w:pPr>
            <w:r w:rsidRPr="002A636C">
              <w:t xml:space="preserve">Vật liệu kiểm soát xét nghiệm định lượng HbA1c </w:t>
            </w:r>
          </w:p>
        </w:tc>
        <w:tc>
          <w:tcPr>
            <w:tcW w:w="0" w:type="auto"/>
            <w:shd w:val="clear" w:color="auto" w:fill="auto"/>
            <w:hideMark/>
          </w:tcPr>
          <w:p w14:paraId="2362DF35" w14:textId="76C4C5AE"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dùng kiểm tra chất lượng xét nghiệm HbA1C trên máy  phân tích HbA1C theo phương pháp sắc kí lỏng hiệu năng cao </w:t>
            </w:r>
            <w:r w:rsidRPr="002A636C">
              <w:br/>
              <w:t>Thành phần: tối thiểu gồm các thành phần: Hemoglobin human; Potassium Cyanide</w:t>
            </w:r>
            <w:r w:rsidRPr="002A636C">
              <w:br/>
              <w:t>- Hoặc tương đương</w:t>
            </w:r>
          </w:p>
        </w:tc>
        <w:tc>
          <w:tcPr>
            <w:tcW w:w="0" w:type="auto"/>
            <w:shd w:val="clear" w:color="auto" w:fill="auto"/>
            <w:noWrap/>
            <w:hideMark/>
          </w:tcPr>
          <w:p w14:paraId="2319AD80" w14:textId="3CBCB1BE" w:rsidR="00CC6D7C" w:rsidRPr="002A636C" w:rsidRDefault="00CC6D7C" w:rsidP="00CC6D7C">
            <w:pPr>
              <w:widowControl/>
              <w:autoSpaceDE/>
              <w:autoSpaceDN/>
              <w:adjustRightInd/>
              <w:jc w:val="right"/>
              <w:rPr>
                <w:rFonts w:eastAsia="Times New Roman"/>
                <w:sz w:val="24"/>
                <w:szCs w:val="24"/>
                <w:lang w:val="en-US" w:eastAsia="en-US"/>
              </w:rPr>
            </w:pPr>
            <w:r w:rsidRPr="002A636C">
              <w:t>20,00</w:t>
            </w:r>
          </w:p>
        </w:tc>
        <w:tc>
          <w:tcPr>
            <w:tcW w:w="0" w:type="auto"/>
            <w:shd w:val="clear" w:color="auto" w:fill="auto"/>
            <w:noWrap/>
            <w:hideMark/>
          </w:tcPr>
          <w:p w14:paraId="2B21D8A6" w14:textId="799A9C14"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DF07139" w14:textId="77777777" w:rsidTr="00CC6D7C">
        <w:trPr>
          <w:trHeight w:val="20"/>
        </w:trPr>
        <w:tc>
          <w:tcPr>
            <w:tcW w:w="0" w:type="auto"/>
            <w:shd w:val="clear" w:color="auto" w:fill="auto"/>
            <w:noWrap/>
            <w:hideMark/>
          </w:tcPr>
          <w:p w14:paraId="11CCB9DE" w14:textId="7137C632" w:rsidR="00CC6D7C" w:rsidRPr="002A636C" w:rsidRDefault="00CC6D7C" w:rsidP="00CC6D7C">
            <w:pPr>
              <w:widowControl/>
              <w:autoSpaceDE/>
              <w:autoSpaceDN/>
              <w:adjustRightInd/>
              <w:jc w:val="center"/>
              <w:rPr>
                <w:rFonts w:eastAsia="Times New Roman"/>
                <w:sz w:val="24"/>
                <w:szCs w:val="24"/>
                <w:lang w:val="en-US" w:eastAsia="en-US"/>
              </w:rPr>
            </w:pPr>
            <w:r w:rsidRPr="002A636C">
              <w:t>171</w:t>
            </w:r>
          </w:p>
        </w:tc>
        <w:tc>
          <w:tcPr>
            <w:tcW w:w="0" w:type="auto"/>
            <w:shd w:val="clear" w:color="auto" w:fill="auto"/>
            <w:hideMark/>
          </w:tcPr>
          <w:p w14:paraId="760342C7" w14:textId="489A20D5" w:rsidR="00CC6D7C" w:rsidRPr="002A636C" w:rsidRDefault="00CC6D7C" w:rsidP="00CC6D7C">
            <w:pPr>
              <w:widowControl/>
              <w:autoSpaceDE/>
              <w:autoSpaceDN/>
              <w:adjustRightInd/>
              <w:rPr>
                <w:rFonts w:eastAsia="Times New Roman"/>
                <w:sz w:val="24"/>
                <w:szCs w:val="24"/>
                <w:lang w:val="en-US" w:eastAsia="en-US"/>
              </w:rPr>
            </w:pPr>
            <w:r w:rsidRPr="002A636C">
              <w:t>Dung dịch pha loãng mẫu xét nghiệm định lượng HbA1c</w:t>
            </w:r>
          </w:p>
        </w:tc>
        <w:tc>
          <w:tcPr>
            <w:tcW w:w="0" w:type="auto"/>
            <w:shd w:val="clear" w:color="auto" w:fill="auto"/>
            <w:hideMark/>
          </w:tcPr>
          <w:p w14:paraId="7625B0EB" w14:textId="4743DA7E" w:rsidR="00CC6D7C" w:rsidRPr="002A636C" w:rsidRDefault="00CC6D7C" w:rsidP="00CC6D7C">
            <w:pPr>
              <w:widowControl/>
              <w:autoSpaceDE/>
              <w:autoSpaceDN/>
              <w:adjustRightInd/>
              <w:rPr>
                <w:rFonts w:eastAsia="Times New Roman"/>
                <w:sz w:val="24"/>
                <w:szCs w:val="24"/>
                <w:lang w:val="en-US" w:eastAsia="en-US"/>
              </w:rPr>
            </w:pPr>
            <w:r w:rsidRPr="002A636C">
              <w:t xml:space="preserve">Dung dịch pha loãng dùng trong Phân tích định lượng (HbA1c) trong mẫu máu toàn phần dùng trên máy  phân tích HbA1c theo phương pháp sắc kí lỏng hiệu năng cao </w:t>
            </w:r>
            <w:r w:rsidRPr="002A636C">
              <w:br/>
              <w:t>Thành phần: Tối thiểu gồm các thành phần:</w:t>
            </w:r>
            <w:r w:rsidRPr="002A636C">
              <w:br/>
            </w:r>
            <w:r w:rsidRPr="002A636C">
              <w:lastRenderedPageBreak/>
              <w:t xml:space="preserve">2-Phenoxyethanol, Polyoxyethylated Octyl phenol </w:t>
            </w:r>
            <w:r w:rsidRPr="002A636C">
              <w:br/>
              <w:t>Hoặc tương đương</w:t>
            </w:r>
          </w:p>
        </w:tc>
        <w:tc>
          <w:tcPr>
            <w:tcW w:w="0" w:type="auto"/>
            <w:shd w:val="clear" w:color="auto" w:fill="auto"/>
            <w:noWrap/>
            <w:hideMark/>
          </w:tcPr>
          <w:p w14:paraId="1F01257A" w14:textId="27EBE193"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1.250,00</w:t>
            </w:r>
          </w:p>
        </w:tc>
        <w:tc>
          <w:tcPr>
            <w:tcW w:w="0" w:type="auto"/>
            <w:shd w:val="clear" w:color="auto" w:fill="auto"/>
            <w:noWrap/>
            <w:hideMark/>
          </w:tcPr>
          <w:p w14:paraId="0A0787C6" w14:textId="4F793908"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72A3A76" w14:textId="77777777" w:rsidTr="00CC6D7C">
        <w:trPr>
          <w:trHeight w:val="20"/>
        </w:trPr>
        <w:tc>
          <w:tcPr>
            <w:tcW w:w="0" w:type="auto"/>
            <w:shd w:val="clear" w:color="auto" w:fill="auto"/>
            <w:noWrap/>
            <w:hideMark/>
          </w:tcPr>
          <w:p w14:paraId="6C347DAF" w14:textId="44C0EBEF" w:rsidR="00CC6D7C" w:rsidRPr="002A636C" w:rsidRDefault="00CC6D7C" w:rsidP="00CC6D7C">
            <w:pPr>
              <w:widowControl/>
              <w:autoSpaceDE/>
              <w:autoSpaceDN/>
              <w:adjustRightInd/>
              <w:jc w:val="center"/>
              <w:rPr>
                <w:rFonts w:eastAsia="Times New Roman"/>
                <w:sz w:val="24"/>
                <w:szCs w:val="24"/>
                <w:lang w:val="en-US" w:eastAsia="en-US"/>
              </w:rPr>
            </w:pPr>
            <w:r w:rsidRPr="002A636C">
              <w:t>172</w:t>
            </w:r>
          </w:p>
        </w:tc>
        <w:tc>
          <w:tcPr>
            <w:tcW w:w="0" w:type="auto"/>
            <w:shd w:val="clear" w:color="auto" w:fill="auto"/>
            <w:hideMark/>
          </w:tcPr>
          <w:p w14:paraId="34C68495" w14:textId="4D562331"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HbA1c</w:t>
            </w:r>
          </w:p>
        </w:tc>
        <w:tc>
          <w:tcPr>
            <w:tcW w:w="0" w:type="auto"/>
            <w:shd w:val="clear" w:color="auto" w:fill="auto"/>
            <w:hideMark/>
          </w:tcPr>
          <w:p w14:paraId="3ED91215" w14:textId="5CD67B04" w:rsidR="00CC6D7C" w:rsidRPr="002A636C" w:rsidRDefault="00CC6D7C" w:rsidP="00CC6D7C">
            <w:pPr>
              <w:widowControl/>
              <w:autoSpaceDE/>
              <w:autoSpaceDN/>
              <w:adjustRightInd/>
              <w:rPr>
                <w:rFonts w:eastAsia="Times New Roman"/>
                <w:sz w:val="24"/>
                <w:szCs w:val="24"/>
                <w:lang w:val="en-US" w:eastAsia="en-US"/>
              </w:rPr>
            </w:pPr>
            <w:r w:rsidRPr="002A636C">
              <w:t xml:space="preserve">Chất hiệu chuẩn xét nghiệm HbA1c dùng trên máy  phân tích HbA1c theo phương pháp sắc kí lỏng hiệu năng cao </w:t>
            </w:r>
            <w:r w:rsidRPr="002A636C">
              <w:br/>
              <w:t xml:space="preserve">Thành phần: tôi thiểu gồm các thành phần : Hemoglobin nguồn gốc từ người với hai mức nồng độ chuẩn cao và thấp khác nhau, 2-Phenoxyethanol  và Polyoxyethylated Octyl phenol </w:t>
            </w:r>
            <w:r w:rsidRPr="002A636C">
              <w:br/>
              <w:t>Hoặc tương đương</w:t>
            </w:r>
          </w:p>
        </w:tc>
        <w:tc>
          <w:tcPr>
            <w:tcW w:w="0" w:type="auto"/>
            <w:shd w:val="clear" w:color="auto" w:fill="auto"/>
            <w:noWrap/>
            <w:hideMark/>
          </w:tcPr>
          <w:p w14:paraId="2897942F" w14:textId="7B739C00" w:rsidR="00CC6D7C" w:rsidRPr="002A636C" w:rsidRDefault="00CC6D7C" w:rsidP="00CC6D7C">
            <w:pPr>
              <w:widowControl/>
              <w:autoSpaceDE/>
              <w:autoSpaceDN/>
              <w:adjustRightInd/>
              <w:jc w:val="right"/>
              <w:rPr>
                <w:rFonts w:eastAsia="Times New Roman"/>
                <w:sz w:val="24"/>
                <w:szCs w:val="24"/>
                <w:lang w:val="en-US" w:eastAsia="en-US"/>
              </w:rPr>
            </w:pPr>
            <w:r w:rsidRPr="002A636C">
              <w:t>288,00</w:t>
            </w:r>
          </w:p>
        </w:tc>
        <w:tc>
          <w:tcPr>
            <w:tcW w:w="0" w:type="auto"/>
            <w:shd w:val="clear" w:color="auto" w:fill="auto"/>
            <w:noWrap/>
            <w:hideMark/>
          </w:tcPr>
          <w:p w14:paraId="5A1C9FC5" w14:textId="73AD12C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FF1D5FC" w14:textId="77777777" w:rsidTr="00CC6D7C">
        <w:trPr>
          <w:trHeight w:val="20"/>
        </w:trPr>
        <w:tc>
          <w:tcPr>
            <w:tcW w:w="0" w:type="auto"/>
            <w:shd w:val="clear" w:color="auto" w:fill="auto"/>
            <w:noWrap/>
            <w:hideMark/>
          </w:tcPr>
          <w:p w14:paraId="4A1177F0" w14:textId="7069CE8F" w:rsidR="00CC6D7C" w:rsidRPr="002A636C" w:rsidRDefault="00CC6D7C" w:rsidP="00CC6D7C">
            <w:pPr>
              <w:widowControl/>
              <w:autoSpaceDE/>
              <w:autoSpaceDN/>
              <w:adjustRightInd/>
              <w:jc w:val="center"/>
              <w:rPr>
                <w:rFonts w:eastAsia="Times New Roman"/>
                <w:sz w:val="24"/>
                <w:szCs w:val="24"/>
                <w:lang w:val="en-US" w:eastAsia="en-US"/>
              </w:rPr>
            </w:pPr>
            <w:r w:rsidRPr="002A636C">
              <w:t>173</w:t>
            </w:r>
          </w:p>
        </w:tc>
        <w:tc>
          <w:tcPr>
            <w:tcW w:w="0" w:type="auto"/>
            <w:shd w:val="clear" w:color="auto" w:fill="auto"/>
            <w:hideMark/>
          </w:tcPr>
          <w:p w14:paraId="1B331F6F" w14:textId="5F8FBDDC" w:rsidR="00CC6D7C" w:rsidRPr="002A636C" w:rsidRDefault="00CC6D7C" w:rsidP="00CC6D7C">
            <w:pPr>
              <w:widowControl/>
              <w:autoSpaceDE/>
              <w:autoSpaceDN/>
              <w:adjustRightInd/>
              <w:rPr>
                <w:rFonts w:eastAsia="Times New Roman"/>
                <w:sz w:val="24"/>
                <w:szCs w:val="24"/>
                <w:lang w:val="en-US" w:eastAsia="en-US"/>
              </w:rPr>
            </w:pPr>
            <w:r w:rsidRPr="002A636C">
              <w:t>Dung dịch rửa hệ thống xét nghiệm HbA1c</w:t>
            </w:r>
          </w:p>
        </w:tc>
        <w:tc>
          <w:tcPr>
            <w:tcW w:w="0" w:type="auto"/>
            <w:shd w:val="clear" w:color="auto" w:fill="auto"/>
            <w:hideMark/>
          </w:tcPr>
          <w:p w14:paraId="1349B8B9" w14:textId="7469F911" w:rsidR="00CC6D7C" w:rsidRPr="002A636C" w:rsidRDefault="00CC6D7C" w:rsidP="00CC6D7C">
            <w:pPr>
              <w:widowControl/>
              <w:autoSpaceDE/>
              <w:autoSpaceDN/>
              <w:adjustRightInd/>
              <w:rPr>
                <w:rFonts w:eastAsia="Times New Roman"/>
                <w:sz w:val="24"/>
                <w:szCs w:val="24"/>
                <w:lang w:val="en-US" w:eastAsia="en-US"/>
              </w:rPr>
            </w:pPr>
            <w:r w:rsidRPr="002A636C">
              <w:t xml:space="preserve"> Dung dịch rửa máy dùng trên máy phân tích HbA1c theo phương pháp sắc kí lỏng hiệu năng cao </w:t>
            </w:r>
            <w:r w:rsidRPr="002A636C">
              <w:br/>
              <w:t xml:space="preserve">Thành phần: Tối thiểu gồm các thành phần: Nonionic Surfactant; Inorganic salf; Antiseptic; Pure water. </w:t>
            </w:r>
            <w:r w:rsidRPr="002A636C">
              <w:br/>
              <w:t>Hoặc tương đương</w:t>
            </w:r>
          </w:p>
        </w:tc>
        <w:tc>
          <w:tcPr>
            <w:tcW w:w="0" w:type="auto"/>
            <w:shd w:val="clear" w:color="auto" w:fill="auto"/>
            <w:noWrap/>
            <w:hideMark/>
          </w:tcPr>
          <w:p w14:paraId="0E404B0E" w14:textId="08C7B854" w:rsidR="00CC6D7C" w:rsidRPr="002A636C" w:rsidRDefault="00CC6D7C" w:rsidP="00CC6D7C">
            <w:pPr>
              <w:widowControl/>
              <w:autoSpaceDE/>
              <w:autoSpaceDN/>
              <w:adjustRightInd/>
              <w:jc w:val="right"/>
              <w:rPr>
                <w:rFonts w:eastAsia="Times New Roman"/>
                <w:sz w:val="24"/>
                <w:szCs w:val="24"/>
                <w:lang w:val="en-US" w:eastAsia="en-US"/>
              </w:rPr>
            </w:pPr>
            <w:r w:rsidRPr="002A636C">
              <w:t>1.250,00</w:t>
            </w:r>
          </w:p>
        </w:tc>
        <w:tc>
          <w:tcPr>
            <w:tcW w:w="0" w:type="auto"/>
            <w:shd w:val="clear" w:color="auto" w:fill="auto"/>
            <w:noWrap/>
            <w:hideMark/>
          </w:tcPr>
          <w:p w14:paraId="538C1441" w14:textId="4CA5370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718EB4C" w14:textId="77777777" w:rsidTr="00CC6D7C">
        <w:trPr>
          <w:trHeight w:val="20"/>
        </w:trPr>
        <w:tc>
          <w:tcPr>
            <w:tcW w:w="0" w:type="auto"/>
            <w:shd w:val="clear" w:color="auto" w:fill="auto"/>
            <w:noWrap/>
            <w:hideMark/>
          </w:tcPr>
          <w:p w14:paraId="3BAAEC41" w14:textId="252B3CAE" w:rsidR="00CC6D7C" w:rsidRPr="002A636C" w:rsidRDefault="00CC6D7C" w:rsidP="00CC6D7C">
            <w:pPr>
              <w:widowControl/>
              <w:autoSpaceDE/>
              <w:autoSpaceDN/>
              <w:adjustRightInd/>
              <w:jc w:val="center"/>
              <w:rPr>
                <w:rFonts w:eastAsia="Times New Roman"/>
                <w:sz w:val="24"/>
                <w:szCs w:val="24"/>
                <w:lang w:val="en-US" w:eastAsia="en-US"/>
              </w:rPr>
            </w:pPr>
            <w:r w:rsidRPr="002A636C">
              <w:t>174</w:t>
            </w:r>
          </w:p>
        </w:tc>
        <w:tc>
          <w:tcPr>
            <w:tcW w:w="0" w:type="auto"/>
            <w:shd w:val="clear" w:color="auto" w:fill="auto"/>
            <w:hideMark/>
          </w:tcPr>
          <w:p w14:paraId="27364CEF" w14:textId="726A0ECD"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Na, K, Cl, Ca, pH</w:t>
            </w:r>
          </w:p>
        </w:tc>
        <w:tc>
          <w:tcPr>
            <w:tcW w:w="0" w:type="auto"/>
            <w:shd w:val="clear" w:color="auto" w:fill="auto"/>
            <w:hideMark/>
          </w:tcPr>
          <w:p w14:paraId="69324610" w14:textId="25376A2A" w:rsidR="00CC6D7C" w:rsidRPr="002A636C" w:rsidRDefault="00CC6D7C" w:rsidP="00CC6D7C">
            <w:pPr>
              <w:widowControl/>
              <w:autoSpaceDE/>
              <w:autoSpaceDN/>
              <w:adjustRightInd/>
              <w:rPr>
                <w:rFonts w:eastAsia="Times New Roman"/>
                <w:sz w:val="24"/>
                <w:szCs w:val="24"/>
                <w:lang w:val="en-US" w:eastAsia="en-US"/>
              </w:rPr>
            </w:pPr>
            <w:r w:rsidRPr="002A636C">
              <w:t>Chất chứng cho xét nghiệm điện giải đồ trên máy  phân tích điện giải bằng phương pháp điện cực chọn lọc trực tiếp gồm các điện cực Na, K, Cl, Ca và pH.</w:t>
            </w:r>
            <w:r w:rsidRPr="002A636C">
              <w:br/>
              <w:t>Thành phần tối thiểu gồm: chất chứng chứa Inorganic salts của Na+, K+, Ca++, Cl- và thông số pH</w:t>
            </w:r>
            <w:r w:rsidRPr="002A636C">
              <w:br/>
              <w:t>- Hoặc tương đương</w:t>
            </w:r>
          </w:p>
        </w:tc>
        <w:tc>
          <w:tcPr>
            <w:tcW w:w="0" w:type="auto"/>
            <w:shd w:val="clear" w:color="auto" w:fill="auto"/>
            <w:noWrap/>
            <w:hideMark/>
          </w:tcPr>
          <w:p w14:paraId="48B6BA77" w14:textId="540AFD01" w:rsidR="00CC6D7C" w:rsidRPr="002A636C" w:rsidRDefault="00CC6D7C" w:rsidP="00CC6D7C">
            <w:pPr>
              <w:widowControl/>
              <w:autoSpaceDE/>
              <w:autoSpaceDN/>
              <w:adjustRightInd/>
              <w:jc w:val="right"/>
              <w:rPr>
                <w:rFonts w:eastAsia="Times New Roman"/>
                <w:sz w:val="24"/>
                <w:szCs w:val="24"/>
                <w:lang w:val="en-US" w:eastAsia="en-US"/>
              </w:rPr>
            </w:pPr>
            <w:r w:rsidRPr="002A636C">
              <w:t>210,00</w:t>
            </w:r>
          </w:p>
        </w:tc>
        <w:tc>
          <w:tcPr>
            <w:tcW w:w="0" w:type="auto"/>
            <w:shd w:val="clear" w:color="auto" w:fill="auto"/>
            <w:noWrap/>
            <w:hideMark/>
          </w:tcPr>
          <w:p w14:paraId="251C3B3A" w14:textId="5F8E762E"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98F61E2" w14:textId="77777777" w:rsidTr="00CC6D7C">
        <w:trPr>
          <w:trHeight w:val="20"/>
        </w:trPr>
        <w:tc>
          <w:tcPr>
            <w:tcW w:w="0" w:type="auto"/>
            <w:shd w:val="clear" w:color="auto" w:fill="auto"/>
            <w:noWrap/>
            <w:hideMark/>
          </w:tcPr>
          <w:p w14:paraId="2207AA89" w14:textId="17FEDA31" w:rsidR="00CC6D7C" w:rsidRPr="002A636C" w:rsidRDefault="00CC6D7C" w:rsidP="00CC6D7C">
            <w:pPr>
              <w:widowControl/>
              <w:autoSpaceDE/>
              <w:autoSpaceDN/>
              <w:adjustRightInd/>
              <w:jc w:val="center"/>
              <w:rPr>
                <w:rFonts w:eastAsia="Times New Roman"/>
                <w:sz w:val="24"/>
                <w:szCs w:val="24"/>
                <w:lang w:val="en-US" w:eastAsia="en-US"/>
              </w:rPr>
            </w:pPr>
            <w:r w:rsidRPr="002A636C">
              <w:t>175</w:t>
            </w:r>
          </w:p>
        </w:tc>
        <w:tc>
          <w:tcPr>
            <w:tcW w:w="0" w:type="auto"/>
            <w:shd w:val="clear" w:color="auto" w:fill="auto"/>
            <w:hideMark/>
          </w:tcPr>
          <w:p w14:paraId="1B262123" w14:textId="08A92EFB" w:rsidR="00CC6D7C" w:rsidRPr="002A636C" w:rsidRDefault="00CC6D7C" w:rsidP="00CC6D7C">
            <w:pPr>
              <w:widowControl/>
              <w:autoSpaceDE/>
              <w:autoSpaceDN/>
              <w:adjustRightInd/>
              <w:rPr>
                <w:rFonts w:eastAsia="Times New Roman"/>
                <w:sz w:val="24"/>
                <w:szCs w:val="24"/>
                <w:lang w:val="en-US" w:eastAsia="en-US"/>
              </w:rPr>
            </w:pPr>
            <w:r w:rsidRPr="002A636C">
              <w:t>Dung dịch rửa dùng cho máy phân tích điện giải</w:t>
            </w:r>
          </w:p>
        </w:tc>
        <w:tc>
          <w:tcPr>
            <w:tcW w:w="0" w:type="auto"/>
            <w:shd w:val="clear" w:color="auto" w:fill="auto"/>
            <w:hideMark/>
          </w:tcPr>
          <w:p w14:paraId="20D20D9D" w14:textId="7F69E5B5" w:rsidR="00CC6D7C" w:rsidRPr="002A636C" w:rsidRDefault="00CC6D7C" w:rsidP="00CC6D7C">
            <w:pPr>
              <w:widowControl/>
              <w:autoSpaceDE/>
              <w:autoSpaceDN/>
              <w:adjustRightInd/>
              <w:rPr>
                <w:rFonts w:eastAsia="Times New Roman"/>
                <w:sz w:val="24"/>
                <w:szCs w:val="24"/>
                <w:lang w:val="en-US" w:eastAsia="en-US"/>
              </w:rPr>
            </w:pPr>
            <w:r w:rsidRPr="002A636C">
              <w:t>Dung dịch rửa cho máy phân tích điện giải bằng phương pháp điện cực chọn lọc trực tiếp</w:t>
            </w:r>
            <w:r w:rsidRPr="002A636C">
              <w:br/>
              <w:t xml:space="preserve">Thành phần: Tối thiểu gồm: Hypochlorite de sodium, Surfactant </w:t>
            </w:r>
            <w:r w:rsidRPr="002A636C">
              <w:br/>
              <w:t>Hoặc tương đương</w:t>
            </w:r>
          </w:p>
        </w:tc>
        <w:tc>
          <w:tcPr>
            <w:tcW w:w="0" w:type="auto"/>
            <w:shd w:val="clear" w:color="auto" w:fill="auto"/>
            <w:noWrap/>
            <w:hideMark/>
          </w:tcPr>
          <w:p w14:paraId="356107F8" w14:textId="3B64E879" w:rsidR="00CC6D7C" w:rsidRPr="002A636C" w:rsidRDefault="00CC6D7C" w:rsidP="00CC6D7C">
            <w:pPr>
              <w:widowControl/>
              <w:autoSpaceDE/>
              <w:autoSpaceDN/>
              <w:adjustRightInd/>
              <w:jc w:val="right"/>
              <w:rPr>
                <w:rFonts w:eastAsia="Times New Roman"/>
                <w:sz w:val="24"/>
                <w:szCs w:val="24"/>
                <w:lang w:val="en-US" w:eastAsia="en-US"/>
              </w:rPr>
            </w:pPr>
            <w:r w:rsidRPr="002A636C">
              <w:t>3.120,00</w:t>
            </w:r>
          </w:p>
        </w:tc>
        <w:tc>
          <w:tcPr>
            <w:tcW w:w="0" w:type="auto"/>
            <w:shd w:val="clear" w:color="auto" w:fill="auto"/>
            <w:noWrap/>
            <w:hideMark/>
          </w:tcPr>
          <w:p w14:paraId="667B76F4" w14:textId="1FD083F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E1C405C" w14:textId="77777777" w:rsidTr="00CC6D7C">
        <w:trPr>
          <w:trHeight w:val="20"/>
        </w:trPr>
        <w:tc>
          <w:tcPr>
            <w:tcW w:w="0" w:type="auto"/>
            <w:shd w:val="clear" w:color="auto" w:fill="auto"/>
            <w:noWrap/>
            <w:hideMark/>
          </w:tcPr>
          <w:p w14:paraId="7CAADC83" w14:textId="0DF00B45" w:rsidR="00CC6D7C" w:rsidRPr="002A636C" w:rsidRDefault="00CC6D7C" w:rsidP="00CC6D7C">
            <w:pPr>
              <w:widowControl/>
              <w:autoSpaceDE/>
              <w:autoSpaceDN/>
              <w:adjustRightInd/>
              <w:jc w:val="center"/>
              <w:rPr>
                <w:rFonts w:eastAsia="Times New Roman"/>
                <w:sz w:val="24"/>
                <w:szCs w:val="24"/>
                <w:lang w:val="en-US" w:eastAsia="en-US"/>
              </w:rPr>
            </w:pPr>
            <w:r w:rsidRPr="002A636C">
              <w:t>176</w:t>
            </w:r>
          </w:p>
        </w:tc>
        <w:tc>
          <w:tcPr>
            <w:tcW w:w="0" w:type="auto"/>
            <w:shd w:val="clear" w:color="auto" w:fill="auto"/>
            <w:hideMark/>
          </w:tcPr>
          <w:p w14:paraId="41DA7D62" w14:textId="7A93ED81"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Na, K, Cl, Ca</w:t>
            </w:r>
          </w:p>
        </w:tc>
        <w:tc>
          <w:tcPr>
            <w:tcW w:w="0" w:type="auto"/>
            <w:shd w:val="clear" w:color="auto" w:fill="auto"/>
            <w:hideMark/>
          </w:tcPr>
          <w:p w14:paraId="7608F2BD" w14:textId="0212E77B"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xác định nồng độ Na, K, Cl, Ca, pH trong mẫu huyết thanh, huyết tương bằng phương pháp điện cực chọn lọc trực tiếp</w:t>
            </w:r>
            <w:r w:rsidRPr="002A636C">
              <w:br/>
              <w:t>Thành phần: Tối thiểu gồm: buffer, Inorganic salts</w:t>
            </w:r>
            <w:r w:rsidRPr="002A636C">
              <w:br/>
              <w:t>Hoặc tương đương</w:t>
            </w:r>
          </w:p>
        </w:tc>
        <w:tc>
          <w:tcPr>
            <w:tcW w:w="0" w:type="auto"/>
            <w:shd w:val="clear" w:color="auto" w:fill="auto"/>
            <w:noWrap/>
            <w:hideMark/>
          </w:tcPr>
          <w:p w14:paraId="50552A34" w14:textId="490B30F4" w:rsidR="00CC6D7C" w:rsidRPr="002A636C" w:rsidRDefault="00CC6D7C" w:rsidP="00CC6D7C">
            <w:pPr>
              <w:widowControl/>
              <w:autoSpaceDE/>
              <w:autoSpaceDN/>
              <w:adjustRightInd/>
              <w:jc w:val="right"/>
              <w:rPr>
                <w:rFonts w:eastAsia="Times New Roman"/>
                <w:sz w:val="24"/>
                <w:szCs w:val="24"/>
                <w:lang w:val="en-US" w:eastAsia="en-US"/>
              </w:rPr>
            </w:pPr>
            <w:r w:rsidRPr="002A636C">
              <w:t>98.000,00</w:t>
            </w:r>
          </w:p>
        </w:tc>
        <w:tc>
          <w:tcPr>
            <w:tcW w:w="0" w:type="auto"/>
            <w:shd w:val="clear" w:color="auto" w:fill="auto"/>
            <w:noWrap/>
            <w:hideMark/>
          </w:tcPr>
          <w:p w14:paraId="6E40FC4E" w14:textId="37745C46"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F65DF6A" w14:textId="77777777" w:rsidTr="00CC6D7C">
        <w:trPr>
          <w:trHeight w:val="20"/>
        </w:trPr>
        <w:tc>
          <w:tcPr>
            <w:tcW w:w="0" w:type="auto"/>
            <w:shd w:val="clear" w:color="auto" w:fill="auto"/>
            <w:noWrap/>
            <w:hideMark/>
          </w:tcPr>
          <w:p w14:paraId="2CDDE55C" w14:textId="4028E1EA" w:rsidR="00CC6D7C" w:rsidRPr="002A636C" w:rsidRDefault="00CC6D7C" w:rsidP="00CC6D7C">
            <w:pPr>
              <w:widowControl/>
              <w:autoSpaceDE/>
              <w:autoSpaceDN/>
              <w:adjustRightInd/>
              <w:jc w:val="center"/>
              <w:rPr>
                <w:rFonts w:eastAsia="Times New Roman"/>
                <w:sz w:val="24"/>
                <w:szCs w:val="24"/>
                <w:lang w:val="en-US" w:eastAsia="en-US"/>
              </w:rPr>
            </w:pPr>
            <w:r w:rsidRPr="002A636C">
              <w:t>177</w:t>
            </w:r>
          </w:p>
        </w:tc>
        <w:tc>
          <w:tcPr>
            <w:tcW w:w="0" w:type="auto"/>
            <w:shd w:val="clear" w:color="auto" w:fill="auto"/>
            <w:hideMark/>
          </w:tcPr>
          <w:p w14:paraId="57B4CF64" w14:textId="05E9DDA0"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Na, K, Cl, Ca, pH</w:t>
            </w:r>
          </w:p>
        </w:tc>
        <w:tc>
          <w:tcPr>
            <w:tcW w:w="0" w:type="auto"/>
            <w:shd w:val="clear" w:color="auto" w:fill="auto"/>
            <w:hideMark/>
          </w:tcPr>
          <w:p w14:paraId="4E85086B" w14:textId="0118E35C"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hiệu chuẩn cho các xét nghiệm phân tích điện giải bằng phương pháp điện cực chọn lọc trực tiếp. Thành phần tối thiểu gồm:  Organic Buffer, Inorganic salts, </w:t>
            </w:r>
            <w:r w:rsidRPr="002A636C">
              <w:br/>
              <w:t>Hoặc tương đương</w:t>
            </w:r>
          </w:p>
        </w:tc>
        <w:tc>
          <w:tcPr>
            <w:tcW w:w="0" w:type="auto"/>
            <w:shd w:val="clear" w:color="auto" w:fill="auto"/>
            <w:noWrap/>
            <w:hideMark/>
          </w:tcPr>
          <w:p w14:paraId="60A0C996" w14:textId="3D04BDFF" w:rsidR="00CC6D7C" w:rsidRPr="002A636C" w:rsidRDefault="00CC6D7C" w:rsidP="00CC6D7C">
            <w:pPr>
              <w:widowControl/>
              <w:autoSpaceDE/>
              <w:autoSpaceDN/>
              <w:adjustRightInd/>
              <w:jc w:val="right"/>
              <w:rPr>
                <w:rFonts w:eastAsia="Times New Roman"/>
                <w:sz w:val="24"/>
                <w:szCs w:val="24"/>
                <w:lang w:val="en-US" w:eastAsia="en-US"/>
              </w:rPr>
            </w:pPr>
            <w:r w:rsidRPr="002A636C">
              <w:t>120,00</w:t>
            </w:r>
          </w:p>
        </w:tc>
        <w:tc>
          <w:tcPr>
            <w:tcW w:w="0" w:type="auto"/>
            <w:shd w:val="clear" w:color="auto" w:fill="auto"/>
            <w:noWrap/>
            <w:hideMark/>
          </w:tcPr>
          <w:p w14:paraId="13625BBB" w14:textId="7BE16C7B"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40859EA" w14:textId="77777777" w:rsidTr="00CC6D7C">
        <w:trPr>
          <w:trHeight w:val="20"/>
        </w:trPr>
        <w:tc>
          <w:tcPr>
            <w:tcW w:w="0" w:type="auto"/>
            <w:shd w:val="clear" w:color="auto" w:fill="auto"/>
            <w:noWrap/>
            <w:hideMark/>
          </w:tcPr>
          <w:p w14:paraId="4238AE1D" w14:textId="03EBF400" w:rsidR="00CC6D7C" w:rsidRPr="002A636C" w:rsidRDefault="00CC6D7C" w:rsidP="00CC6D7C">
            <w:pPr>
              <w:widowControl/>
              <w:autoSpaceDE/>
              <w:autoSpaceDN/>
              <w:adjustRightInd/>
              <w:jc w:val="center"/>
              <w:rPr>
                <w:rFonts w:eastAsia="Times New Roman"/>
                <w:sz w:val="24"/>
                <w:szCs w:val="24"/>
                <w:lang w:val="en-US" w:eastAsia="en-US"/>
              </w:rPr>
            </w:pPr>
            <w:r w:rsidRPr="002A636C">
              <w:t>178</w:t>
            </w:r>
          </w:p>
        </w:tc>
        <w:tc>
          <w:tcPr>
            <w:tcW w:w="0" w:type="auto"/>
            <w:shd w:val="clear" w:color="auto" w:fill="auto"/>
            <w:hideMark/>
          </w:tcPr>
          <w:p w14:paraId="137C68C0" w14:textId="171D7871" w:rsidR="00CC6D7C" w:rsidRPr="002A636C" w:rsidRDefault="00CC6D7C" w:rsidP="00CC6D7C">
            <w:pPr>
              <w:widowControl/>
              <w:autoSpaceDE/>
              <w:autoSpaceDN/>
              <w:adjustRightInd/>
              <w:rPr>
                <w:rFonts w:eastAsia="Times New Roman"/>
                <w:sz w:val="24"/>
                <w:szCs w:val="24"/>
                <w:lang w:val="en-US" w:eastAsia="en-US"/>
              </w:rPr>
            </w:pPr>
            <w:r w:rsidRPr="002A636C">
              <w:t>Bộ xét nghiệm định lượng HbA1c trên máy sắc ký lỏng hiệu năng cao</w:t>
            </w:r>
          </w:p>
        </w:tc>
        <w:tc>
          <w:tcPr>
            <w:tcW w:w="0" w:type="auto"/>
            <w:shd w:val="clear" w:color="auto" w:fill="auto"/>
            <w:hideMark/>
          </w:tcPr>
          <w:p w14:paraId="26CB5BE7" w14:textId="7B7A0EAC" w:rsidR="00CC6D7C" w:rsidRPr="002A636C" w:rsidRDefault="00CC6D7C" w:rsidP="00CC6D7C">
            <w:pPr>
              <w:widowControl/>
              <w:autoSpaceDE/>
              <w:autoSpaceDN/>
              <w:adjustRightInd/>
              <w:rPr>
                <w:rFonts w:eastAsia="Times New Roman"/>
                <w:sz w:val="24"/>
                <w:szCs w:val="24"/>
                <w:lang w:val="en-US" w:eastAsia="en-US"/>
              </w:rPr>
            </w:pPr>
            <w:r w:rsidRPr="002A636C">
              <w:t>Bộ hóa chất xét nghiệm HbA1C trên máy sắc ký lỏng hiệu năng cao</w:t>
            </w:r>
            <w:r w:rsidRPr="002A636C">
              <w:br/>
              <w:t>-Thành phần: Tối thiểu gồm các thành phần: Dung dich Methanol, dung dich Ammonia, Dung dich Diluent. Ethanol, TRITON XI00,</w:t>
            </w:r>
            <w:r w:rsidRPr="002A636C">
              <w:br/>
              <w:t>Sodium azide. Cột phân tích</w:t>
            </w:r>
            <w:r w:rsidRPr="002A636C">
              <w:br/>
            </w:r>
            <w:r w:rsidRPr="002A636C">
              <w:lastRenderedPageBreak/>
              <w:t>- Bộ cột và hóa chất hoàn chỉnh ≤ 500 test xét nghiệm HbA1C</w:t>
            </w:r>
            <w:r w:rsidRPr="002A636C">
              <w:br/>
              <w:t>- Hoặc tương đương</w:t>
            </w:r>
          </w:p>
        </w:tc>
        <w:tc>
          <w:tcPr>
            <w:tcW w:w="0" w:type="auto"/>
            <w:shd w:val="clear" w:color="auto" w:fill="auto"/>
            <w:noWrap/>
            <w:hideMark/>
          </w:tcPr>
          <w:p w14:paraId="629171B3" w14:textId="7A5365C0"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15.000,00</w:t>
            </w:r>
          </w:p>
        </w:tc>
        <w:tc>
          <w:tcPr>
            <w:tcW w:w="0" w:type="auto"/>
            <w:shd w:val="clear" w:color="auto" w:fill="auto"/>
            <w:noWrap/>
            <w:hideMark/>
          </w:tcPr>
          <w:p w14:paraId="00C3D67E" w14:textId="658D8DDD"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56CADA3" w14:textId="77777777" w:rsidTr="00CC6D7C">
        <w:trPr>
          <w:trHeight w:val="20"/>
        </w:trPr>
        <w:tc>
          <w:tcPr>
            <w:tcW w:w="0" w:type="auto"/>
            <w:shd w:val="clear" w:color="auto" w:fill="auto"/>
            <w:noWrap/>
            <w:hideMark/>
          </w:tcPr>
          <w:p w14:paraId="7F6E6469" w14:textId="26BA1DB7" w:rsidR="00CC6D7C" w:rsidRPr="002A636C" w:rsidRDefault="00CC6D7C" w:rsidP="00CC6D7C">
            <w:pPr>
              <w:widowControl/>
              <w:autoSpaceDE/>
              <w:autoSpaceDN/>
              <w:adjustRightInd/>
              <w:jc w:val="center"/>
              <w:rPr>
                <w:rFonts w:eastAsia="Times New Roman"/>
                <w:sz w:val="24"/>
                <w:szCs w:val="24"/>
                <w:lang w:val="en-US" w:eastAsia="en-US"/>
              </w:rPr>
            </w:pPr>
            <w:r w:rsidRPr="002A636C">
              <w:t>179</w:t>
            </w:r>
          </w:p>
        </w:tc>
        <w:tc>
          <w:tcPr>
            <w:tcW w:w="0" w:type="auto"/>
            <w:shd w:val="clear" w:color="auto" w:fill="auto"/>
            <w:hideMark/>
          </w:tcPr>
          <w:p w14:paraId="490F0602" w14:textId="4C4FCBD5"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HbA1c</w:t>
            </w:r>
          </w:p>
        </w:tc>
        <w:tc>
          <w:tcPr>
            <w:tcW w:w="0" w:type="auto"/>
            <w:shd w:val="clear" w:color="auto" w:fill="auto"/>
            <w:hideMark/>
          </w:tcPr>
          <w:p w14:paraId="606649ED" w14:textId="3ACAADC9" w:rsidR="00CC6D7C" w:rsidRPr="002A636C" w:rsidRDefault="00CC6D7C" w:rsidP="00CC6D7C">
            <w:pPr>
              <w:widowControl/>
              <w:autoSpaceDE/>
              <w:autoSpaceDN/>
              <w:adjustRightInd/>
              <w:rPr>
                <w:rFonts w:eastAsia="Times New Roman"/>
                <w:sz w:val="24"/>
                <w:szCs w:val="24"/>
                <w:lang w:val="en-US" w:eastAsia="en-US"/>
              </w:rPr>
            </w:pPr>
            <w:r w:rsidRPr="002A636C">
              <w:t>Hóa chất hiệu chuẩn xét nghiệm định lượng HbA1C theo nguyên lí ái lực</w:t>
            </w:r>
            <w:r w:rsidRPr="002A636C">
              <w:br/>
              <w:t>Thành phần: Tối thiểu gồm Máu toàn phần</w:t>
            </w:r>
            <w:r w:rsidRPr="002A636C">
              <w:br/>
              <w:t>Hoặc tương đương</w:t>
            </w:r>
          </w:p>
        </w:tc>
        <w:tc>
          <w:tcPr>
            <w:tcW w:w="0" w:type="auto"/>
            <w:shd w:val="clear" w:color="auto" w:fill="auto"/>
            <w:noWrap/>
            <w:hideMark/>
          </w:tcPr>
          <w:p w14:paraId="4F2EE2B6" w14:textId="2411C71D" w:rsidR="00CC6D7C" w:rsidRPr="002A636C" w:rsidRDefault="00CC6D7C" w:rsidP="00CC6D7C">
            <w:pPr>
              <w:widowControl/>
              <w:autoSpaceDE/>
              <w:autoSpaceDN/>
              <w:adjustRightInd/>
              <w:jc w:val="right"/>
              <w:rPr>
                <w:rFonts w:eastAsia="Times New Roman"/>
                <w:sz w:val="24"/>
                <w:szCs w:val="24"/>
                <w:lang w:val="en-US" w:eastAsia="en-US"/>
              </w:rPr>
            </w:pPr>
            <w:r w:rsidRPr="002A636C">
              <w:t>12,00</w:t>
            </w:r>
          </w:p>
        </w:tc>
        <w:tc>
          <w:tcPr>
            <w:tcW w:w="0" w:type="auto"/>
            <w:shd w:val="clear" w:color="auto" w:fill="auto"/>
            <w:noWrap/>
            <w:hideMark/>
          </w:tcPr>
          <w:p w14:paraId="54BC433F" w14:textId="4121642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6610BB5" w14:textId="77777777" w:rsidTr="00CC6D7C">
        <w:trPr>
          <w:trHeight w:val="20"/>
        </w:trPr>
        <w:tc>
          <w:tcPr>
            <w:tcW w:w="0" w:type="auto"/>
            <w:shd w:val="clear" w:color="auto" w:fill="auto"/>
            <w:noWrap/>
            <w:hideMark/>
          </w:tcPr>
          <w:p w14:paraId="454E39AE" w14:textId="63A8A57B" w:rsidR="00CC6D7C" w:rsidRPr="002A636C" w:rsidRDefault="00CC6D7C" w:rsidP="00CC6D7C">
            <w:pPr>
              <w:widowControl/>
              <w:autoSpaceDE/>
              <w:autoSpaceDN/>
              <w:adjustRightInd/>
              <w:jc w:val="center"/>
              <w:rPr>
                <w:rFonts w:eastAsia="Times New Roman"/>
                <w:sz w:val="24"/>
                <w:szCs w:val="24"/>
                <w:lang w:val="en-US" w:eastAsia="en-US"/>
              </w:rPr>
            </w:pPr>
            <w:r w:rsidRPr="002A636C">
              <w:t>180</w:t>
            </w:r>
          </w:p>
        </w:tc>
        <w:tc>
          <w:tcPr>
            <w:tcW w:w="0" w:type="auto"/>
            <w:shd w:val="clear" w:color="auto" w:fill="auto"/>
            <w:hideMark/>
          </w:tcPr>
          <w:p w14:paraId="65079E87" w14:textId="69DC95D7"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HbA1c</w:t>
            </w:r>
          </w:p>
        </w:tc>
        <w:tc>
          <w:tcPr>
            <w:tcW w:w="0" w:type="auto"/>
            <w:shd w:val="clear" w:color="auto" w:fill="auto"/>
            <w:hideMark/>
          </w:tcPr>
          <w:p w14:paraId="70598478" w14:textId="3A4381C6" w:rsidR="00CC6D7C" w:rsidRPr="002A636C" w:rsidRDefault="00CC6D7C" w:rsidP="00CC6D7C">
            <w:pPr>
              <w:widowControl/>
              <w:autoSpaceDE/>
              <w:autoSpaceDN/>
              <w:adjustRightInd/>
              <w:rPr>
                <w:rFonts w:eastAsia="Times New Roman"/>
                <w:sz w:val="24"/>
                <w:szCs w:val="24"/>
                <w:lang w:val="en-US" w:eastAsia="en-US"/>
              </w:rPr>
            </w:pPr>
            <w:r w:rsidRPr="002A636C">
              <w:t>Chất chứng để kiểm soát chất lượng xét nghiệm định lượng Glycated Hemoglobin</w:t>
            </w:r>
            <w:r w:rsidRPr="002A636C">
              <w:br/>
              <w:t xml:space="preserve"> - Thành phần: tối thiểu gồm Máu toàn phần bột đông khô.</w:t>
            </w:r>
            <w:r w:rsidRPr="002A636C">
              <w:br/>
              <w:t>- Hoặc tương đương</w:t>
            </w:r>
          </w:p>
        </w:tc>
        <w:tc>
          <w:tcPr>
            <w:tcW w:w="0" w:type="auto"/>
            <w:shd w:val="clear" w:color="auto" w:fill="auto"/>
            <w:noWrap/>
            <w:hideMark/>
          </w:tcPr>
          <w:p w14:paraId="353BF138" w14:textId="67422D95" w:rsidR="00CC6D7C" w:rsidRPr="002A636C" w:rsidRDefault="00CC6D7C" w:rsidP="00CC6D7C">
            <w:pPr>
              <w:widowControl/>
              <w:autoSpaceDE/>
              <w:autoSpaceDN/>
              <w:adjustRightInd/>
              <w:jc w:val="right"/>
              <w:rPr>
                <w:rFonts w:eastAsia="Times New Roman"/>
                <w:sz w:val="24"/>
                <w:szCs w:val="24"/>
                <w:lang w:val="en-US" w:eastAsia="en-US"/>
              </w:rPr>
            </w:pPr>
            <w:r w:rsidRPr="002A636C">
              <w:t>15,00</w:t>
            </w:r>
          </w:p>
        </w:tc>
        <w:tc>
          <w:tcPr>
            <w:tcW w:w="0" w:type="auto"/>
            <w:shd w:val="clear" w:color="auto" w:fill="auto"/>
            <w:noWrap/>
            <w:hideMark/>
          </w:tcPr>
          <w:p w14:paraId="57A1D479" w14:textId="1387B40C"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8A1F318" w14:textId="77777777" w:rsidTr="00CC6D7C">
        <w:trPr>
          <w:trHeight w:val="20"/>
        </w:trPr>
        <w:tc>
          <w:tcPr>
            <w:tcW w:w="0" w:type="auto"/>
            <w:shd w:val="clear" w:color="auto" w:fill="auto"/>
            <w:noWrap/>
            <w:hideMark/>
          </w:tcPr>
          <w:p w14:paraId="040B1239" w14:textId="7709941B" w:rsidR="00CC6D7C" w:rsidRPr="002A636C" w:rsidRDefault="00CC6D7C" w:rsidP="00CC6D7C">
            <w:pPr>
              <w:widowControl/>
              <w:autoSpaceDE/>
              <w:autoSpaceDN/>
              <w:adjustRightInd/>
              <w:jc w:val="center"/>
              <w:rPr>
                <w:rFonts w:eastAsia="Times New Roman"/>
                <w:sz w:val="24"/>
                <w:szCs w:val="24"/>
                <w:lang w:val="en-US" w:eastAsia="en-US"/>
              </w:rPr>
            </w:pPr>
            <w:r w:rsidRPr="002A636C">
              <w:t>181</w:t>
            </w:r>
          </w:p>
        </w:tc>
        <w:tc>
          <w:tcPr>
            <w:tcW w:w="0" w:type="auto"/>
            <w:shd w:val="clear" w:color="auto" w:fill="auto"/>
            <w:hideMark/>
          </w:tcPr>
          <w:p w14:paraId="37C6C4BD" w14:textId="4F9B7053" w:rsidR="00CC6D7C" w:rsidRPr="002A636C" w:rsidRDefault="00CC6D7C" w:rsidP="00CC6D7C">
            <w:pPr>
              <w:widowControl/>
              <w:autoSpaceDE/>
              <w:autoSpaceDN/>
              <w:adjustRightInd/>
              <w:rPr>
                <w:rFonts w:eastAsia="Times New Roman"/>
                <w:sz w:val="24"/>
                <w:szCs w:val="24"/>
                <w:lang w:val="en-US" w:eastAsia="en-US"/>
              </w:rPr>
            </w:pPr>
            <w:r w:rsidRPr="002A636C">
              <w:t>Thuốc thử dùng cho xét nghiệm định lượng albumin trong huyết thanh và huyết tương</w:t>
            </w:r>
          </w:p>
        </w:tc>
        <w:tc>
          <w:tcPr>
            <w:tcW w:w="0" w:type="auto"/>
            <w:shd w:val="clear" w:color="auto" w:fill="auto"/>
            <w:hideMark/>
          </w:tcPr>
          <w:p w14:paraId="5F764AB2" w14:textId="2842443D"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dùng cho xét nghiệm định lượng Albumin trên máy sinh hóa tự động; dải đo: Ngưỡng đo dưới ≤15g/L - Ngưỡng đo trên ≥60 g/L; phương pháp: Bromocresol Green (BCG). Thành phần: Tối thiểu gồm những thành phần: Succinate buffer ; Bromocresol green </w:t>
            </w:r>
            <w:r w:rsidRPr="002A636C">
              <w:br/>
              <w:t>- Ngưỡng phát hiện LOD ≤ 0,165±0,015 g/L</w:t>
            </w:r>
            <w:r w:rsidRPr="002A636C">
              <w:br/>
              <w:t>- Hóa chất đậm đặc 1mL sử dụng cho ≥17 test</w:t>
            </w:r>
            <w:r w:rsidRPr="002A636C">
              <w:br/>
              <w:t>- Hoặc tương đương</w:t>
            </w:r>
          </w:p>
        </w:tc>
        <w:tc>
          <w:tcPr>
            <w:tcW w:w="0" w:type="auto"/>
            <w:shd w:val="clear" w:color="auto" w:fill="auto"/>
            <w:noWrap/>
            <w:hideMark/>
          </w:tcPr>
          <w:p w14:paraId="581C65CE" w14:textId="329BD555" w:rsidR="00CC6D7C" w:rsidRPr="002A636C" w:rsidRDefault="00CC6D7C" w:rsidP="00CC6D7C">
            <w:pPr>
              <w:widowControl/>
              <w:autoSpaceDE/>
              <w:autoSpaceDN/>
              <w:adjustRightInd/>
              <w:jc w:val="right"/>
              <w:rPr>
                <w:rFonts w:eastAsia="Times New Roman"/>
                <w:sz w:val="24"/>
                <w:szCs w:val="24"/>
                <w:lang w:val="en-US" w:eastAsia="en-US"/>
              </w:rPr>
            </w:pPr>
            <w:r w:rsidRPr="002A636C">
              <w:t>29,00</w:t>
            </w:r>
          </w:p>
        </w:tc>
        <w:tc>
          <w:tcPr>
            <w:tcW w:w="0" w:type="auto"/>
            <w:shd w:val="clear" w:color="auto" w:fill="auto"/>
            <w:noWrap/>
            <w:hideMark/>
          </w:tcPr>
          <w:p w14:paraId="547A7331" w14:textId="698D0576"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870BEED" w14:textId="77777777" w:rsidTr="00CC6D7C">
        <w:trPr>
          <w:trHeight w:val="20"/>
        </w:trPr>
        <w:tc>
          <w:tcPr>
            <w:tcW w:w="0" w:type="auto"/>
            <w:shd w:val="clear" w:color="auto" w:fill="auto"/>
            <w:noWrap/>
            <w:hideMark/>
          </w:tcPr>
          <w:p w14:paraId="77F7C6D1" w14:textId="6CA796A5" w:rsidR="00CC6D7C" w:rsidRPr="002A636C" w:rsidRDefault="00CC6D7C" w:rsidP="00CC6D7C">
            <w:pPr>
              <w:widowControl/>
              <w:autoSpaceDE/>
              <w:autoSpaceDN/>
              <w:adjustRightInd/>
              <w:jc w:val="center"/>
              <w:rPr>
                <w:rFonts w:eastAsia="Times New Roman"/>
                <w:sz w:val="24"/>
                <w:szCs w:val="24"/>
                <w:lang w:val="en-US" w:eastAsia="en-US"/>
              </w:rPr>
            </w:pPr>
            <w:r w:rsidRPr="002A636C">
              <w:t>182</w:t>
            </w:r>
          </w:p>
        </w:tc>
        <w:tc>
          <w:tcPr>
            <w:tcW w:w="0" w:type="auto"/>
            <w:shd w:val="clear" w:color="auto" w:fill="auto"/>
            <w:hideMark/>
          </w:tcPr>
          <w:p w14:paraId="77933DBA" w14:textId="08BF4242"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ALP trong huyết thanh và huyết tương</w:t>
            </w:r>
          </w:p>
        </w:tc>
        <w:tc>
          <w:tcPr>
            <w:tcW w:w="0" w:type="auto"/>
            <w:shd w:val="clear" w:color="auto" w:fill="auto"/>
            <w:hideMark/>
          </w:tcPr>
          <w:p w14:paraId="66B407DF" w14:textId="6818E19D"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dùng cho xét nghiệm đo hoạt độ ALP trên máy sinh hóa tự động; </w:t>
            </w:r>
            <w:r w:rsidRPr="002A636C">
              <w:br/>
              <w:t>- Ngưỡng đo dưới: ≤5 U/L - Ngưỡng đo trên ≥1500 U/L;</w:t>
            </w:r>
            <w:r w:rsidRPr="002A636C">
              <w:br/>
              <w:t xml:space="preserve">- Thành phần: Tối thiểu gồm các thành phần: 2-Amino-2-Methyl-1-Propanol (AMP); p-Nitrophenyl phosphat , HEDTA ; Kẽm sulfat ; Magnesi acetat </w:t>
            </w:r>
            <w:r w:rsidRPr="002A636C">
              <w:br/>
              <w:t>- Ngưỡng phát hiện LOD ≤ 2,2±0.2 U/L</w:t>
            </w:r>
            <w:r w:rsidRPr="002A636C">
              <w:br/>
              <w:t>- Hóa chất đậm đặc 1 mL sử dụng cho ≥12 test</w:t>
            </w:r>
            <w:r w:rsidRPr="002A636C">
              <w:br/>
              <w:t>- Hoặc tương đương</w:t>
            </w:r>
          </w:p>
        </w:tc>
        <w:tc>
          <w:tcPr>
            <w:tcW w:w="0" w:type="auto"/>
            <w:shd w:val="clear" w:color="auto" w:fill="auto"/>
            <w:noWrap/>
            <w:hideMark/>
          </w:tcPr>
          <w:p w14:paraId="239EE73B" w14:textId="736A1E7A" w:rsidR="00CC6D7C" w:rsidRPr="002A636C" w:rsidRDefault="00CC6D7C" w:rsidP="00CC6D7C">
            <w:pPr>
              <w:widowControl/>
              <w:autoSpaceDE/>
              <w:autoSpaceDN/>
              <w:adjustRightInd/>
              <w:jc w:val="right"/>
              <w:rPr>
                <w:rFonts w:eastAsia="Times New Roman"/>
                <w:sz w:val="24"/>
                <w:szCs w:val="24"/>
                <w:lang w:val="en-US" w:eastAsia="en-US"/>
              </w:rPr>
            </w:pPr>
            <w:r w:rsidRPr="002A636C">
              <w:t>120,00</w:t>
            </w:r>
          </w:p>
        </w:tc>
        <w:tc>
          <w:tcPr>
            <w:tcW w:w="0" w:type="auto"/>
            <w:shd w:val="clear" w:color="auto" w:fill="auto"/>
            <w:noWrap/>
            <w:hideMark/>
          </w:tcPr>
          <w:p w14:paraId="22198785" w14:textId="38379FA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E4D7D73" w14:textId="77777777" w:rsidTr="00CC6D7C">
        <w:trPr>
          <w:trHeight w:val="20"/>
        </w:trPr>
        <w:tc>
          <w:tcPr>
            <w:tcW w:w="0" w:type="auto"/>
            <w:shd w:val="clear" w:color="auto" w:fill="auto"/>
            <w:noWrap/>
            <w:hideMark/>
          </w:tcPr>
          <w:p w14:paraId="28595A1F" w14:textId="02D5AAB7" w:rsidR="00CC6D7C" w:rsidRPr="002A636C" w:rsidRDefault="00CC6D7C" w:rsidP="00CC6D7C">
            <w:pPr>
              <w:widowControl/>
              <w:autoSpaceDE/>
              <w:autoSpaceDN/>
              <w:adjustRightInd/>
              <w:jc w:val="center"/>
              <w:rPr>
                <w:rFonts w:eastAsia="Times New Roman"/>
                <w:sz w:val="24"/>
                <w:szCs w:val="24"/>
                <w:lang w:val="en-US" w:eastAsia="en-US"/>
              </w:rPr>
            </w:pPr>
            <w:r w:rsidRPr="002A636C">
              <w:t>183</w:t>
            </w:r>
          </w:p>
        </w:tc>
        <w:tc>
          <w:tcPr>
            <w:tcW w:w="0" w:type="auto"/>
            <w:shd w:val="clear" w:color="auto" w:fill="auto"/>
            <w:hideMark/>
          </w:tcPr>
          <w:p w14:paraId="06E330CE" w14:textId="1B7CAE02"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ALT trong huyết thanh và huyết tương người</w:t>
            </w:r>
          </w:p>
        </w:tc>
        <w:tc>
          <w:tcPr>
            <w:tcW w:w="0" w:type="auto"/>
            <w:shd w:val="clear" w:color="auto" w:fill="auto"/>
            <w:hideMark/>
          </w:tcPr>
          <w:p w14:paraId="54D404A2" w14:textId="568D0912"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dùng cho xét nghiệm đo hoạt độ Alanine aminotransferase (ALT) trong huyết thanh hay huyết tương người; sử dụng cho máy sinh hóa tự động; </w:t>
            </w:r>
            <w:r w:rsidRPr="002A636C">
              <w:br/>
              <w:t>- Ngưỡng đo dưới: ≤3 U/L - Ngưỡng đo trên ≥500U/L ;</w:t>
            </w:r>
            <w:r w:rsidRPr="002A636C">
              <w:br/>
              <w:t>- LOD ≤ 2,2± 0,2 U/L</w:t>
            </w:r>
            <w:r w:rsidRPr="002A636C">
              <w:br/>
              <w:t xml:space="preserve"> Thành phần: Tối thiểu gồm:  L-Аlanine; 2-Oxoglutarate; LDH; NADH. </w:t>
            </w:r>
            <w:r w:rsidRPr="002A636C">
              <w:br/>
              <w:t>- Hóa chất đậm đặc 1 mL sử dung cho ≥ 13 test</w:t>
            </w:r>
            <w:r w:rsidRPr="002A636C">
              <w:br/>
              <w:t>- Hoặc tương đương</w:t>
            </w:r>
          </w:p>
        </w:tc>
        <w:tc>
          <w:tcPr>
            <w:tcW w:w="0" w:type="auto"/>
            <w:shd w:val="clear" w:color="auto" w:fill="auto"/>
            <w:noWrap/>
            <w:hideMark/>
          </w:tcPr>
          <w:p w14:paraId="64C2A4B9" w14:textId="736353E3" w:rsidR="00CC6D7C" w:rsidRPr="002A636C" w:rsidRDefault="00CC6D7C" w:rsidP="00CC6D7C">
            <w:pPr>
              <w:widowControl/>
              <w:autoSpaceDE/>
              <w:autoSpaceDN/>
              <w:adjustRightInd/>
              <w:jc w:val="right"/>
              <w:rPr>
                <w:rFonts w:eastAsia="Times New Roman"/>
                <w:sz w:val="24"/>
                <w:szCs w:val="24"/>
                <w:lang w:val="en-US" w:eastAsia="en-US"/>
              </w:rPr>
            </w:pPr>
            <w:r w:rsidRPr="002A636C">
              <w:t>3.750,00</w:t>
            </w:r>
          </w:p>
        </w:tc>
        <w:tc>
          <w:tcPr>
            <w:tcW w:w="0" w:type="auto"/>
            <w:shd w:val="clear" w:color="auto" w:fill="auto"/>
            <w:noWrap/>
            <w:hideMark/>
          </w:tcPr>
          <w:p w14:paraId="1A36404D" w14:textId="485460F7"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B5D08AD" w14:textId="77777777" w:rsidTr="00CC6D7C">
        <w:trPr>
          <w:trHeight w:val="20"/>
        </w:trPr>
        <w:tc>
          <w:tcPr>
            <w:tcW w:w="0" w:type="auto"/>
            <w:shd w:val="clear" w:color="auto" w:fill="auto"/>
            <w:noWrap/>
            <w:hideMark/>
          </w:tcPr>
          <w:p w14:paraId="6DD27672" w14:textId="3B3BCA56" w:rsidR="00CC6D7C" w:rsidRPr="002A636C" w:rsidRDefault="00CC6D7C" w:rsidP="00CC6D7C">
            <w:pPr>
              <w:widowControl/>
              <w:autoSpaceDE/>
              <w:autoSpaceDN/>
              <w:adjustRightInd/>
              <w:jc w:val="center"/>
              <w:rPr>
                <w:rFonts w:eastAsia="Times New Roman"/>
                <w:sz w:val="24"/>
                <w:szCs w:val="24"/>
                <w:lang w:val="en-US" w:eastAsia="en-US"/>
              </w:rPr>
            </w:pPr>
            <w:r w:rsidRPr="002A636C">
              <w:t>184</w:t>
            </w:r>
          </w:p>
        </w:tc>
        <w:tc>
          <w:tcPr>
            <w:tcW w:w="0" w:type="auto"/>
            <w:shd w:val="clear" w:color="auto" w:fill="auto"/>
            <w:hideMark/>
          </w:tcPr>
          <w:p w14:paraId="3E16F32B" w14:textId="4FD7BE2F"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AST trong huyết thanh và huyết tương người</w:t>
            </w:r>
          </w:p>
        </w:tc>
        <w:tc>
          <w:tcPr>
            <w:tcW w:w="0" w:type="auto"/>
            <w:shd w:val="clear" w:color="auto" w:fill="auto"/>
            <w:hideMark/>
          </w:tcPr>
          <w:p w14:paraId="117B86ED" w14:textId="0CE405A4"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dùng cho xét nghiệm đo hoạt độ Aspartate (AST) trong huyết thanh hay huyết tương người; sử dụng cho máy sinh hóa tự động. Ngưỡng đo dưới: ≤ 3 U/L - Ngưỡng đo trên: ≥1000 U/L Thành phần: Tối thiểu gồm: L-aspartate ; 2-Oxoglutarate ; LDH; MDH; NADH  </w:t>
            </w:r>
            <w:r w:rsidRPr="002A636C">
              <w:br/>
              <w:t>-LOD ≤ 1,1±0,1 U/L</w:t>
            </w:r>
            <w:r w:rsidRPr="002A636C">
              <w:br/>
            </w:r>
            <w:r w:rsidRPr="002A636C">
              <w:lastRenderedPageBreak/>
              <w:t>- Hóa chất đậm đặc. 1 mL sử dụng cho ≥19 test</w:t>
            </w:r>
            <w:r w:rsidRPr="002A636C">
              <w:br/>
              <w:t>- Hoặc tương đương</w:t>
            </w:r>
          </w:p>
        </w:tc>
        <w:tc>
          <w:tcPr>
            <w:tcW w:w="0" w:type="auto"/>
            <w:shd w:val="clear" w:color="auto" w:fill="auto"/>
            <w:noWrap/>
            <w:hideMark/>
          </w:tcPr>
          <w:p w14:paraId="4AF3DE74" w14:textId="508BEB7D"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2.500,00</w:t>
            </w:r>
          </w:p>
        </w:tc>
        <w:tc>
          <w:tcPr>
            <w:tcW w:w="0" w:type="auto"/>
            <w:shd w:val="clear" w:color="auto" w:fill="auto"/>
            <w:noWrap/>
            <w:hideMark/>
          </w:tcPr>
          <w:p w14:paraId="08A9F65D" w14:textId="18B75582"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464BE72" w14:textId="77777777" w:rsidTr="00CC6D7C">
        <w:trPr>
          <w:trHeight w:val="20"/>
        </w:trPr>
        <w:tc>
          <w:tcPr>
            <w:tcW w:w="0" w:type="auto"/>
            <w:shd w:val="clear" w:color="auto" w:fill="auto"/>
            <w:noWrap/>
            <w:hideMark/>
          </w:tcPr>
          <w:p w14:paraId="3B22CC36" w14:textId="1E693E63" w:rsidR="00CC6D7C" w:rsidRPr="002A636C" w:rsidRDefault="00CC6D7C" w:rsidP="00CC6D7C">
            <w:pPr>
              <w:widowControl/>
              <w:autoSpaceDE/>
              <w:autoSpaceDN/>
              <w:adjustRightInd/>
              <w:jc w:val="center"/>
              <w:rPr>
                <w:rFonts w:eastAsia="Times New Roman"/>
                <w:sz w:val="24"/>
                <w:szCs w:val="24"/>
                <w:lang w:val="en-US" w:eastAsia="en-US"/>
              </w:rPr>
            </w:pPr>
            <w:r w:rsidRPr="002A636C">
              <w:t>185</w:t>
            </w:r>
          </w:p>
        </w:tc>
        <w:tc>
          <w:tcPr>
            <w:tcW w:w="0" w:type="auto"/>
            <w:shd w:val="clear" w:color="auto" w:fill="auto"/>
            <w:hideMark/>
          </w:tcPr>
          <w:p w14:paraId="4100F4BB" w14:textId="1EE624F1"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bilirubin toàn phần trong huyết thanh và huyết tương người</w:t>
            </w:r>
          </w:p>
        </w:tc>
        <w:tc>
          <w:tcPr>
            <w:tcW w:w="0" w:type="auto"/>
            <w:shd w:val="clear" w:color="auto" w:fill="auto"/>
            <w:hideMark/>
          </w:tcPr>
          <w:p w14:paraId="5CB97DDA" w14:textId="34DF0019"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dùng cho xét nghiệm Total Bilirubin trên máy phân tích sinh hóa tự động; </w:t>
            </w:r>
            <w:r w:rsidRPr="002A636C">
              <w:br/>
              <w:t>- Ngưỡng đo dưới:≤ 0,5 μmol/L - Ngưỡng đo trên ≥ 513 μmol/L; phương pháp: DPD.</w:t>
            </w:r>
            <w:r w:rsidRPr="002A636C">
              <w:br/>
              <w:t>- Thành phần: Tối thiểu gồm các thành phần: Caffeine; 3,5-dichlorophenyldiazonium tetrafluoroborate; Surfactant</w:t>
            </w:r>
            <w:r w:rsidRPr="002A636C">
              <w:br/>
              <w:t>- Ngưỡng phát hiện: LOD ≤ 0,5±0,05 μmol/L.</w:t>
            </w:r>
            <w:r w:rsidRPr="002A636C">
              <w:br/>
              <w:t>- Hóa chất đậm đặc. 1mL sử dụng cho ≥19 test</w:t>
            </w:r>
            <w:r w:rsidRPr="002A636C">
              <w:br/>
              <w:t>- Hoặc tương đương</w:t>
            </w:r>
          </w:p>
        </w:tc>
        <w:tc>
          <w:tcPr>
            <w:tcW w:w="0" w:type="auto"/>
            <w:shd w:val="clear" w:color="auto" w:fill="auto"/>
            <w:noWrap/>
            <w:hideMark/>
          </w:tcPr>
          <w:p w14:paraId="531DFED1" w14:textId="08638642" w:rsidR="00CC6D7C" w:rsidRPr="002A636C" w:rsidRDefault="00CC6D7C" w:rsidP="00CC6D7C">
            <w:pPr>
              <w:widowControl/>
              <w:autoSpaceDE/>
              <w:autoSpaceDN/>
              <w:adjustRightInd/>
              <w:jc w:val="right"/>
              <w:rPr>
                <w:rFonts w:eastAsia="Times New Roman"/>
                <w:sz w:val="24"/>
                <w:szCs w:val="24"/>
                <w:lang w:val="en-US" w:eastAsia="en-US"/>
              </w:rPr>
            </w:pPr>
            <w:r w:rsidRPr="002A636C">
              <w:t>480,00</w:t>
            </w:r>
          </w:p>
        </w:tc>
        <w:tc>
          <w:tcPr>
            <w:tcW w:w="0" w:type="auto"/>
            <w:shd w:val="clear" w:color="auto" w:fill="auto"/>
            <w:noWrap/>
            <w:hideMark/>
          </w:tcPr>
          <w:p w14:paraId="40C583F9" w14:textId="6868092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AABF693" w14:textId="77777777" w:rsidTr="00CC6D7C">
        <w:trPr>
          <w:trHeight w:val="20"/>
        </w:trPr>
        <w:tc>
          <w:tcPr>
            <w:tcW w:w="0" w:type="auto"/>
            <w:shd w:val="clear" w:color="auto" w:fill="auto"/>
            <w:noWrap/>
            <w:hideMark/>
          </w:tcPr>
          <w:p w14:paraId="57EB1732" w14:textId="5FA2B64F" w:rsidR="00CC6D7C" w:rsidRPr="002A636C" w:rsidRDefault="00CC6D7C" w:rsidP="00CC6D7C">
            <w:pPr>
              <w:widowControl/>
              <w:autoSpaceDE/>
              <w:autoSpaceDN/>
              <w:adjustRightInd/>
              <w:jc w:val="center"/>
              <w:rPr>
                <w:rFonts w:eastAsia="Times New Roman"/>
                <w:sz w:val="24"/>
                <w:szCs w:val="24"/>
                <w:lang w:val="en-US" w:eastAsia="en-US"/>
              </w:rPr>
            </w:pPr>
            <w:r w:rsidRPr="002A636C">
              <w:t>186</w:t>
            </w:r>
          </w:p>
        </w:tc>
        <w:tc>
          <w:tcPr>
            <w:tcW w:w="0" w:type="auto"/>
            <w:shd w:val="clear" w:color="auto" w:fill="auto"/>
            <w:hideMark/>
          </w:tcPr>
          <w:p w14:paraId="70E5B5B3" w14:textId="434101C4"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Calci toàn phần trong huyết thanh, huyết tương và nước tiểu người</w:t>
            </w:r>
          </w:p>
        </w:tc>
        <w:tc>
          <w:tcPr>
            <w:tcW w:w="0" w:type="auto"/>
            <w:shd w:val="clear" w:color="auto" w:fill="auto"/>
            <w:hideMark/>
          </w:tcPr>
          <w:p w14:paraId="37787A61" w14:textId="0E039A38" w:rsidR="00CC6D7C" w:rsidRPr="002A636C" w:rsidRDefault="00CC6D7C" w:rsidP="00CC6D7C">
            <w:pPr>
              <w:widowControl/>
              <w:autoSpaceDE/>
              <w:autoSpaceDN/>
              <w:adjustRightInd/>
              <w:rPr>
                <w:rFonts w:eastAsia="Times New Roman"/>
                <w:sz w:val="24"/>
                <w:szCs w:val="24"/>
                <w:lang w:val="en-US" w:eastAsia="en-US"/>
              </w:rPr>
            </w:pPr>
            <w:r w:rsidRPr="002A636C">
              <w:t>Hóa chất dùng cho xét nghiệm định lượng Calci toàn phần  trong huyết thanh, huyết tương và nước tiểu người trên máy phân tích sinh hóa tự động.</w:t>
            </w:r>
            <w:r w:rsidRPr="002A636C">
              <w:br/>
              <w:t>Ngưỡng đo dưới: ≤ 1 mmol/L - Ngưỡng đo trên ≥ 5 mmol/L; phương pháp: Arsenazo 3</w:t>
            </w:r>
            <w:r w:rsidRPr="002A636C">
              <w:br/>
              <w:t xml:space="preserve">- Thành phần: Tối thiểu gồm các thành phần: Imidazole, Arsenazo III, Triton X-100 </w:t>
            </w:r>
            <w:r w:rsidRPr="002A636C">
              <w:br/>
              <w:t>- LOD ≤ 0,033±0,003 mmol/L</w:t>
            </w:r>
            <w:r w:rsidRPr="002A636C">
              <w:br/>
              <w:t>- Hóa chất đậm đặc. 1mL sử dụng cho ≥45 test</w:t>
            </w:r>
            <w:r w:rsidRPr="002A636C">
              <w:br/>
              <w:t>- Hoặc tương đương</w:t>
            </w:r>
          </w:p>
        </w:tc>
        <w:tc>
          <w:tcPr>
            <w:tcW w:w="0" w:type="auto"/>
            <w:shd w:val="clear" w:color="auto" w:fill="auto"/>
            <w:noWrap/>
            <w:hideMark/>
          </w:tcPr>
          <w:p w14:paraId="23FBB9E0" w14:textId="560EAD7A" w:rsidR="00CC6D7C" w:rsidRPr="002A636C" w:rsidRDefault="00CC6D7C" w:rsidP="00CC6D7C">
            <w:pPr>
              <w:widowControl/>
              <w:autoSpaceDE/>
              <w:autoSpaceDN/>
              <w:adjustRightInd/>
              <w:jc w:val="right"/>
              <w:rPr>
                <w:rFonts w:eastAsia="Times New Roman"/>
                <w:sz w:val="24"/>
                <w:szCs w:val="24"/>
                <w:lang w:val="en-US" w:eastAsia="en-US"/>
              </w:rPr>
            </w:pPr>
            <w:r w:rsidRPr="002A636C">
              <w:t>116,00</w:t>
            </w:r>
          </w:p>
        </w:tc>
        <w:tc>
          <w:tcPr>
            <w:tcW w:w="0" w:type="auto"/>
            <w:shd w:val="clear" w:color="auto" w:fill="auto"/>
            <w:noWrap/>
            <w:hideMark/>
          </w:tcPr>
          <w:p w14:paraId="0B1689AA" w14:textId="65E338AD"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3DACCFF" w14:textId="77777777" w:rsidTr="00CC6D7C">
        <w:trPr>
          <w:trHeight w:val="20"/>
        </w:trPr>
        <w:tc>
          <w:tcPr>
            <w:tcW w:w="0" w:type="auto"/>
            <w:shd w:val="clear" w:color="auto" w:fill="auto"/>
            <w:noWrap/>
            <w:hideMark/>
          </w:tcPr>
          <w:p w14:paraId="321F71F8" w14:textId="1F218CC1" w:rsidR="00CC6D7C" w:rsidRPr="002A636C" w:rsidRDefault="00CC6D7C" w:rsidP="00CC6D7C">
            <w:pPr>
              <w:widowControl/>
              <w:autoSpaceDE/>
              <w:autoSpaceDN/>
              <w:adjustRightInd/>
              <w:jc w:val="center"/>
              <w:rPr>
                <w:rFonts w:eastAsia="Times New Roman"/>
                <w:sz w:val="24"/>
                <w:szCs w:val="24"/>
                <w:lang w:val="en-US" w:eastAsia="en-US"/>
              </w:rPr>
            </w:pPr>
            <w:r w:rsidRPr="002A636C">
              <w:t>187</w:t>
            </w:r>
          </w:p>
        </w:tc>
        <w:tc>
          <w:tcPr>
            <w:tcW w:w="0" w:type="auto"/>
            <w:shd w:val="clear" w:color="auto" w:fill="auto"/>
            <w:hideMark/>
          </w:tcPr>
          <w:p w14:paraId="7B6407A3" w14:textId="47998191"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cholesterol trong huyết thanh và huyết tương người</w:t>
            </w:r>
          </w:p>
        </w:tc>
        <w:tc>
          <w:tcPr>
            <w:tcW w:w="0" w:type="auto"/>
            <w:shd w:val="clear" w:color="auto" w:fill="auto"/>
            <w:hideMark/>
          </w:tcPr>
          <w:p w14:paraId="47860288" w14:textId="22F38CE5" w:rsidR="00CC6D7C" w:rsidRPr="002A636C" w:rsidRDefault="00CC6D7C" w:rsidP="00CC6D7C">
            <w:pPr>
              <w:widowControl/>
              <w:autoSpaceDE/>
              <w:autoSpaceDN/>
              <w:adjustRightInd/>
              <w:rPr>
                <w:rFonts w:eastAsia="Times New Roman"/>
                <w:sz w:val="24"/>
                <w:szCs w:val="24"/>
                <w:lang w:val="en-US" w:eastAsia="en-US"/>
              </w:rPr>
            </w:pPr>
            <w:r w:rsidRPr="002A636C">
              <w:t>Hóa chất dùng cho xét nghiệm định lượng Cholesterol trên máy phân tích sinh hóa tự động.; Ngưỡng đo dưới: ≤ 0,5 mmol/L - Ngưỡng đo trên: ≥18 mmol/L ; phương pháp: CHO-POD; .</w:t>
            </w:r>
            <w:r w:rsidRPr="002A636C">
              <w:br/>
              <w:t>-  Thành phần: Tối thiểu gồm các thành phần: Dung dịch đệm photphat; 4-Aminoantipyrine; Phenol; Cholesterol esterase; Cholesterol oxidase; Peroxidase;</w:t>
            </w:r>
            <w:r w:rsidRPr="002A636C">
              <w:br/>
              <w:t>- Ngưỡng phát hiện: LOD ≤ 0.022±0,002 mmol/L</w:t>
            </w:r>
            <w:r w:rsidRPr="002A636C">
              <w:br/>
              <w:t>- Hóa chất đậm đặc. 1mL sử dụng cho ≥40 test</w:t>
            </w:r>
            <w:r w:rsidRPr="002A636C">
              <w:br/>
              <w:t>- Hoặc tương đương</w:t>
            </w:r>
          </w:p>
        </w:tc>
        <w:tc>
          <w:tcPr>
            <w:tcW w:w="0" w:type="auto"/>
            <w:shd w:val="clear" w:color="auto" w:fill="auto"/>
            <w:noWrap/>
            <w:hideMark/>
          </w:tcPr>
          <w:p w14:paraId="7B1C013B" w14:textId="0FC11928" w:rsidR="00CC6D7C" w:rsidRPr="002A636C" w:rsidRDefault="00CC6D7C" w:rsidP="00CC6D7C">
            <w:pPr>
              <w:widowControl/>
              <w:autoSpaceDE/>
              <w:autoSpaceDN/>
              <w:adjustRightInd/>
              <w:jc w:val="right"/>
              <w:rPr>
                <w:rFonts w:eastAsia="Times New Roman"/>
                <w:sz w:val="24"/>
                <w:szCs w:val="24"/>
                <w:lang w:val="en-US" w:eastAsia="en-US"/>
              </w:rPr>
            </w:pPr>
            <w:r w:rsidRPr="002A636C">
              <w:t>630,00</w:t>
            </w:r>
          </w:p>
        </w:tc>
        <w:tc>
          <w:tcPr>
            <w:tcW w:w="0" w:type="auto"/>
            <w:shd w:val="clear" w:color="auto" w:fill="auto"/>
            <w:noWrap/>
            <w:hideMark/>
          </w:tcPr>
          <w:p w14:paraId="7C682EDD" w14:textId="446DF46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E138BEA" w14:textId="77777777" w:rsidTr="00CC6D7C">
        <w:trPr>
          <w:trHeight w:val="20"/>
        </w:trPr>
        <w:tc>
          <w:tcPr>
            <w:tcW w:w="0" w:type="auto"/>
            <w:shd w:val="clear" w:color="auto" w:fill="auto"/>
            <w:noWrap/>
            <w:hideMark/>
          </w:tcPr>
          <w:p w14:paraId="3BF71E17" w14:textId="534110E0" w:rsidR="00CC6D7C" w:rsidRPr="002A636C" w:rsidRDefault="00CC6D7C" w:rsidP="00CC6D7C">
            <w:pPr>
              <w:widowControl/>
              <w:autoSpaceDE/>
              <w:autoSpaceDN/>
              <w:adjustRightInd/>
              <w:jc w:val="center"/>
              <w:rPr>
                <w:rFonts w:eastAsia="Times New Roman"/>
                <w:sz w:val="24"/>
                <w:szCs w:val="24"/>
                <w:lang w:val="en-US" w:eastAsia="en-US"/>
              </w:rPr>
            </w:pPr>
            <w:r w:rsidRPr="002A636C">
              <w:t>188</w:t>
            </w:r>
          </w:p>
        </w:tc>
        <w:tc>
          <w:tcPr>
            <w:tcW w:w="0" w:type="auto"/>
            <w:shd w:val="clear" w:color="auto" w:fill="auto"/>
            <w:hideMark/>
          </w:tcPr>
          <w:p w14:paraId="124A2ED3" w14:textId="62ADEF29"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CK (Creatine kinase)</w:t>
            </w:r>
          </w:p>
        </w:tc>
        <w:tc>
          <w:tcPr>
            <w:tcW w:w="0" w:type="auto"/>
            <w:shd w:val="clear" w:color="auto" w:fill="auto"/>
            <w:hideMark/>
          </w:tcPr>
          <w:p w14:paraId="42F31FA8" w14:textId="2AF47FF3" w:rsidR="00CC6D7C" w:rsidRPr="002A636C" w:rsidRDefault="00CC6D7C" w:rsidP="00CC6D7C">
            <w:pPr>
              <w:widowControl/>
              <w:autoSpaceDE/>
              <w:autoSpaceDN/>
              <w:adjustRightInd/>
              <w:rPr>
                <w:rFonts w:eastAsia="Times New Roman"/>
                <w:sz w:val="24"/>
                <w:szCs w:val="24"/>
                <w:lang w:val="en-US" w:eastAsia="en-US"/>
              </w:rPr>
            </w:pPr>
            <w:r w:rsidRPr="002A636C">
              <w:t>Hóa chất dùng cho xét nghiệm CK trên máy phân tích sinh hóa tự động.</w:t>
            </w:r>
            <w:r w:rsidRPr="002A636C">
              <w:br/>
              <w:t xml:space="preserve">- Ngưỡng đo dưới: ≤ 10 U/L - Ngưỡng đo trên ≥ 2000 U/L; </w:t>
            </w:r>
            <w:r w:rsidRPr="002A636C">
              <w:br/>
              <w:t>- Ngưỡng phát hiện: LOD ≤ 3,3±0,3 U/L</w:t>
            </w:r>
            <w:r w:rsidRPr="002A636C">
              <w:br/>
              <w:t>- Thành phần: Tối thiểu gồm các thành phần: Immidazole; NADP</w:t>
            </w:r>
            <w:r w:rsidRPr="002A636C">
              <w:br/>
              <w:t>- Hóa chất đậm đặc. 1mL sử dụng cho ≥7 test</w:t>
            </w:r>
            <w:r w:rsidRPr="002A636C">
              <w:br/>
              <w:t>- Hoặc tương đương</w:t>
            </w:r>
          </w:p>
        </w:tc>
        <w:tc>
          <w:tcPr>
            <w:tcW w:w="0" w:type="auto"/>
            <w:shd w:val="clear" w:color="auto" w:fill="auto"/>
            <w:noWrap/>
            <w:hideMark/>
          </w:tcPr>
          <w:p w14:paraId="0412430E" w14:textId="4A783EDE" w:rsidR="00CC6D7C" w:rsidRPr="002A636C" w:rsidRDefault="00CC6D7C" w:rsidP="00CC6D7C">
            <w:pPr>
              <w:widowControl/>
              <w:autoSpaceDE/>
              <w:autoSpaceDN/>
              <w:adjustRightInd/>
              <w:jc w:val="right"/>
              <w:rPr>
                <w:rFonts w:eastAsia="Times New Roman"/>
                <w:sz w:val="24"/>
                <w:szCs w:val="24"/>
                <w:lang w:val="en-US" w:eastAsia="en-US"/>
              </w:rPr>
            </w:pPr>
            <w:r w:rsidRPr="002A636C">
              <w:t>32,00</w:t>
            </w:r>
          </w:p>
        </w:tc>
        <w:tc>
          <w:tcPr>
            <w:tcW w:w="0" w:type="auto"/>
            <w:shd w:val="clear" w:color="auto" w:fill="auto"/>
            <w:noWrap/>
            <w:hideMark/>
          </w:tcPr>
          <w:p w14:paraId="4BA32D74" w14:textId="47568C3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260B211" w14:textId="77777777" w:rsidTr="00CC6D7C">
        <w:trPr>
          <w:trHeight w:val="20"/>
        </w:trPr>
        <w:tc>
          <w:tcPr>
            <w:tcW w:w="0" w:type="auto"/>
            <w:shd w:val="clear" w:color="auto" w:fill="auto"/>
            <w:noWrap/>
            <w:hideMark/>
          </w:tcPr>
          <w:p w14:paraId="5EEB6281" w14:textId="36323939"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189</w:t>
            </w:r>
          </w:p>
        </w:tc>
        <w:tc>
          <w:tcPr>
            <w:tcW w:w="0" w:type="auto"/>
            <w:shd w:val="clear" w:color="auto" w:fill="auto"/>
            <w:hideMark/>
          </w:tcPr>
          <w:p w14:paraId="072EC82E" w14:textId="7839E5CB"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CK-MB trong mẫu huyết thanh hoặc huyết tương người</w:t>
            </w:r>
          </w:p>
        </w:tc>
        <w:tc>
          <w:tcPr>
            <w:tcW w:w="0" w:type="auto"/>
            <w:shd w:val="clear" w:color="auto" w:fill="auto"/>
            <w:hideMark/>
          </w:tcPr>
          <w:p w14:paraId="28C253F8" w14:textId="43FB72EC" w:rsidR="00CC6D7C" w:rsidRPr="002A636C" w:rsidRDefault="00CC6D7C" w:rsidP="00CC6D7C">
            <w:pPr>
              <w:widowControl/>
              <w:autoSpaceDE/>
              <w:autoSpaceDN/>
              <w:adjustRightInd/>
              <w:rPr>
                <w:rFonts w:eastAsia="Times New Roman"/>
                <w:sz w:val="24"/>
                <w:szCs w:val="24"/>
                <w:lang w:val="en-US" w:eastAsia="en-US"/>
              </w:rPr>
            </w:pPr>
            <w:r w:rsidRPr="002A636C">
              <w:t>Hóa chất dùng cho xét nghiệm CK-MB trong mẫu huyết thanh hoặc huyết tương ngườ trên máy phân tích sinh hóa tự động.</w:t>
            </w:r>
            <w:r w:rsidRPr="002A636C">
              <w:br/>
              <w:t xml:space="preserve">Ngưỡng đo dưới: ≤ 10 U/L - Ngưỡng đo trên ≥ 2000 U/L; phương pháp: Enzymatic immuno-inhibition (ức chế miễn dịch enzym), </w:t>
            </w:r>
            <w:r w:rsidRPr="002A636C">
              <w:br/>
              <w:t>- Thành phần: Tối thiểu gồm các thành phần: Diadenosine-pentaphosphate; Kháng thể kháng tiểu đơn vị CK-M</w:t>
            </w:r>
            <w:r w:rsidRPr="002A636C">
              <w:br/>
              <w:t>- LOD ≤ 5,5±0,5 U/L</w:t>
            </w:r>
            <w:r w:rsidRPr="002A636C">
              <w:br/>
              <w:t>- Hóa chất đậm đặc. 1mL sử dụng cho ≥7 test</w:t>
            </w:r>
            <w:r w:rsidRPr="002A636C">
              <w:br/>
              <w:t>- Hoặc tương đương</w:t>
            </w:r>
          </w:p>
        </w:tc>
        <w:tc>
          <w:tcPr>
            <w:tcW w:w="0" w:type="auto"/>
            <w:shd w:val="clear" w:color="auto" w:fill="auto"/>
            <w:noWrap/>
            <w:hideMark/>
          </w:tcPr>
          <w:p w14:paraId="421C20F8" w14:textId="527AACFB" w:rsidR="00CC6D7C" w:rsidRPr="002A636C" w:rsidRDefault="00CC6D7C" w:rsidP="00CC6D7C">
            <w:pPr>
              <w:widowControl/>
              <w:autoSpaceDE/>
              <w:autoSpaceDN/>
              <w:adjustRightInd/>
              <w:jc w:val="right"/>
              <w:rPr>
                <w:rFonts w:eastAsia="Times New Roman"/>
                <w:sz w:val="24"/>
                <w:szCs w:val="24"/>
                <w:lang w:val="en-US" w:eastAsia="en-US"/>
              </w:rPr>
            </w:pPr>
            <w:r w:rsidRPr="002A636C">
              <w:t>16,00</w:t>
            </w:r>
          </w:p>
        </w:tc>
        <w:tc>
          <w:tcPr>
            <w:tcW w:w="0" w:type="auto"/>
            <w:shd w:val="clear" w:color="auto" w:fill="auto"/>
            <w:noWrap/>
            <w:hideMark/>
          </w:tcPr>
          <w:p w14:paraId="4C2995B2" w14:textId="4B22B47E"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0E0E8E3" w14:textId="77777777" w:rsidTr="00CC6D7C">
        <w:trPr>
          <w:trHeight w:val="20"/>
        </w:trPr>
        <w:tc>
          <w:tcPr>
            <w:tcW w:w="0" w:type="auto"/>
            <w:shd w:val="clear" w:color="auto" w:fill="auto"/>
            <w:noWrap/>
            <w:hideMark/>
          </w:tcPr>
          <w:p w14:paraId="029C1F4E" w14:textId="44409B32" w:rsidR="00CC6D7C" w:rsidRPr="002A636C" w:rsidRDefault="00CC6D7C" w:rsidP="00CC6D7C">
            <w:pPr>
              <w:widowControl/>
              <w:autoSpaceDE/>
              <w:autoSpaceDN/>
              <w:adjustRightInd/>
              <w:jc w:val="center"/>
              <w:rPr>
                <w:rFonts w:eastAsia="Times New Roman"/>
                <w:sz w:val="24"/>
                <w:szCs w:val="24"/>
                <w:lang w:val="en-US" w:eastAsia="en-US"/>
              </w:rPr>
            </w:pPr>
            <w:r w:rsidRPr="002A636C">
              <w:t>190</w:t>
            </w:r>
          </w:p>
        </w:tc>
        <w:tc>
          <w:tcPr>
            <w:tcW w:w="0" w:type="auto"/>
            <w:shd w:val="clear" w:color="auto" w:fill="auto"/>
            <w:hideMark/>
          </w:tcPr>
          <w:p w14:paraId="3A69A0D1" w14:textId="6898BC75"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CK-MB</w:t>
            </w:r>
          </w:p>
        </w:tc>
        <w:tc>
          <w:tcPr>
            <w:tcW w:w="0" w:type="auto"/>
            <w:shd w:val="clear" w:color="auto" w:fill="auto"/>
            <w:hideMark/>
          </w:tcPr>
          <w:p w14:paraId="014B5596" w14:textId="3533A3DE" w:rsidR="00CC6D7C" w:rsidRPr="002A636C" w:rsidRDefault="00CC6D7C" w:rsidP="00CC6D7C">
            <w:pPr>
              <w:widowControl/>
              <w:autoSpaceDE/>
              <w:autoSpaceDN/>
              <w:adjustRightInd/>
              <w:rPr>
                <w:rFonts w:eastAsia="Times New Roman"/>
                <w:sz w:val="24"/>
                <w:szCs w:val="24"/>
                <w:lang w:val="en-US" w:eastAsia="en-US"/>
              </w:rPr>
            </w:pPr>
            <w:r w:rsidRPr="002A636C">
              <w:t xml:space="preserve">Chất chuẩn cho xét nghiệm CK-MB. </w:t>
            </w:r>
            <w:r w:rsidRPr="002A636C">
              <w:br/>
              <w:t>- Thành phần: Huyết thanh người chứa creatine kinase-MB isoenzyme</w:t>
            </w:r>
            <w:r w:rsidRPr="002A636C">
              <w:br/>
              <w:t>- Phù hợp với hóa chất CK-MB</w:t>
            </w:r>
            <w:r w:rsidRPr="002A636C">
              <w:br/>
              <w:t>- Hoặc tương đương</w:t>
            </w:r>
          </w:p>
        </w:tc>
        <w:tc>
          <w:tcPr>
            <w:tcW w:w="0" w:type="auto"/>
            <w:shd w:val="clear" w:color="auto" w:fill="auto"/>
            <w:noWrap/>
            <w:hideMark/>
          </w:tcPr>
          <w:p w14:paraId="421F15F0" w14:textId="209C5E64" w:rsidR="00CC6D7C" w:rsidRPr="002A636C" w:rsidRDefault="00CC6D7C" w:rsidP="00CC6D7C">
            <w:pPr>
              <w:widowControl/>
              <w:autoSpaceDE/>
              <w:autoSpaceDN/>
              <w:adjustRightInd/>
              <w:jc w:val="right"/>
              <w:rPr>
                <w:rFonts w:eastAsia="Times New Roman"/>
                <w:sz w:val="24"/>
                <w:szCs w:val="24"/>
                <w:lang w:val="en-US" w:eastAsia="en-US"/>
              </w:rPr>
            </w:pPr>
            <w:r w:rsidRPr="002A636C">
              <w:t>1,00</w:t>
            </w:r>
          </w:p>
        </w:tc>
        <w:tc>
          <w:tcPr>
            <w:tcW w:w="0" w:type="auto"/>
            <w:shd w:val="clear" w:color="auto" w:fill="auto"/>
            <w:noWrap/>
            <w:hideMark/>
          </w:tcPr>
          <w:p w14:paraId="3D9965BD" w14:textId="173CBCEE"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D92C15F" w14:textId="77777777" w:rsidTr="00CC6D7C">
        <w:trPr>
          <w:trHeight w:val="20"/>
        </w:trPr>
        <w:tc>
          <w:tcPr>
            <w:tcW w:w="0" w:type="auto"/>
            <w:shd w:val="clear" w:color="auto" w:fill="auto"/>
            <w:noWrap/>
            <w:hideMark/>
          </w:tcPr>
          <w:p w14:paraId="0F533585" w14:textId="6206216D" w:rsidR="00CC6D7C" w:rsidRPr="002A636C" w:rsidRDefault="00CC6D7C" w:rsidP="00CC6D7C">
            <w:pPr>
              <w:widowControl/>
              <w:autoSpaceDE/>
              <w:autoSpaceDN/>
              <w:adjustRightInd/>
              <w:jc w:val="center"/>
              <w:rPr>
                <w:rFonts w:eastAsia="Times New Roman"/>
                <w:sz w:val="24"/>
                <w:szCs w:val="24"/>
                <w:lang w:val="en-US" w:eastAsia="en-US"/>
              </w:rPr>
            </w:pPr>
            <w:r w:rsidRPr="002A636C">
              <w:t>191</w:t>
            </w:r>
          </w:p>
        </w:tc>
        <w:tc>
          <w:tcPr>
            <w:tcW w:w="0" w:type="auto"/>
            <w:shd w:val="clear" w:color="auto" w:fill="auto"/>
            <w:hideMark/>
          </w:tcPr>
          <w:p w14:paraId="0638D5C2" w14:textId="1F390E34"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mức 1 xét nghiệm định lượng CK-MB</w:t>
            </w:r>
          </w:p>
        </w:tc>
        <w:tc>
          <w:tcPr>
            <w:tcW w:w="0" w:type="auto"/>
            <w:shd w:val="clear" w:color="auto" w:fill="auto"/>
            <w:hideMark/>
          </w:tcPr>
          <w:p w14:paraId="4D6D2DEC" w14:textId="538FE118" w:rsidR="00CC6D7C" w:rsidRPr="002A636C" w:rsidRDefault="00CC6D7C" w:rsidP="00CC6D7C">
            <w:pPr>
              <w:widowControl/>
              <w:autoSpaceDE/>
              <w:autoSpaceDN/>
              <w:adjustRightInd/>
              <w:rPr>
                <w:rFonts w:eastAsia="Times New Roman"/>
                <w:sz w:val="24"/>
                <w:szCs w:val="24"/>
                <w:lang w:val="en-US" w:eastAsia="en-US"/>
              </w:rPr>
            </w:pPr>
            <w:r w:rsidRPr="002A636C">
              <w:t>Chất chứng mức 1 cho xét nghiệm CK-MB.</w:t>
            </w:r>
            <w:r w:rsidRPr="002A636C">
              <w:br/>
              <w:t>- Thành phần: Huyết thanh người chứa creatine kinase-MB isoenzyme ở mức nồng độ bình thường</w:t>
            </w:r>
            <w:r w:rsidRPr="002A636C">
              <w:br/>
              <w:t>- Hoặc tương đương</w:t>
            </w:r>
          </w:p>
        </w:tc>
        <w:tc>
          <w:tcPr>
            <w:tcW w:w="0" w:type="auto"/>
            <w:shd w:val="clear" w:color="auto" w:fill="auto"/>
            <w:noWrap/>
            <w:hideMark/>
          </w:tcPr>
          <w:p w14:paraId="70878448" w14:textId="4336F9C5" w:rsidR="00CC6D7C" w:rsidRPr="002A636C" w:rsidRDefault="00CC6D7C" w:rsidP="00CC6D7C">
            <w:pPr>
              <w:widowControl/>
              <w:autoSpaceDE/>
              <w:autoSpaceDN/>
              <w:adjustRightInd/>
              <w:jc w:val="right"/>
              <w:rPr>
                <w:rFonts w:eastAsia="Times New Roman"/>
                <w:sz w:val="24"/>
                <w:szCs w:val="24"/>
                <w:lang w:val="en-US" w:eastAsia="en-US"/>
              </w:rPr>
            </w:pPr>
            <w:r w:rsidRPr="002A636C">
              <w:t>2,00</w:t>
            </w:r>
          </w:p>
        </w:tc>
        <w:tc>
          <w:tcPr>
            <w:tcW w:w="0" w:type="auto"/>
            <w:shd w:val="clear" w:color="auto" w:fill="auto"/>
            <w:noWrap/>
            <w:hideMark/>
          </w:tcPr>
          <w:p w14:paraId="19EABE49" w14:textId="057911EE"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00A0258" w14:textId="77777777" w:rsidTr="00CC6D7C">
        <w:trPr>
          <w:trHeight w:val="20"/>
        </w:trPr>
        <w:tc>
          <w:tcPr>
            <w:tcW w:w="0" w:type="auto"/>
            <w:shd w:val="clear" w:color="auto" w:fill="auto"/>
            <w:noWrap/>
            <w:hideMark/>
          </w:tcPr>
          <w:p w14:paraId="621144F5" w14:textId="673786D7" w:rsidR="00CC6D7C" w:rsidRPr="002A636C" w:rsidRDefault="00CC6D7C" w:rsidP="00CC6D7C">
            <w:pPr>
              <w:widowControl/>
              <w:autoSpaceDE/>
              <w:autoSpaceDN/>
              <w:adjustRightInd/>
              <w:jc w:val="center"/>
              <w:rPr>
                <w:rFonts w:eastAsia="Times New Roman"/>
                <w:sz w:val="24"/>
                <w:szCs w:val="24"/>
                <w:lang w:val="en-US" w:eastAsia="en-US"/>
              </w:rPr>
            </w:pPr>
            <w:r w:rsidRPr="002A636C">
              <w:t>192</w:t>
            </w:r>
          </w:p>
        </w:tc>
        <w:tc>
          <w:tcPr>
            <w:tcW w:w="0" w:type="auto"/>
            <w:shd w:val="clear" w:color="auto" w:fill="auto"/>
            <w:hideMark/>
          </w:tcPr>
          <w:p w14:paraId="4B8F56FA" w14:textId="123A4220"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mức 2 xét nghiệm định lượng CK-MB</w:t>
            </w:r>
          </w:p>
        </w:tc>
        <w:tc>
          <w:tcPr>
            <w:tcW w:w="0" w:type="auto"/>
            <w:shd w:val="clear" w:color="auto" w:fill="auto"/>
            <w:hideMark/>
          </w:tcPr>
          <w:p w14:paraId="550884D8" w14:textId="13D7813D" w:rsidR="00CC6D7C" w:rsidRPr="002A636C" w:rsidRDefault="00CC6D7C" w:rsidP="00CC6D7C">
            <w:pPr>
              <w:widowControl/>
              <w:autoSpaceDE/>
              <w:autoSpaceDN/>
              <w:adjustRightInd/>
              <w:rPr>
                <w:rFonts w:eastAsia="Times New Roman"/>
                <w:sz w:val="24"/>
                <w:szCs w:val="24"/>
                <w:lang w:val="en-US" w:eastAsia="en-US"/>
              </w:rPr>
            </w:pPr>
            <w:r w:rsidRPr="002A636C">
              <w:t xml:space="preserve">Chất chứng mức 2 cho xét nghiệm CK-MB. </w:t>
            </w:r>
            <w:r w:rsidRPr="002A636C">
              <w:br/>
              <w:t>- Thành phần: Huyết thanh người đông khô chứa creatine kinase-MB isoenzyme ở mức nồng độ cao</w:t>
            </w:r>
            <w:r w:rsidRPr="002A636C">
              <w:br/>
              <w:t>- Hoặc tương đương</w:t>
            </w:r>
          </w:p>
        </w:tc>
        <w:tc>
          <w:tcPr>
            <w:tcW w:w="0" w:type="auto"/>
            <w:shd w:val="clear" w:color="auto" w:fill="auto"/>
            <w:noWrap/>
            <w:hideMark/>
          </w:tcPr>
          <w:p w14:paraId="42DD2C02" w14:textId="64D06004" w:rsidR="00CC6D7C" w:rsidRPr="002A636C" w:rsidRDefault="00CC6D7C" w:rsidP="00CC6D7C">
            <w:pPr>
              <w:widowControl/>
              <w:autoSpaceDE/>
              <w:autoSpaceDN/>
              <w:adjustRightInd/>
              <w:jc w:val="right"/>
              <w:rPr>
                <w:rFonts w:eastAsia="Times New Roman"/>
                <w:sz w:val="24"/>
                <w:szCs w:val="24"/>
                <w:lang w:val="en-US" w:eastAsia="en-US"/>
              </w:rPr>
            </w:pPr>
            <w:r w:rsidRPr="002A636C">
              <w:t>2,00</w:t>
            </w:r>
          </w:p>
        </w:tc>
        <w:tc>
          <w:tcPr>
            <w:tcW w:w="0" w:type="auto"/>
            <w:shd w:val="clear" w:color="auto" w:fill="auto"/>
            <w:noWrap/>
            <w:hideMark/>
          </w:tcPr>
          <w:p w14:paraId="39EE24E4" w14:textId="04EFB917"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7CAB7F9" w14:textId="77777777" w:rsidTr="00CC6D7C">
        <w:trPr>
          <w:trHeight w:val="20"/>
        </w:trPr>
        <w:tc>
          <w:tcPr>
            <w:tcW w:w="0" w:type="auto"/>
            <w:shd w:val="clear" w:color="auto" w:fill="auto"/>
            <w:noWrap/>
            <w:hideMark/>
          </w:tcPr>
          <w:p w14:paraId="1B089056" w14:textId="2E2C321F" w:rsidR="00CC6D7C" w:rsidRPr="002A636C" w:rsidRDefault="00CC6D7C" w:rsidP="00CC6D7C">
            <w:pPr>
              <w:widowControl/>
              <w:autoSpaceDE/>
              <w:autoSpaceDN/>
              <w:adjustRightInd/>
              <w:jc w:val="center"/>
              <w:rPr>
                <w:rFonts w:eastAsia="Times New Roman"/>
                <w:sz w:val="24"/>
                <w:szCs w:val="24"/>
                <w:lang w:val="en-US" w:eastAsia="en-US"/>
              </w:rPr>
            </w:pPr>
            <w:r w:rsidRPr="002A636C">
              <w:t>193</w:t>
            </w:r>
          </w:p>
        </w:tc>
        <w:tc>
          <w:tcPr>
            <w:tcW w:w="0" w:type="auto"/>
            <w:shd w:val="clear" w:color="auto" w:fill="auto"/>
            <w:hideMark/>
          </w:tcPr>
          <w:p w14:paraId="3295E6B8" w14:textId="195BF084" w:rsidR="00CC6D7C" w:rsidRPr="002A636C" w:rsidRDefault="00CC6D7C" w:rsidP="00CC6D7C">
            <w:pPr>
              <w:widowControl/>
              <w:autoSpaceDE/>
              <w:autoSpaceDN/>
              <w:adjustRightInd/>
              <w:rPr>
                <w:rFonts w:eastAsia="Times New Roman"/>
                <w:sz w:val="24"/>
                <w:szCs w:val="24"/>
                <w:lang w:val="en-US" w:eastAsia="en-US"/>
              </w:rPr>
            </w:pPr>
            <w:r w:rsidRPr="002A636C">
              <w:t>Dung dịch rửa dùng cho máy phân tích sinh hóa</w:t>
            </w:r>
          </w:p>
        </w:tc>
        <w:tc>
          <w:tcPr>
            <w:tcW w:w="0" w:type="auto"/>
            <w:shd w:val="clear" w:color="auto" w:fill="auto"/>
            <w:hideMark/>
          </w:tcPr>
          <w:p w14:paraId="3BC10027" w14:textId="1E2A7A7C" w:rsidR="00CC6D7C" w:rsidRPr="002A636C" w:rsidRDefault="00CC6D7C" w:rsidP="00CC6D7C">
            <w:pPr>
              <w:widowControl/>
              <w:autoSpaceDE/>
              <w:autoSpaceDN/>
              <w:adjustRightInd/>
              <w:rPr>
                <w:rFonts w:eastAsia="Times New Roman"/>
                <w:sz w:val="24"/>
                <w:szCs w:val="24"/>
                <w:lang w:val="en-US" w:eastAsia="en-US"/>
              </w:rPr>
            </w:pPr>
            <w:r w:rsidRPr="002A636C">
              <w:t>Dung dịch rửa sử dụng cho hệ thống sinh hóa tự động</w:t>
            </w:r>
            <w:r w:rsidRPr="002A636C">
              <w:br/>
              <w:t>- Thành phần: Tối thiểu gồm Sodium hypochlorite</w:t>
            </w:r>
            <w:r w:rsidRPr="002A636C">
              <w:br/>
              <w:t>- Phù hợp với hệ thống hóa chất và thiết bị sử dụng</w:t>
            </w:r>
            <w:r w:rsidRPr="002A636C">
              <w:br/>
              <w:t>- Hoặc tương đương</w:t>
            </w:r>
          </w:p>
        </w:tc>
        <w:tc>
          <w:tcPr>
            <w:tcW w:w="0" w:type="auto"/>
            <w:shd w:val="clear" w:color="auto" w:fill="auto"/>
            <w:noWrap/>
            <w:hideMark/>
          </w:tcPr>
          <w:p w14:paraId="762FB3CD" w14:textId="0CECD165" w:rsidR="00CC6D7C" w:rsidRPr="002A636C" w:rsidRDefault="00CC6D7C" w:rsidP="00CC6D7C">
            <w:pPr>
              <w:widowControl/>
              <w:autoSpaceDE/>
              <w:autoSpaceDN/>
              <w:adjustRightInd/>
              <w:jc w:val="right"/>
              <w:rPr>
                <w:rFonts w:eastAsia="Times New Roman"/>
                <w:sz w:val="24"/>
                <w:szCs w:val="24"/>
                <w:lang w:val="en-US" w:eastAsia="en-US"/>
              </w:rPr>
            </w:pPr>
            <w:r w:rsidRPr="002A636C">
              <w:t>1.800,00</w:t>
            </w:r>
          </w:p>
        </w:tc>
        <w:tc>
          <w:tcPr>
            <w:tcW w:w="0" w:type="auto"/>
            <w:shd w:val="clear" w:color="auto" w:fill="auto"/>
            <w:noWrap/>
            <w:hideMark/>
          </w:tcPr>
          <w:p w14:paraId="1F11C54C" w14:textId="3735FBFC"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FCC7323" w14:textId="77777777" w:rsidTr="00CC6D7C">
        <w:trPr>
          <w:trHeight w:val="20"/>
        </w:trPr>
        <w:tc>
          <w:tcPr>
            <w:tcW w:w="0" w:type="auto"/>
            <w:shd w:val="clear" w:color="auto" w:fill="auto"/>
            <w:noWrap/>
            <w:hideMark/>
          </w:tcPr>
          <w:p w14:paraId="07008A40" w14:textId="36AFB577" w:rsidR="00CC6D7C" w:rsidRPr="002A636C" w:rsidRDefault="00CC6D7C" w:rsidP="00CC6D7C">
            <w:pPr>
              <w:widowControl/>
              <w:autoSpaceDE/>
              <w:autoSpaceDN/>
              <w:adjustRightInd/>
              <w:jc w:val="center"/>
              <w:rPr>
                <w:rFonts w:eastAsia="Times New Roman"/>
                <w:sz w:val="24"/>
                <w:szCs w:val="24"/>
                <w:lang w:val="en-US" w:eastAsia="en-US"/>
              </w:rPr>
            </w:pPr>
            <w:r w:rsidRPr="002A636C">
              <w:t>194</w:t>
            </w:r>
          </w:p>
        </w:tc>
        <w:tc>
          <w:tcPr>
            <w:tcW w:w="0" w:type="auto"/>
            <w:shd w:val="clear" w:color="auto" w:fill="auto"/>
            <w:hideMark/>
          </w:tcPr>
          <w:p w14:paraId="3AC474F8" w14:textId="253A4237" w:rsidR="00CC6D7C" w:rsidRPr="002A636C" w:rsidRDefault="00CC6D7C" w:rsidP="00CC6D7C">
            <w:pPr>
              <w:widowControl/>
              <w:autoSpaceDE/>
              <w:autoSpaceDN/>
              <w:adjustRightInd/>
              <w:rPr>
                <w:rFonts w:eastAsia="Times New Roman"/>
                <w:sz w:val="24"/>
                <w:szCs w:val="24"/>
                <w:lang w:val="en-US" w:eastAsia="en-US"/>
              </w:rPr>
            </w:pPr>
            <w:r w:rsidRPr="002A636C">
              <w:t>Thuốc thử dùng cho xét nghiệm định lượng creatinin trong huyết thanh, huyết tương và nước tiểu người</w:t>
            </w:r>
          </w:p>
        </w:tc>
        <w:tc>
          <w:tcPr>
            <w:tcW w:w="0" w:type="auto"/>
            <w:shd w:val="clear" w:color="auto" w:fill="auto"/>
            <w:hideMark/>
          </w:tcPr>
          <w:p w14:paraId="1DC81F05" w14:textId="2BA277F7" w:rsidR="00CC6D7C" w:rsidRPr="002A636C" w:rsidRDefault="00CC6D7C" w:rsidP="00CC6D7C">
            <w:pPr>
              <w:widowControl/>
              <w:autoSpaceDE/>
              <w:autoSpaceDN/>
              <w:adjustRightInd/>
              <w:rPr>
                <w:rFonts w:eastAsia="Times New Roman"/>
                <w:sz w:val="24"/>
                <w:szCs w:val="24"/>
                <w:lang w:val="en-US" w:eastAsia="en-US"/>
              </w:rPr>
            </w:pPr>
            <w:r w:rsidRPr="002A636C">
              <w:t>Hóa chất dùng cho xét nghiệm định lượng Creatinine huyết thanh, huyết tương, nước tiểu người; sử dụng trên máy sinh hóa tự động.</w:t>
            </w:r>
            <w:r w:rsidRPr="002A636C">
              <w:br/>
              <w:t>- Ngưỡng đo dưới: ≤ 5 μmol/L - Ngưỡng đo trên ≥2200 μmol/L; phương pháp: Kinetic Jaffe</w:t>
            </w:r>
            <w:r w:rsidRPr="002A636C">
              <w:br/>
              <w:t xml:space="preserve">- Thành phần: Tối thiểu gồm các thành phần: Natri hiđroxit; Axit picric </w:t>
            </w:r>
            <w:r w:rsidRPr="002A636C">
              <w:br/>
              <w:t>- Hóa chất đậm đặc. 1mL sử dụng cho ≥9 test</w:t>
            </w:r>
            <w:r w:rsidRPr="002A636C">
              <w:br/>
              <w:t>- Hoặc tương đương</w:t>
            </w:r>
          </w:p>
        </w:tc>
        <w:tc>
          <w:tcPr>
            <w:tcW w:w="0" w:type="auto"/>
            <w:shd w:val="clear" w:color="auto" w:fill="auto"/>
            <w:noWrap/>
            <w:hideMark/>
          </w:tcPr>
          <w:p w14:paraId="215ABCE3" w14:textId="02816B2A" w:rsidR="00CC6D7C" w:rsidRPr="002A636C" w:rsidRDefault="00CC6D7C" w:rsidP="00CC6D7C">
            <w:pPr>
              <w:widowControl/>
              <w:autoSpaceDE/>
              <w:autoSpaceDN/>
              <w:adjustRightInd/>
              <w:jc w:val="right"/>
              <w:rPr>
                <w:rFonts w:eastAsia="Times New Roman"/>
                <w:sz w:val="24"/>
                <w:szCs w:val="24"/>
                <w:lang w:val="en-US" w:eastAsia="en-US"/>
              </w:rPr>
            </w:pPr>
            <w:r w:rsidRPr="002A636C">
              <w:t>6.528,00</w:t>
            </w:r>
          </w:p>
        </w:tc>
        <w:tc>
          <w:tcPr>
            <w:tcW w:w="0" w:type="auto"/>
            <w:shd w:val="clear" w:color="auto" w:fill="auto"/>
            <w:noWrap/>
            <w:hideMark/>
          </w:tcPr>
          <w:p w14:paraId="310D218A" w14:textId="76F6D539"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6E8AFCD" w14:textId="77777777" w:rsidTr="00CC6D7C">
        <w:trPr>
          <w:trHeight w:val="20"/>
        </w:trPr>
        <w:tc>
          <w:tcPr>
            <w:tcW w:w="0" w:type="auto"/>
            <w:shd w:val="clear" w:color="auto" w:fill="auto"/>
            <w:noWrap/>
            <w:hideMark/>
          </w:tcPr>
          <w:p w14:paraId="4169F4E9" w14:textId="370A311C" w:rsidR="00CC6D7C" w:rsidRPr="002A636C" w:rsidRDefault="00CC6D7C" w:rsidP="00CC6D7C">
            <w:pPr>
              <w:widowControl/>
              <w:autoSpaceDE/>
              <w:autoSpaceDN/>
              <w:adjustRightInd/>
              <w:jc w:val="center"/>
              <w:rPr>
                <w:rFonts w:eastAsia="Times New Roman"/>
                <w:sz w:val="24"/>
                <w:szCs w:val="24"/>
                <w:lang w:val="en-US" w:eastAsia="en-US"/>
              </w:rPr>
            </w:pPr>
            <w:r w:rsidRPr="002A636C">
              <w:t>195</w:t>
            </w:r>
          </w:p>
        </w:tc>
        <w:tc>
          <w:tcPr>
            <w:tcW w:w="0" w:type="auto"/>
            <w:shd w:val="clear" w:color="auto" w:fill="auto"/>
            <w:hideMark/>
          </w:tcPr>
          <w:p w14:paraId="18E55767" w14:textId="0D530700"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GGT trong huyết thanh và huyết tương người</w:t>
            </w:r>
          </w:p>
        </w:tc>
        <w:tc>
          <w:tcPr>
            <w:tcW w:w="0" w:type="auto"/>
            <w:shd w:val="clear" w:color="auto" w:fill="auto"/>
            <w:hideMark/>
          </w:tcPr>
          <w:p w14:paraId="3156CC35" w14:textId="5E8CE0D3" w:rsidR="00CC6D7C" w:rsidRPr="002A636C" w:rsidRDefault="00CC6D7C" w:rsidP="00CC6D7C">
            <w:pPr>
              <w:widowControl/>
              <w:autoSpaceDE/>
              <w:autoSpaceDN/>
              <w:adjustRightInd/>
              <w:rPr>
                <w:rFonts w:eastAsia="Times New Roman"/>
                <w:sz w:val="24"/>
                <w:szCs w:val="24"/>
                <w:lang w:val="en-US" w:eastAsia="en-US"/>
              </w:rPr>
            </w:pPr>
            <w:r w:rsidRPr="002A636C">
              <w:t>Hóa chất dùng cho xét nghiệm đo hoạt độ GGT trên máy sinh hóa tự động;</w:t>
            </w:r>
            <w:r w:rsidRPr="002A636C">
              <w:br/>
              <w:t>-Khoảng đo: Giới hạn đo dưới: ≤ 5 U/L - Giới hạn đo trên ≥ 1200 U/L;</w:t>
            </w:r>
            <w:r w:rsidRPr="002A636C">
              <w:br/>
            </w:r>
            <w:r w:rsidRPr="002A636C">
              <w:lastRenderedPageBreak/>
              <w:t>- LOD ≤ 2,2±0,2 U/L</w:t>
            </w:r>
            <w:r w:rsidRPr="002A636C">
              <w:br/>
              <w:t>Thành phần: Tối thiểu gồm các thành phần: Glycylglycine; L-γ-glutamyl-3-carboxy-4-nitroanilide</w:t>
            </w:r>
            <w:r w:rsidRPr="002A636C">
              <w:br/>
              <w:t>- Hóa chất đậm đặc. 1mL sử dụng cho ≥8 test</w:t>
            </w:r>
            <w:r w:rsidRPr="002A636C">
              <w:br/>
              <w:t xml:space="preserve"> - Hoặc tương đương</w:t>
            </w:r>
          </w:p>
        </w:tc>
        <w:tc>
          <w:tcPr>
            <w:tcW w:w="0" w:type="auto"/>
            <w:shd w:val="clear" w:color="auto" w:fill="auto"/>
            <w:noWrap/>
            <w:hideMark/>
          </w:tcPr>
          <w:p w14:paraId="69E4D329" w14:textId="1DCC2B0A"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1.920,00</w:t>
            </w:r>
          </w:p>
        </w:tc>
        <w:tc>
          <w:tcPr>
            <w:tcW w:w="0" w:type="auto"/>
            <w:shd w:val="clear" w:color="auto" w:fill="auto"/>
            <w:noWrap/>
            <w:hideMark/>
          </w:tcPr>
          <w:p w14:paraId="0A85B7CB" w14:textId="303CF609"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8D0742B" w14:textId="77777777" w:rsidTr="00CC6D7C">
        <w:trPr>
          <w:trHeight w:val="20"/>
        </w:trPr>
        <w:tc>
          <w:tcPr>
            <w:tcW w:w="0" w:type="auto"/>
            <w:shd w:val="clear" w:color="auto" w:fill="auto"/>
            <w:noWrap/>
            <w:hideMark/>
          </w:tcPr>
          <w:p w14:paraId="67AD2922" w14:textId="40D000D2" w:rsidR="00CC6D7C" w:rsidRPr="002A636C" w:rsidRDefault="00CC6D7C" w:rsidP="00CC6D7C">
            <w:pPr>
              <w:widowControl/>
              <w:autoSpaceDE/>
              <w:autoSpaceDN/>
              <w:adjustRightInd/>
              <w:jc w:val="center"/>
              <w:rPr>
                <w:rFonts w:eastAsia="Times New Roman"/>
                <w:sz w:val="24"/>
                <w:szCs w:val="24"/>
                <w:lang w:val="en-US" w:eastAsia="en-US"/>
              </w:rPr>
            </w:pPr>
            <w:r w:rsidRPr="002A636C">
              <w:t>196</w:t>
            </w:r>
          </w:p>
        </w:tc>
        <w:tc>
          <w:tcPr>
            <w:tcW w:w="0" w:type="auto"/>
            <w:shd w:val="clear" w:color="auto" w:fill="auto"/>
            <w:hideMark/>
          </w:tcPr>
          <w:p w14:paraId="790FD923" w14:textId="4E6FCB8F"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glucose trong huyết thanh, huyết tương, nước tiểu, mẫu tán huyết và dịch não tủy người</w:t>
            </w:r>
          </w:p>
        </w:tc>
        <w:tc>
          <w:tcPr>
            <w:tcW w:w="0" w:type="auto"/>
            <w:shd w:val="clear" w:color="auto" w:fill="auto"/>
            <w:hideMark/>
          </w:tcPr>
          <w:p w14:paraId="700A011C" w14:textId="742133C7" w:rsidR="00CC6D7C" w:rsidRPr="002A636C" w:rsidRDefault="00CC6D7C" w:rsidP="00CC6D7C">
            <w:pPr>
              <w:widowControl/>
              <w:autoSpaceDE/>
              <w:autoSpaceDN/>
              <w:adjustRightInd/>
              <w:rPr>
                <w:rFonts w:eastAsia="Times New Roman"/>
                <w:sz w:val="24"/>
                <w:szCs w:val="24"/>
                <w:lang w:val="en-US" w:eastAsia="en-US"/>
              </w:rPr>
            </w:pPr>
            <w:r w:rsidRPr="002A636C">
              <w:t>Hóa chất dùng cho xét nghiệm định lượng Glucose  huyết thanh, huyết tương, nước tiểu, mẫu ly giải và dịch não tủy người, trên máy sinh hóa tự động;</w:t>
            </w:r>
            <w:r w:rsidRPr="002A636C">
              <w:br/>
              <w:t xml:space="preserve">- Ngưỡng đo dưới: ≤0.6 mmol/L - Ngưỡng đo trên ≥45 mmol/L ; phương pháp: Enzymatic Hexokinase. </w:t>
            </w:r>
            <w:r w:rsidRPr="002A636C">
              <w:br/>
              <w:t>Thành phần: Tối thiểu gồm: ATP,  Hexokinase  , G6P-DH</w:t>
            </w:r>
            <w:r w:rsidRPr="002A636C">
              <w:br/>
              <w:t>- Số lượng test tối thiểu/1 mL: 13 test</w:t>
            </w:r>
            <w:r w:rsidRPr="002A636C">
              <w:br/>
              <w:t>- Hoặc tương đương</w:t>
            </w:r>
          </w:p>
        </w:tc>
        <w:tc>
          <w:tcPr>
            <w:tcW w:w="0" w:type="auto"/>
            <w:shd w:val="clear" w:color="auto" w:fill="auto"/>
            <w:noWrap/>
            <w:hideMark/>
          </w:tcPr>
          <w:p w14:paraId="4AD97081" w14:textId="430E945E" w:rsidR="00CC6D7C" w:rsidRPr="002A636C" w:rsidRDefault="00CC6D7C" w:rsidP="00CC6D7C">
            <w:pPr>
              <w:widowControl/>
              <w:autoSpaceDE/>
              <w:autoSpaceDN/>
              <w:adjustRightInd/>
              <w:jc w:val="right"/>
              <w:rPr>
                <w:rFonts w:eastAsia="Times New Roman"/>
                <w:sz w:val="24"/>
                <w:szCs w:val="24"/>
                <w:lang w:val="en-US" w:eastAsia="en-US"/>
              </w:rPr>
            </w:pPr>
            <w:r w:rsidRPr="002A636C">
              <w:t>3.840,00</w:t>
            </w:r>
          </w:p>
        </w:tc>
        <w:tc>
          <w:tcPr>
            <w:tcW w:w="0" w:type="auto"/>
            <w:shd w:val="clear" w:color="auto" w:fill="auto"/>
            <w:noWrap/>
            <w:hideMark/>
          </w:tcPr>
          <w:p w14:paraId="12BDDCE8" w14:textId="72419F24"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FC4C818" w14:textId="77777777" w:rsidTr="00CC6D7C">
        <w:trPr>
          <w:trHeight w:val="20"/>
        </w:trPr>
        <w:tc>
          <w:tcPr>
            <w:tcW w:w="0" w:type="auto"/>
            <w:shd w:val="clear" w:color="auto" w:fill="auto"/>
            <w:noWrap/>
            <w:hideMark/>
          </w:tcPr>
          <w:p w14:paraId="10055ED4" w14:textId="7E60336B" w:rsidR="00CC6D7C" w:rsidRPr="002A636C" w:rsidRDefault="00CC6D7C" w:rsidP="00CC6D7C">
            <w:pPr>
              <w:widowControl/>
              <w:autoSpaceDE/>
              <w:autoSpaceDN/>
              <w:adjustRightInd/>
              <w:jc w:val="center"/>
              <w:rPr>
                <w:rFonts w:eastAsia="Times New Roman"/>
                <w:sz w:val="24"/>
                <w:szCs w:val="24"/>
                <w:lang w:val="en-US" w:eastAsia="en-US"/>
              </w:rPr>
            </w:pPr>
            <w:r w:rsidRPr="002A636C">
              <w:t>197</w:t>
            </w:r>
          </w:p>
        </w:tc>
        <w:tc>
          <w:tcPr>
            <w:tcW w:w="0" w:type="auto"/>
            <w:shd w:val="clear" w:color="auto" w:fill="auto"/>
            <w:hideMark/>
          </w:tcPr>
          <w:p w14:paraId="3913B040" w14:textId="20E54406"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HDL-Cholesterol trong huyết thanh và huyết tương người</w:t>
            </w:r>
          </w:p>
        </w:tc>
        <w:tc>
          <w:tcPr>
            <w:tcW w:w="0" w:type="auto"/>
            <w:shd w:val="clear" w:color="auto" w:fill="auto"/>
            <w:hideMark/>
          </w:tcPr>
          <w:p w14:paraId="435D5ACC" w14:textId="0EB83B2C"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dùng cho xét nghiệm định lượng  HDL-Cholesterol  Huyết thanh, huyết tương người trên máy sinh hóa tự động; </w:t>
            </w:r>
            <w:r w:rsidRPr="002A636C">
              <w:br/>
              <w:t xml:space="preserve">Phương pháp: Enzymatic colour </w:t>
            </w:r>
            <w:r w:rsidRPr="002A636C">
              <w:br/>
              <w:t>-Ngưỡng đo dưới: ≤ 0,05 mmol/L - Ngưỡng đo trên ≥ 4,65 mmol/L</w:t>
            </w:r>
            <w:r w:rsidRPr="002A636C">
              <w:br/>
              <w:t>- LOD ≤  0,0022±0,0002 mmol/L; - Thành phần: Tối thiểu gồm các thành phần: Kháng thể kháng β-lipoprotein ở người nồng độ thay đổi; Cholesterol esterase (CHE); Cholesterol oxidase (CHO); Peroxidase (POD); 4-Aminoantipyrine;</w:t>
            </w:r>
            <w:r w:rsidRPr="002A636C">
              <w:br/>
              <w:t>- Hóa chất đậm đặc. Số lượng test tối thiểu/1 mL ≥ 5 test</w:t>
            </w:r>
            <w:r w:rsidRPr="002A636C">
              <w:br/>
              <w:t>- Hoặc tương đương</w:t>
            </w:r>
          </w:p>
        </w:tc>
        <w:tc>
          <w:tcPr>
            <w:tcW w:w="0" w:type="auto"/>
            <w:shd w:val="clear" w:color="auto" w:fill="auto"/>
            <w:noWrap/>
            <w:hideMark/>
          </w:tcPr>
          <w:p w14:paraId="6F710BE3" w14:textId="482BEE18" w:rsidR="00CC6D7C" w:rsidRPr="002A636C" w:rsidRDefault="00CC6D7C" w:rsidP="00CC6D7C">
            <w:pPr>
              <w:widowControl/>
              <w:autoSpaceDE/>
              <w:autoSpaceDN/>
              <w:adjustRightInd/>
              <w:jc w:val="right"/>
              <w:rPr>
                <w:rFonts w:eastAsia="Times New Roman"/>
                <w:sz w:val="24"/>
                <w:szCs w:val="24"/>
                <w:lang w:val="en-US" w:eastAsia="en-US"/>
              </w:rPr>
            </w:pPr>
            <w:r w:rsidRPr="002A636C">
              <w:t>4.240,80</w:t>
            </w:r>
          </w:p>
        </w:tc>
        <w:tc>
          <w:tcPr>
            <w:tcW w:w="0" w:type="auto"/>
            <w:shd w:val="clear" w:color="auto" w:fill="auto"/>
            <w:noWrap/>
            <w:hideMark/>
          </w:tcPr>
          <w:p w14:paraId="5EE2041D" w14:textId="717CC8A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78F0D20" w14:textId="77777777" w:rsidTr="00CC6D7C">
        <w:trPr>
          <w:trHeight w:val="20"/>
        </w:trPr>
        <w:tc>
          <w:tcPr>
            <w:tcW w:w="0" w:type="auto"/>
            <w:shd w:val="clear" w:color="auto" w:fill="auto"/>
            <w:noWrap/>
            <w:hideMark/>
          </w:tcPr>
          <w:p w14:paraId="5B3D0859" w14:textId="122C231D" w:rsidR="00CC6D7C" w:rsidRPr="002A636C" w:rsidRDefault="00CC6D7C" w:rsidP="00CC6D7C">
            <w:pPr>
              <w:widowControl/>
              <w:autoSpaceDE/>
              <w:autoSpaceDN/>
              <w:adjustRightInd/>
              <w:jc w:val="center"/>
              <w:rPr>
                <w:rFonts w:eastAsia="Times New Roman"/>
                <w:sz w:val="24"/>
                <w:szCs w:val="24"/>
                <w:lang w:val="en-US" w:eastAsia="en-US"/>
              </w:rPr>
            </w:pPr>
            <w:r w:rsidRPr="002A636C">
              <w:t>198</w:t>
            </w:r>
          </w:p>
        </w:tc>
        <w:tc>
          <w:tcPr>
            <w:tcW w:w="0" w:type="auto"/>
            <w:shd w:val="clear" w:color="auto" w:fill="auto"/>
            <w:hideMark/>
          </w:tcPr>
          <w:p w14:paraId="4F76310C" w14:textId="47C0AF2B"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P (Phospho) vô cơ trong huyết thanh, huyết tương và nước tiểu người</w:t>
            </w:r>
          </w:p>
        </w:tc>
        <w:tc>
          <w:tcPr>
            <w:tcW w:w="0" w:type="auto"/>
            <w:shd w:val="clear" w:color="auto" w:fill="auto"/>
            <w:hideMark/>
          </w:tcPr>
          <w:p w14:paraId="044476B9" w14:textId="6483BD88" w:rsidR="00CC6D7C" w:rsidRPr="002A636C" w:rsidRDefault="00CC6D7C" w:rsidP="00CC6D7C">
            <w:pPr>
              <w:widowControl/>
              <w:autoSpaceDE/>
              <w:autoSpaceDN/>
              <w:adjustRightInd/>
              <w:rPr>
                <w:rFonts w:eastAsia="Times New Roman"/>
                <w:sz w:val="24"/>
                <w:szCs w:val="24"/>
                <w:lang w:val="en-US" w:eastAsia="en-US"/>
              </w:rPr>
            </w:pPr>
            <w:r w:rsidRPr="002A636C">
              <w:t>Hóa chất dùng cho xét nghiệm định lượng Inorganic Phosphorous (phospho vô cơ) trong huyết thanh, huyết tương, nước tiểu người trên máy sinh hóa tự động ; Ngưỡng đo dưới: ≤0.32 mmol/L - Ngưỡng đo trên ≥6.4 mmol/L; Thành phần: Tối thiểu gồm Sulphuric acid ; Ammoniumheptamolybdate ; Glycine.</w:t>
            </w:r>
            <w:r w:rsidRPr="002A636C">
              <w:br/>
              <w:t>- Số lượng test tối thiểu/1 mL: 16 test</w:t>
            </w:r>
            <w:r w:rsidRPr="002A636C">
              <w:br/>
              <w:t>- Hoặc tương đương</w:t>
            </w:r>
          </w:p>
        </w:tc>
        <w:tc>
          <w:tcPr>
            <w:tcW w:w="0" w:type="auto"/>
            <w:shd w:val="clear" w:color="auto" w:fill="auto"/>
            <w:noWrap/>
            <w:hideMark/>
          </w:tcPr>
          <w:p w14:paraId="518B571F" w14:textId="09A38580" w:rsidR="00CC6D7C" w:rsidRPr="002A636C" w:rsidRDefault="00CC6D7C" w:rsidP="00CC6D7C">
            <w:pPr>
              <w:widowControl/>
              <w:autoSpaceDE/>
              <w:autoSpaceDN/>
              <w:adjustRightInd/>
              <w:jc w:val="right"/>
              <w:rPr>
                <w:rFonts w:eastAsia="Times New Roman"/>
                <w:sz w:val="24"/>
                <w:szCs w:val="24"/>
                <w:lang w:val="en-US" w:eastAsia="en-US"/>
              </w:rPr>
            </w:pPr>
            <w:r w:rsidRPr="002A636C">
              <w:t>160,00</w:t>
            </w:r>
          </w:p>
        </w:tc>
        <w:tc>
          <w:tcPr>
            <w:tcW w:w="0" w:type="auto"/>
            <w:shd w:val="clear" w:color="auto" w:fill="auto"/>
            <w:noWrap/>
            <w:hideMark/>
          </w:tcPr>
          <w:p w14:paraId="699A17C7" w14:textId="6B2AB57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1BC66EC" w14:textId="77777777" w:rsidTr="00CC6D7C">
        <w:trPr>
          <w:trHeight w:val="20"/>
        </w:trPr>
        <w:tc>
          <w:tcPr>
            <w:tcW w:w="0" w:type="auto"/>
            <w:shd w:val="clear" w:color="auto" w:fill="auto"/>
            <w:noWrap/>
            <w:hideMark/>
          </w:tcPr>
          <w:p w14:paraId="25F76AAE" w14:textId="731452C3" w:rsidR="00CC6D7C" w:rsidRPr="002A636C" w:rsidRDefault="00CC6D7C" w:rsidP="00CC6D7C">
            <w:pPr>
              <w:widowControl/>
              <w:autoSpaceDE/>
              <w:autoSpaceDN/>
              <w:adjustRightInd/>
              <w:jc w:val="center"/>
              <w:rPr>
                <w:rFonts w:eastAsia="Times New Roman"/>
                <w:sz w:val="24"/>
                <w:szCs w:val="24"/>
                <w:lang w:val="en-US" w:eastAsia="en-US"/>
              </w:rPr>
            </w:pPr>
            <w:r w:rsidRPr="002A636C">
              <w:t>199</w:t>
            </w:r>
          </w:p>
        </w:tc>
        <w:tc>
          <w:tcPr>
            <w:tcW w:w="0" w:type="auto"/>
            <w:shd w:val="clear" w:color="auto" w:fill="auto"/>
            <w:hideMark/>
          </w:tcPr>
          <w:p w14:paraId="1FC457D3" w14:textId="7629AD43"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Fe (Sắt) trong huyết thanh và huyết tương người</w:t>
            </w:r>
          </w:p>
        </w:tc>
        <w:tc>
          <w:tcPr>
            <w:tcW w:w="0" w:type="auto"/>
            <w:shd w:val="clear" w:color="auto" w:fill="auto"/>
            <w:hideMark/>
          </w:tcPr>
          <w:p w14:paraId="4A69FF7C" w14:textId="16926EAC"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dùng cho xét nghiệm định lượng Sắt trong  Huyết thanh, huyết tương người thực hiện trên máy sinh hóa tự động; </w:t>
            </w:r>
            <w:r w:rsidRPr="002A636C">
              <w:br/>
              <w:t>- Ngưỡng đo dưới: ≤ 2 μmol/L - Ngưỡng đo trên ≥ 179 μmol/L;</w:t>
            </w:r>
            <w:r w:rsidRPr="002A636C">
              <w:br/>
              <w:t>- LOD ≤ 0,44±0,04 μmol/L</w:t>
            </w:r>
            <w:r w:rsidRPr="002A636C">
              <w:br/>
              <w:t xml:space="preserve">- Thành phần: Tối thiểu gồm các thành phần: Glycine buffer; L-ascorbic acid; 2,4,6-Tri (2-pyridyl)-5-triazine; </w:t>
            </w:r>
            <w:r w:rsidRPr="002A636C">
              <w:br/>
            </w:r>
            <w:r w:rsidRPr="002A636C">
              <w:lastRenderedPageBreak/>
              <w:t>- Hóa chất đậm đặc. 1mL sử dụng cho ≥16 test</w:t>
            </w:r>
            <w:r w:rsidRPr="002A636C">
              <w:br/>
              <w:t>- Hoặc tương đương</w:t>
            </w:r>
          </w:p>
        </w:tc>
        <w:tc>
          <w:tcPr>
            <w:tcW w:w="0" w:type="auto"/>
            <w:shd w:val="clear" w:color="auto" w:fill="auto"/>
            <w:noWrap/>
            <w:hideMark/>
          </w:tcPr>
          <w:p w14:paraId="5F7B1CF9" w14:textId="359F1F8E"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60,00</w:t>
            </w:r>
          </w:p>
        </w:tc>
        <w:tc>
          <w:tcPr>
            <w:tcW w:w="0" w:type="auto"/>
            <w:shd w:val="clear" w:color="auto" w:fill="auto"/>
            <w:noWrap/>
            <w:hideMark/>
          </w:tcPr>
          <w:p w14:paraId="11137000" w14:textId="35089188"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C286644" w14:textId="77777777" w:rsidTr="00CC6D7C">
        <w:trPr>
          <w:trHeight w:val="20"/>
        </w:trPr>
        <w:tc>
          <w:tcPr>
            <w:tcW w:w="0" w:type="auto"/>
            <w:shd w:val="clear" w:color="auto" w:fill="auto"/>
            <w:noWrap/>
            <w:hideMark/>
          </w:tcPr>
          <w:p w14:paraId="23C54B0C" w14:textId="46FAB316" w:rsidR="00CC6D7C" w:rsidRPr="002A636C" w:rsidRDefault="00CC6D7C" w:rsidP="00CC6D7C">
            <w:pPr>
              <w:widowControl/>
              <w:autoSpaceDE/>
              <w:autoSpaceDN/>
              <w:adjustRightInd/>
              <w:jc w:val="center"/>
              <w:rPr>
                <w:rFonts w:eastAsia="Times New Roman"/>
                <w:sz w:val="24"/>
                <w:szCs w:val="24"/>
                <w:lang w:val="en-US" w:eastAsia="en-US"/>
              </w:rPr>
            </w:pPr>
            <w:r w:rsidRPr="002A636C">
              <w:t>200</w:t>
            </w:r>
          </w:p>
        </w:tc>
        <w:tc>
          <w:tcPr>
            <w:tcW w:w="0" w:type="auto"/>
            <w:shd w:val="clear" w:color="auto" w:fill="auto"/>
            <w:hideMark/>
          </w:tcPr>
          <w:p w14:paraId="62DCC0A2" w14:textId="79FB796F" w:rsidR="00CC6D7C" w:rsidRPr="002A636C" w:rsidRDefault="00CC6D7C" w:rsidP="00CC6D7C">
            <w:pPr>
              <w:widowControl/>
              <w:autoSpaceDE/>
              <w:autoSpaceDN/>
              <w:adjustRightInd/>
              <w:rPr>
                <w:rFonts w:eastAsia="Times New Roman"/>
                <w:sz w:val="24"/>
                <w:szCs w:val="24"/>
                <w:lang w:val="en-US" w:eastAsia="en-US"/>
              </w:rPr>
            </w:pPr>
            <w:r w:rsidRPr="002A636C">
              <w:t>Dung dịch đệm dùng cho xét nghiệm điện giải</w:t>
            </w:r>
          </w:p>
        </w:tc>
        <w:tc>
          <w:tcPr>
            <w:tcW w:w="0" w:type="auto"/>
            <w:shd w:val="clear" w:color="auto" w:fill="auto"/>
            <w:hideMark/>
          </w:tcPr>
          <w:p w14:paraId="49D6E64F" w14:textId="6A7DE3F5" w:rsidR="00CC6D7C" w:rsidRPr="002A636C" w:rsidRDefault="00CC6D7C" w:rsidP="00CC6D7C">
            <w:pPr>
              <w:widowControl/>
              <w:autoSpaceDE/>
              <w:autoSpaceDN/>
              <w:adjustRightInd/>
              <w:rPr>
                <w:rFonts w:eastAsia="Times New Roman"/>
                <w:sz w:val="24"/>
                <w:szCs w:val="24"/>
                <w:lang w:val="en-US" w:eastAsia="en-US"/>
              </w:rPr>
            </w:pPr>
            <w:r w:rsidRPr="002A636C">
              <w:t>Dung dịch đệm sử dụng cho xét nghiệm điện giải bằng phương pháp điện cực gián tiếp định lượng Na+, K+ và Cl- trên máy sinh hóa tự động. Thành phần tối thiểu gồm Triethanolamine</w:t>
            </w:r>
            <w:r w:rsidRPr="002A636C">
              <w:br/>
              <w:t>Hoặc tương đương</w:t>
            </w:r>
          </w:p>
        </w:tc>
        <w:tc>
          <w:tcPr>
            <w:tcW w:w="0" w:type="auto"/>
            <w:shd w:val="clear" w:color="auto" w:fill="auto"/>
            <w:noWrap/>
            <w:hideMark/>
          </w:tcPr>
          <w:p w14:paraId="544E4E46" w14:textId="3B4CE601" w:rsidR="00CC6D7C" w:rsidRPr="002A636C" w:rsidRDefault="00CC6D7C" w:rsidP="00CC6D7C">
            <w:pPr>
              <w:widowControl/>
              <w:autoSpaceDE/>
              <w:autoSpaceDN/>
              <w:adjustRightInd/>
              <w:jc w:val="right"/>
              <w:rPr>
                <w:rFonts w:eastAsia="Times New Roman"/>
                <w:sz w:val="24"/>
                <w:szCs w:val="24"/>
                <w:lang w:val="en-US" w:eastAsia="en-US"/>
              </w:rPr>
            </w:pPr>
            <w:r w:rsidRPr="002A636C">
              <w:t>80.000,00</w:t>
            </w:r>
          </w:p>
        </w:tc>
        <w:tc>
          <w:tcPr>
            <w:tcW w:w="0" w:type="auto"/>
            <w:shd w:val="clear" w:color="auto" w:fill="auto"/>
            <w:noWrap/>
            <w:hideMark/>
          </w:tcPr>
          <w:p w14:paraId="5B1DAAA5" w14:textId="0BA01FD4"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8330AC1" w14:textId="77777777" w:rsidTr="00CC6D7C">
        <w:trPr>
          <w:trHeight w:val="20"/>
        </w:trPr>
        <w:tc>
          <w:tcPr>
            <w:tcW w:w="0" w:type="auto"/>
            <w:shd w:val="clear" w:color="auto" w:fill="auto"/>
            <w:noWrap/>
            <w:hideMark/>
          </w:tcPr>
          <w:p w14:paraId="54E80EE0" w14:textId="32F03FC7" w:rsidR="00CC6D7C" w:rsidRPr="002A636C" w:rsidRDefault="00CC6D7C" w:rsidP="00CC6D7C">
            <w:pPr>
              <w:widowControl/>
              <w:autoSpaceDE/>
              <w:autoSpaceDN/>
              <w:adjustRightInd/>
              <w:jc w:val="center"/>
              <w:rPr>
                <w:rFonts w:eastAsia="Times New Roman"/>
                <w:sz w:val="24"/>
                <w:szCs w:val="24"/>
                <w:lang w:val="en-US" w:eastAsia="en-US"/>
              </w:rPr>
            </w:pPr>
            <w:r w:rsidRPr="002A636C">
              <w:t>201</w:t>
            </w:r>
          </w:p>
        </w:tc>
        <w:tc>
          <w:tcPr>
            <w:tcW w:w="0" w:type="auto"/>
            <w:shd w:val="clear" w:color="auto" w:fill="auto"/>
            <w:hideMark/>
          </w:tcPr>
          <w:p w14:paraId="658F8ED9" w14:textId="0E596302" w:rsidR="00CC6D7C" w:rsidRPr="002A636C" w:rsidRDefault="00CC6D7C" w:rsidP="00CC6D7C">
            <w:pPr>
              <w:widowControl/>
              <w:autoSpaceDE/>
              <w:autoSpaceDN/>
              <w:adjustRightInd/>
              <w:rPr>
                <w:rFonts w:eastAsia="Times New Roman"/>
                <w:sz w:val="24"/>
                <w:szCs w:val="24"/>
                <w:lang w:val="en-US" w:eastAsia="en-US"/>
              </w:rPr>
            </w:pPr>
            <w:r w:rsidRPr="002A636C">
              <w:t>Chất hiệu chuẩn mức cao xét nghiệm định lượng Na, K, Cl</w:t>
            </w:r>
          </w:p>
        </w:tc>
        <w:tc>
          <w:tcPr>
            <w:tcW w:w="0" w:type="auto"/>
            <w:shd w:val="clear" w:color="auto" w:fill="auto"/>
            <w:hideMark/>
          </w:tcPr>
          <w:p w14:paraId="4F68151D" w14:textId="723F789E" w:rsidR="00CC6D7C" w:rsidRPr="002A636C" w:rsidRDefault="00CC6D7C" w:rsidP="00CC6D7C">
            <w:pPr>
              <w:widowControl/>
              <w:autoSpaceDE/>
              <w:autoSpaceDN/>
              <w:adjustRightInd/>
              <w:rPr>
                <w:rFonts w:eastAsia="Times New Roman"/>
                <w:sz w:val="24"/>
                <w:szCs w:val="24"/>
                <w:lang w:val="en-US" w:eastAsia="en-US"/>
              </w:rPr>
            </w:pPr>
            <w:r w:rsidRPr="002A636C">
              <w:t>Chất chuẩn huyết thanh mức cao dùng cho xét nghiệm điện giải bằng phương pháp điện cực gián tiếp trên máy sinh hóa tự động</w:t>
            </w:r>
            <w:r w:rsidRPr="002A636C">
              <w:br/>
              <w:t xml:space="preserve">- Thành phần : Tối thiểu gồm chất chuẩn chứa các thành phần: Na+,  K+;  Cl- ở mức cao ; </w:t>
            </w:r>
            <w:r w:rsidRPr="002A636C">
              <w:br/>
              <w:t>- Phù hợp với hóa chất điện giải ISE</w:t>
            </w:r>
            <w:r w:rsidRPr="002A636C">
              <w:br/>
              <w:t>- Hoặc tương đương</w:t>
            </w:r>
          </w:p>
        </w:tc>
        <w:tc>
          <w:tcPr>
            <w:tcW w:w="0" w:type="auto"/>
            <w:shd w:val="clear" w:color="auto" w:fill="auto"/>
            <w:noWrap/>
            <w:hideMark/>
          </w:tcPr>
          <w:p w14:paraId="66FEE428" w14:textId="4B6F58E6" w:rsidR="00CC6D7C" w:rsidRPr="002A636C" w:rsidRDefault="00CC6D7C" w:rsidP="00CC6D7C">
            <w:pPr>
              <w:widowControl/>
              <w:autoSpaceDE/>
              <w:autoSpaceDN/>
              <w:adjustRightInd/>
              <w:jc w:val="right"/>
              <w:rPr>
                <w:rFonts w:eastAsia="Times New Roman"/>
                <w:sz w:val="24"/>
                <w:szCs w:val="24"/>
                <w:lang w:val="en-US" w:eastAsia="en-US"/>
              </w:rPr>
            </w:pPr>
            <w:r w:rsidRPr="002A636C">
              <w:t>800,00</w:t>
            </w:r>
          </w:p>
        </w:tc>
        <w:tc>
          <w:tcPr>
            <w:tcW w:w="0" w:type="auto"/>
            <w:shd w:val="clear" w:color="auto" w:fill="auto"/>
            <w:noWrap/>
            <w:hideMark/>
          </w:tcPr>
          <w:p w14:paraId="5B83BE94" w14:textId="0D1CFDAA"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44FC684" w14:textId="77777777" w:rsidTr="00CC6D7C">
        <w:trPr>
          <w:trHeight w:val="20"/>
        </w:trPr>
        <w:tc>
          <w:tcPr>
            <w:tcW w:w="0" w:type="auto"/>
            <w:shd w:val="clear" w:color="auto" w:fill="auto"/>
            <w:noWrap/>
            <w:hideMark/>
          </w:tcPr>
          <w:p w14:paraId="093089E6" w14:textId="2ACC3938" w:rsidR="00CC6D7C" w:rsidRPr="002A636C" w:rsidRDefault="00CC6D7C" w:rsidP="00CC6D7C">
            <w:pPr>
              <w:widowControl/>
              <w:autoSpaceDE/>
              <w:autoSpaceDN/>
              <w:adjustRightInd/>
              <w:jc w:val="center"/>
              <w:rPr>
                <w:rFonts w:eastAsia="Times New Roman"/>
                <w:sz w:val="24"/>
                <w:szCs w:val="24"/>
                <w:lang w:val="en-US" w:eastAsia="en-US"/>
              </w:rPr>
            </w:pPr>
            <w:r w:rsidRPr="002A636C">
              <w:t>202</w:t>
            </w:r>
          </w:p>
        </w:tc>
        <w:tc>
          <w:tcPr>
            <w:tcW w:w="0" w:type="auto"/>
            <w:shd w:val="clear" w:color="auto" w:fill="auto"/>
            <w:hideMark/>
          </w:tcPr>
          <w:p w14:paraId="2626F2BB" w14:textId="7A168E73" w:rsidR="00CC6D7C" w:rsidRPr="002A636C" w:rsidRDefault="00CC6D7C" w:rsidP="00CC6D7C">
            <w:pPr>
              <w:widowControl/>
              <w:autoSpaceDE/>
              <w:autoSpaceDN/>
              <w:adjustRightInd/>
              <w:rPr>
                <w:rFonts w:eastAsia="Times New Roman"/>
                <w:sz w:val="24"/>
                <w:szCs w:val="24"/>
                <w:lang w:val="en-US" w:eastAsia="en-US"/>
              </w:rPr>
            </w:pPr>
            <w:r w:rsidRPr="002A636C">
              <w:t>Chất hiệu chuẩn mức thấp xét nghiệm định lượng Na, K, Cl</w:t>
            </w:r>
          </w:p>
        </w:tc>
        <w:tc>
          <w:tcPr>
            <w:tcW w:w="0" w:type="auto"/>
            <w:shd w:val="clear" w:color="auto" w:fill="auto"/>
            <w:hideMark/>
          </w:tcPr>
          <w:p w14:paraId="3F3AAFEC" w14:textId="01836BD5" w:rsidR="00CC6D7C" w:rsidRPr="002A636C" w:rsidRDefault="00CC6D7C" w:rsidP="00CC6D7C">
            <w:pPr>
              <w:widowControl/>
              <w:autoSpaceDE/>
              <w:autoSpaceDN/>
              <w:adjustRightInd/>
              <w:rPr>
                <w:rFonts w:eastAsia="Times New Roman"/>
                <w:sz w:val="24"/>
                <w:szCs w:val="24"/>
                <w:lang w:val="en-US" w:eastAsia="en-US"/>
              </w:rPr>
            </w:pPr>
            <w:r w:rsidRPr="002A636C">
              <w:t>Chất chuẩn huyết thanh mức thấp cho xét nghiệm điện giải bằng phương pháp gián tiếp</w:t>
            </w:r>
            <w:r w:rsidRPr="002A636C">
              <w:br/>
              <w:t>- Thành phần : Tối thiểu gồm các thành phần: Na+, K+;  Cl-ở mức nồng độ thấp</w:t>
            </w:r>
            <w:r w:rsidRPr="002A636C">
              <w:br/>
              <w:t>- Phù hợp với hóa chất điện giải ISE</w:t>
            </w:r>
            <w:r w:rsidRPr="002A636C">
              <w:br/>
              <w:t>Hoặc tương đương</w:t>
            </w:r>
          </w:p>
        </w:tc>
        <w:tc>
          <w:tcPr>
            <w:tcW w:w="0" w:type="auto"/>
            <w:shd w:val="clear" w:color="auto" w:fill="auto"/>
            <w:noWrap/>
            <w:hideMark/>
          </w:tcPr>
          <w:p w14:paraId="497BCF38" w14:textId="192948AF" w:rsidR="00CC6D7C" w:rsidRPr="002A636C" w:rsidRDefault="00CC6D7C" w:rsidP="00CC6D7C">
            <w:pPr>
              <w:widowControl/>
              <w:autoSpaceDE/>
              <w:autoSpaceDN/>
              <w:adjustRightInd/>
              <w:jc w:val="right"/>
              <w:rPr>
                <w:rFonts w:eastAsia="Times New Roman"/>
                <w:sz w:val="24"/>
                <w:szCs w:val="24"/>
                <w:lang w:val="en-US" w:eastAsia="en-US"/>
              </w:rPr>
            </w:pPr>
            <w:r w:rsidRPr="002A636C">
              <w:t>800,00</w:t>
            </w:r>
          </w:p>
        </w:tc>
        <w:tc>
          <w:tcPr>
            <w:tcW w:w="0" w:type="auto"/>
            <w:shd w:val="clear" w:color="auto" w:fill="auto"/>
            <w:noWrap/>
            <w:hideMark/>
          </w:tcPr>
          <w:p w14:paraId="2DC9730F" w14:textId="1841EC9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86BDA57" w14:textId="77777777" w:rsidTr="00CC6D7C">
        <w:trPr>
          <w:trHeight w:val="20"/>
        </w:trPr>
        <w:tc>
          <w:tcPr>
            <w:tcW w:w="0" w:type="auto"/>
            <w:shd w:val="clear" w:color="auto" w:fill="auto"/>
            <w:noWrap/>
            <w:hideMark/>
          </w:tcPr>
          <w:p w14:paraId="237F750B" w14:textId="7D034B0F" w:rsidR="00CC6D7C" w:rsidRPr="002A636C" w:rsidRDefault="00CC6D7C" w:rsidP="00CC6D7C">
            <w:pPr>
              <w:widowControl/>
              <w:autoSpaceDE/>
              <w:autoSpaceDN/>
              <w:adjustRightInd/>
              <w:jc w:val="center"/>
              <w:rPr>
                <w:rFonts w:eastAsia="Times New Roman"/>
                <w:sz w:val="24"/>
                <w:szCs w:val="24"/>
                <w:lang w:val="en-US" w:eastAsia="en-US"/>
              </w:rPr>
            </w:pPr>
            <w:r w:rsidRPr="002A636C">
              <w:t>203</w:t>
            </w:r>
          </w:p>
        </w:tc>
        <w:tc>
          <w:tcPr>
            <w:tcW w:w="0" w:type="auto"/>
            <w:shd w:val="clear" w:color="auto" w:fill="auto"/>
            <w:hideMark/>
          </w:tcPr>
          <w:p w14:paraId="6BB9FE96" w14:textId="667E3BB9"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Na, K, Cl</w:t>
            </w:r>
          </w:p>
        </w:tc>
        <w:tc>
          <w:tcPr>
            <w:tcW w:w="0" w:type="auto"/>
            <w:shd w:val="clear" w:color="auto" w:fill="auto"/>
            <w:hideMark/>
          </w:tcPr>
          <w:p w14:paraId="5968A74B" w14:textId="25DCA289" w:rsidR="00CC6D7C" w:rsidRPr="002A636C" w:rsidRDefault="00CC6D7C" w:rsidP="00CC6D7C">
            <w:pPr>
              <w:widowControl/>
              <w:autoSpaceDE/>
              <w:autoSpaceDN/>
              <w:adjustRightInd/>
              <w:rPr>
                <w:rFonts w:eastAsia="Times New Roman"/>
                <w:sz w:val="24"/>
                <w:szCs w:val="24"/>
                <w:lang w:val="en-US" w:eastAsia="en-US"/>
              </w:rPr>
            </w:pPr>
            <w:r w:rsidRPr="002A636C">
              <w:t>Chất chuẩn nước tiểu mức thấp và cao dùng cho xét nghiệm điện giải bằng phương pháp gián tiếp trên máy sinh hóa tự động</w:t>
            </w:r>
            <w:r w:rsidRPr="002A636C">
              <w:br/>
              <w:t>- Thành phần: Chất chuẩn chứa các ion Na+, K+ và Cl-  ở 2 mức nồng độ thấp và cao so với mức điện giải trong nước tiểu người</w:t>
            </w:r>
            <w:r w:rsidRPr="002A636C">
              <w:br/>
              <w:t>- Phù hợp với hóa chất điện giải ISE</w:t>
            </w:r>
            <w:r w:rsidRPr="002A636C">
              <w:br/>
              <w:t>- Hoặc tương đương</w:t>
            </w:r>
          </w:p>
        </w:tc>
        <w:tc>
          <w:tcPr>
            <w:tcW w:w="0" w:type="auto"/>
            <w:shd w:val="clear" w:color="auto" w:fill="auto"/>
            <w:noWrap/>
            <w:hideMark/>
          </w:tcPr>
          <w:p w14:paraId="1EE6CA2E" w14:textId="33B2FCBB" w:rsidR="00CC6D7C" w:rsidRPr="002A636C" w:rsidRDefault="00CC6D7C" w:rsidP="00CC6D7C">
            <w:pPr>
              <w:widowControl/>
              <w:autoSpaceDE/>
              <w:autoSpaceDN/>
              <w:adjustRightInd/>
              <w:jc w:val="right"/>
              <w:rPr>
                <w:rFonts w:eastAsia="Times New Roman"/>
                <w:sz w:val="24"/>
                <w:szCs w:val="24"/>
                <w:lang w:val="en-US" w:eastAsia="en-US"/>
              </w:rPr>
            </w:pPr>
            <w:r w:rsidRPr="002A636C">
              <w:t>400,00</w:t>
            </w:r>
          </w:p>
        </w:tc>
        <w:tc>
          <w:tcPr>
            <w:tcW w:w="0" w:type="auto"/>
            <w:shd w:val="clear" w:color="auto" w:fill="auto"/>
            <w:noWrap/>
            <w:hideMark/>
          </w:tcPr>
          <w:p w14:paraId="16E709B3" w14:textId="5F42BC3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BC7365E" w14:textId="77777777" w:rsidTr="00CC6D7C">
        <w:trPr>
          <w:trHeight w:val="20"/>
        </w:trPr>
        <w:tc>
          <w:tcPr>
            <w:tcW w:w="0" w:type="auto"/>
            <w:shd w:val="clear" w:color="auto" w:fill="auto"/>
            <w:noWrap/>
            <w:hideMark/>
          </w:tcPr>
          <w:p w14:paraId="1CA40BEE" w14:textId="3BF935B2" w:rsidR="00CC6D7C" w:rsidRPr="002A636C" w:rsidRDefault="00CC6D7C" w:rsidP="00CC6D7C">
            <w:pPr>
              <w:widowControl/>
              <w:autoSpaceDE/>
              <w:autoSpaceDN/>
              <w:adjustRightInd/>
              <w:jc w:val="center"/>
              <w:rPr>
                <w:rFonts w:eastAsia="Times New Roman"/>
                <w:sz w:val="24"/>
                <w:szCs w:val="24"/>
                <w:lang w:val="en-US" w:eastAsia="en-US"/>
              </w:rPr>
            </w:pPr>
            <w:r w:rsidRPr="002A636C">
              <w:t>204</w:t>
            </w:r>
          </w:p>
        </w:tc>
        <w:tc>
          <w:tcPr>
            <w:tcW w:w="0" w:type="auto"/>
            <w:shd w:val="clear" w:color="auto" w:fill="auto"/>
            <w:hideMark/>
          </w:tcPr>
          <w:p w14:paraId="5C6A7882" w14:textId="3359BDB5" w:rsidR="00CC6D7C" w:rsidRPr="002A636C" w:rsidRDefault="00CC6D7C" w:rsidP="00CC6D7C">
            <w:pPr>
              <w:widowControl/>
              <w:autoSpaceDE/>
              <w:autoSpaceDN/>
              <w:adjustRightInd/>
              <w:rPr>
                <w:rFonts w:eastAsia="Times New Roman"/>
                <w:sz w:val="24"/>
                <w:szCs w:val="24"/>
                <w:lang w:val="en-US" w:eastAsia="en-US"/>
              </w:rPr>
            </w:pPr>
            <w:r w:rsidRPr="002A636C">
              <w:t>Chất hiệu chuẩn mức trung bình xét nghiệm định lượng Na, K, Cl</w:t>
            </w:r>
          </w:p>
        </w:tc>
        <w:tc>
          <w:tcPr>
            <w:tcW w:w="0" w:type="auto"/>
            <w:shd w:val="clear" w:color="auto" w:fill="auto"/>
            <w:hideMark/>
          </w:tcPr>
          <w:p w14:paraId="7B9E0544" w14:textId="6214843B" w:rsidR="00CC6D7C" w:rsidRPr="002A636C" w:rsidRDefault="00CC6D7C" w:rsidP="00CC6D7C">
            <w:pPr>
              <w:widowControl/>
              <w:autoSpaceDE/>
              <w:autoSpaceDN/>
              <w:adjustRightInd/>
              <w:rPr>
                <w:rFonts w:eastAsia="Times New Roman"/>
                <w:sz w:val="24"/>
                <w:szCs w:val="24"/>
                <w:lang w:val="en-US" w:eastAsia="en-US"/>
              </w:rPr>
            </w:pPr>
            <w:r w:rsidRPr="002A636C">
              <w:t xml:space="preserve">Chất chuẩn cho xét nghiệm điện giải bằng phương pháp gián tiếp trên máy sinh hóa tự động mức trung bình. </w:t>
            </w:r>
            <w:r w:rsidRPr="002A636C">
              <w:br/>
              <w:t xml:space="preserve">- Thành phần: Tối thiểu gồm các thành phần: Na+ ; K + ; Cl- ; </w:t>
            </w:r>
            <w:r w:rsidRPr="002A636C">
              <w:br/>
              <w:t>- Phù hợp với hóa chất điện giải ISE</w:t>
            </w:r>
            <w:r w:rsidRPr="002A636C">
              <w:br/>
              <w:t>- Hoặc tương đương</w:t>
            </w:r>
          </w:p>
        </w:tc>
        <w:tc>
          <w:tcPr>
            <w:tcW w:w="0" w:type="auto"/>
            <w:shd w:val="clear" w:color="auto" w:fill="auto"/>
            <w:noWrap/>
            <w:hideMark/>
          </w:tcPr>
          <w:p w14:paraId="783CED13" w14:textId="487DCA70" w:rsidR="00CC6D7C" w:rsidRPr="002A636C" w:rsidRDefault="00CC6D7C" w:rsidP="00CC6D7C">
            <w:pPr>
              <w:widowControl/>
              <w:autoSpaceDE/>
              <w:autoSpaceDN/>
              <w:adjustRightInd/>
              <w:jc w:val="right"/>
              <w:rPr>
                <w:rFonts w:eastAsia="Times New Roman"/>
                <w:sz w:val="24"/>
                <w:szCs w:val="24"/>
                <w:lang w:val="en-US" w:eastAsia="en-US"/>
              </w:rPr>
            </w:pPr>
            <w:r w:rsidRPr="002A636C">
              <w:t>112.000,00</w:t>
            </w:r>
          </w:p>
        </w:tc>
        <w:tc>
          <w:tcPr>
            <w:tcW w:w="0" w:type="auto"/>
            <w:shd w:val="clear" w:color="auto" w:fill="auto"/>
            <w:noWrap/>
            <w:hideMark/>
          </w:tcPr>
          <w:p w14:paraId="545FD6FB" w14:textId="44E46EE6"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8EF989D" w14:textId="77777777" w:rsidTr="00CC6D7C">
        <w:trPr>
          <w:trHeight w:val="20"/>
        </w:trPr>
        <w:tc>
          <w:tcPr>
            <w:tcW w:w="0" w:type="auto"/>
            <w:shd w:val="clear" w:color="auto" w:fill="auto"/>
            <w:noWrap/>
            <w:hideMark/>
          </w:tcPr>
          <w:p w14:paraId="247DB687" w14:textId="71544941" w:rsidR="00CC6D7C" w:rsidRPr="002A636C" w:rsidRDefault="00CC6D7C" w:rsidP="00CC6D7C">
            <w:pPr>
              <w:widowControl/>
              <w:autoSpaceDE/>
              <w:autoSpaceDN/>
              <w:adjustRightInd/>
              <w:jc w:val="center"/>
              <w:rPr>
                <w:rFonts w:eastAsia="Times New Roman"/>
                <w:sz w:val="24"/>
                <w:szCs w:val="24"/>
                <w:lang w:val="en-US" w:eastAsia="en-US"/>
              </w:rPr>
            </w:pPr>
            <w:r w:rsidRPr="002A636C">
              <w:t>205</w:t>
            </w:r>
          </w:p>
        </w:tc>
        <w:tc>
          <w:tcPr>
            <w:tcW w:w="0" w:type="auto"/>
            <w:shd w:val="clear" w:color="auto" w:fill="auto"/>
            <w:hideMark/>
          </w:tcPr>
          <w:p w14:paraId="05D00E9F" w14:textId="79F9F147" w:rsidR="00CC6D7C" w:rsidRPr="002A636C" w:rsidRDefault="00CC6D7C" w:rsidP="00CC6D7C">
            <w:pPr>
              <w:widowControl/>
              <w:autoSpaceDE/>
              <w:autoSpaceDN/>
              <w:adjustRightInd/>
              <w:rPr>
                <w:rFonts w:eastAsia="Times New Roman"/>
                <w:sz w:val="24"/>
                <w:szCs w:val="24"/>
                <w:lang w:val="en-US" w:eastAsia="en-US"/>
              </w:rPr>
            </w:pPr>
            <w:r w:rsidRPr="002A636C">
              <w:t>Dung dịch tham chiếu tạo điện thế cơ sở cho xét nghiệm định lượng Na, K, Cl</w:t>
            </w:r>
          </w:p>
        </w:tc>
        <w:tc>
          <w:tcPr>
            <w:tcW w:w="0" w:type="auto"/>
            <w:shd w:val="clear" w:color="auto" w:fill="auto"/>
            <w:hideMark/>
          </w:tcPr>
          <w:p w14:paraId="19CD985F" w14:textId="522AFDD2" w:rsidR="00CC6D7C" w:rsidRPr="002A636C" w:rsidRDefault="00CC6D7C" w:rsidP="00CC6D7C">
            <w:pPr>
              <w:widowControl/>
              <w:autoSpaceDE/>
              <w:autoSpaceDN/>
              <w:adjustRightInd/>
              <w:rPr>
                <w:rFonts w:eastAsia="Times New Roman"/>
                <w:sz w:val="24"/>
                <w:szCs w:val="24"/>
                <w:lang w:val="en-US" w:eastAsia="en-US"/>
              </w:rPr>
            </w:pPr>
            <w:r w:rsidRPr="002A636C">
              <w:t>Hóa chất điện giải cho điện cực tham chiếu sử dụng cho xét nghiệm điện giải bằng phương pháp gián tiếp trên máy sinh hóa tự động.</w:t>
            </w:r>
            <w:r w:rsidRPr="002A636C">
              <w:br/>
              <w:t xml:space="preserve">- Thành phần: Tối thiểu gồm Kali clorua </w:t>
            </w:r>
            <w:r w:rsidRPr="002A636C">
              <w:br/>
              <w:t>- Phù hợp với hóa chất điện giải ISE</w:t>
            </w:r>
            <w:r w:rsidRPr="002A636C">
              <w:br/>
              <w:t>Hoặc tương đương</w:t>
            </w:r>
          </w:p>
        </w:tc>
        <w:tc>
          <w:tcPr>
            <w:tcW w:w="0" w:type="auto"/>
            <w:shd w:val="clear" w:color="auto" w:fill="auto"/>
            <w:noWrap/>
            <w:hideMark/>
          </w:tcPr>
          <w:p w14:paraId="7F5B273C" w14:textId="5C9F60A4" w:rsidR="00CC6D7C" w:rsidRPr="002A636C" w:rsidRDefault="00CC6D7C" w:rsidP="00CC6D7C">
            <w:pPr>
              <w:widowControl/>
              <w:autoSpaceDE/>
              <w:autoSpaceDN/>
              <w:adjustRightInd/>
              <w:jc w:val="right"/>
              <w:rPr>
                <w:rFonts w:eastAsia="Times New Roman"/>
                <w:sz w:val="24"/>
                <w:szCs w:val="24"/>
                <w:lang w:val="en-US" w:eastAsia="en-US"/>
              </w:rPr>
            </w:pPr>
            <w:r w:rsidRPr="002A636C">
              <w:t>16.000,00</w:t>
            </w:r>
          </w:p>
        </w:tc>
        <w:tc>
          <w:tcPr>
            <w:tcW w:w="0" w:type="auto"/>
            <w:shd w:val="clear" w:color="auto" w:fill="auto"/>
            <w:noWrap/>
            <w:hideMark/>
          </w:tcPr>
          <w:p w14:paraId="66FD27E0" w14:textId="4D283ECA"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6706890" w14:textId="77777777" w:rsidTr="00CC6D7C">
        <w:trPr>
          <w:trHeight w:val="20"/>
        </w:trPr>
        <w:tc>
          <w:tcPr>
            <w:tcW w:w="0" w:type="auto"/>
            <w:shd w:val="clear" w:color="auto" w:fill="auto"/>
            <w:noWrap/>
            <w:hideMark/>
          </w:tcPr>
          <w:p w14:paraId="3ABE8984" w14:textId="7E27A253"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206</w:t>
            </w:r>
          </w:p>
        </w:tc>
        <w:tc>
          <w:tcPr>
            <w:tcW w:w="0" w:type="auto"/>
            <w:shd w:val="clear" w:color="auto" w:fill="auto"/>
            <w:hideMark/>
          </w:tcPr>
          <w:p w14:paraId="3AAE558F" w14:textId="117C8912"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Lactat trong huyết tương và dịch não tủy</w:t>
            </w:r>
          </w:p>
        </w:tc>
        <w:tc>
          <w:tcPr>
            <w:tcW w:w="0" w:type="auto"/>
            <w:shd w:val="clear" w:color="auto" w:fill="auto"/>
            <w:hideMark/>
          </w:tcPr>
          <w:p w14:paraId="4D15292A" w14:textId="12D2A7CD"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dùng cho xét nghiệm định lượng Lactate trong Huyết tương, dịch não tủy người trên máy sinh hóa tự động; </w:t>
            </w:r>
            <w:r w:rsidRPr="002A636C">
              <w:br/>
              <w:t>- Ngưỡng đo dưới: ≤ 0,22 mmol/L - Ngưỡng đo trên ≥ 13,32 mmol/L;</w:t>
            </w:r>
            <w:r w:rsidRPr="002A636C">
              <w:br/>
              <w:t>- LOD ≤ 0,0011±0,0001 mmol/L.</w:t>
            </w:r>
            <w:r w:rsidRPr="002A636C">
              <w:br/>
              <w:t xml:space="preserve">- phương pháp: Enzymatic colour. </w:t>
            </w:r>
            <w:r w:rsidRPr="002A636C">
              <w:br/>
              <w:t xml:space="preserve">- Thành phần: Tối thiểu gồm các thành phần: Lactate oxidase; Peroxidase; 4-aminoantipyrine; </w:t>
            </w:r>
            <w:r w:rsidRPr="002A636C">
              <w:br/>
              <w:t>- Hóa chất đậm đặc. 1mL sử dụng cho ≥5 test</w:t>
            </w:r>
            <w:r w:rsidRPr="002A636C">
              <w:br/>
              <w:t>Hoặc tương đương</w:t>
            </w:r>
          </w:p>
        </w:tc>
        <w:tc>
          <w:tcPr>
            <w:tcW w:w="0" w:type="auto"/>
            <w:shd w:val="clear" w:color="auto" w:fill="auto"/>
            <w:noWrap/>
            <w:hideMark/>
          </w:tcPr>
          <w:p w14:paraId="3FD8FE69" w14:textId="0AE57C87" w:rsidR="00CC6D7C" w:rsidRPr="002A636C" w:rsidRDefault="00CC6D7C" w:rsidP="00CC6D7C">
            <w:pPr>
              <w:widowControl/>
              <w:autoSpaceDE/>
              <w:autoSpaceDN/>
              <w:adjustRightInd/>
              <w:jc w:val="right"/>
              <w:rPr>
                <w:rFonts w:eastAsia="Times New Roman"/>
                <w:sz w:val="24"/>
                <w:szCs w:val="24"/>
                <w:lang w:val="en-US" w:eastAsia="en-US"/>
              </w:rPr>
            </w:pPr>
            <w:r w:rsidRPr="002A636C">
              <w:t>4,00</w:t>
            </w:r>
          </w:p>
        </w:tc>
        <w:tc>
          <w:tcPr>
            <w:tcW w:w="0" w:type="auto"/>
            <w:shd w:val="clear" w:color="auto" w:fill="auto"/>
            <w:noWrap/>
            <w:hideMark/>
          </w:tcPr>
          <w:p w14:paraId="02A4C6EF" w14:textId="6D3F674C"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49A032E1" w14:textId="77777777" w:rsidTr="00CC6D7C">
        <w:trPr>
          <w:trHeight w:val="20"/>
        </w:trPr>
        <w:tc>
          <w:tcPr>
            <w:tcW w:w="0" w:type="auto"/>
            <w:shd w:val="clear" w:color="auto" w:fill="auto"/>
            <w:noWrap/>
            <w:hideMark/>
          </w:tcPr>
          <w:p w14:paraId="21681676" w14:textId="67E6F46C" w:rsidR="00CC6D7C" w:rsidRPr="002A636C" w:rsidRDefault="00CC6D7C" w:rsidP="00CC6D7C">
            <w:pPr>
              <w:widowControl/>
              <w:autoSpaceDE/>
              <w:autoSpaceDN/>
              <w:adjustRightInd/>
              <w:jc w:val="center"/>
              <w:rPr>
                <w:rFonts w:eastAsia="Times New Roman"/>
                <w:sz w:val="24"/>
                <w:szCs w:val="24"/>
                <w:lang w:val="en-US" w:eastAsia="en-US"/>
              </w:rPr>
            </w:pPr>
            <w:r w:rsidRPr="002A636C">
              <w:t>207</w:t>
            </w:r>
          </w:p>
        </w:tc>
        <w:tc>
          <w:tcPr>
            <w:tcW w:w="0" w:type="auto"/>
            <w:shd w:val="clear" w:color="auto" w:fill="auto"/>
            <w:hideMark/>
          </w:tcPr>
          <w:p w14:paraId="3132758A" w14:textId="1EFA847E"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LDH trong huyết thanh và huyết tương người</w:t>
            </w:r>
          </w:p>
        </w:tc>
        <w:tc>
          <w:tcPr>
            <w:tcW w:w="0" w:type="auto"/>
            <w:shd w:val="clear" w:color="auto" w:fill="auto"/>
            <w:hideMark/>
          </w:tcPr>
          <w:p w14:paraId="77D40110" w14:textId="51557C47" w:rsidR="00CC6D7C" w:rsidRPr="002A636C" w:rsidRDefault="00CC6D7C" w:rsidP="00CC6D7C">
            <w:pPr>
              <w:widowControl/>
              <w:autoSpaceDE/>
              <w:autoSpaceDN/>
              <w:adjustRightInd/>
              <w:rPr>
                <w:rFonts w:eastAsia="Times New Roman"/>
                <w:sz w:val="24"/>
                <w:szCs w:val="24"/>
                <w:lang w:val="en-US" w:eastAsia="en-US"/>
              </w:rPr>
            </w:pPr>
            <w:r w:rsidRPr="002A636C">
              <w:t>Hóa chất dùng cho xét nghiệm LDH trong Huyết thanh, huyết tương người.</w:t>
            </w:r>
            <w:r w:rsidRPr="002A636C">
              <w:br/>
              <w:t>- Ngưỡng đo dưới: ≤ 25 U/L - Ngưỡng đo trên ≥ 1200 U/L;</w:t>
            </w:r>
            <w:r w:rsidRPr="002A636C">
              <w:br/>
              <w:t xml:space="preserve">- LOD ≤ 4,4±0,4 U/L </w:t>
            </w:r>
            <w:r w:rsidRPr="002A636C">
              <w:br/>
              <w:t>- Thành phần: Tối thiểu gồm các thành phần: D(-)N-Methylglucamin buffer; Lactate; NAD +</w:t>
            </w:r>
            <w:r w:rsidRPr="002A636C">
              <w:br/>
              <w:t>- Hóa chất đậm đặc. 1mL sử dụng cho ≥10 test</w:t>
            </w:r>
            <w:r w:rsidRPr="002A636C">
              <w:br/>
              <w:t>Hoăc tương đương</w:t>
            </w:r>
          </w:p>
        </w:tc>
        <w:tc>
          <w:tcPr>
            <w:tcW w:w="0" w:type="auto"/>
            <w:shd w:val="clear" w:color="auto" w:fill="auto"/>
            <w:noWrap/>
            <w:hideMark/>
          </w:tcPr>
          <w:p w14:paraId="1B39C7C6" w14:textId="57621AC8" w:rsidR="00CC6D7C" w:rsidRPr="002A636C" w:rsidRDefault="00CC6D7C" w:rsidP="00CC6D7C">
            <w:pPr>
              <w:widowControl/>
              <w:autoSpaceDE/>
              <w:autoSpaceDN/>
              <w:adjustRightInd/>
              <w:jc w:val="right"/>
              <w:rPr>
                <w:rFonts w:eastAsia="Times New Roman"/>
                <w:sz w:val="24"/>
                <w:szCs w:val="24"/>
                <w:lang w:val="en-US" w:eastAsia="en-US"/>
              </w:rPr>
            </w:pPr>
            <w:r w:rsidRPr="002A636C">
              <w:t>60,00</w:t>
            </w:r>
          </w:p>
        </w:tc>
        <w:tc>
          <w:tcPr>
            <w:tcW w:w="0" w:type="auto"/>
            <w:shd w:val="clear" w:color="auto" w:fill="auto"/>
            <w:noWrap/>
            <w:hideMark/>
          </w:tcPr>
          <w:p w14:paraId="12B1CA07" w14:textId="0033B73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DF04D7C" w14:textId="77777777" w:rsidTr="00CC6D7C">
        <w:trPr>
          <w:trHeight w:val="20"/>
        </w:trPr>
        <w:tc>
          <w:tcPr>
            <w:tcW w:w="0" w:type="auto"/>
            <w:shd w:val="clear" w:color="auto" w:fill="auto"/>
            <w:noWrap/>
            <w:hideMark/>
          </w:tcPr>
          <w:p w14:paraId="21CCAE64" w14:textId="68348F02" w:rsidR="00CC6D7C" w:rsidRPr="002A636C" w:rsidRDefault="00CC6D7C" w:rsidP="00CC6D7C">
            <w:pPr>
              <w:widowControl/>
              <w:autoSpaceDE/>
              <w:autoSpaceDN/>
              <w:adjustRightInd/>
              <w:jc w:val="center"/>
              <w:rPr>
                <w:rFonts w:eastAsia="Times New Roman"/>
                <w:sz w:val="24"/>
                <w:szCs w:val="24"/>
                <w:lang w:val="en-US" w:eastAsia="en-US"/>
              </w:rPr>
            </w:pPr>
            <w:r w:rsidRPr="002A636C">
              <w:t>208</w:t>
            </w:r>
          </w:p>
        </w:tc>
        <w:tc>
          <w:tcPr>
            <w:tcW w:w="0" w:type="auto"/>
            <w:shd w:val="clear" w:color="auto" w:fill="auto"/>
            <w:hideMark/>
          </w:tcPr>
          <w:p w14:paraId="444B0533" w14:textId="6C063D8D"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LDL-Cholesterol trong huyết thanh và huyết tương người</w:t>
            </w:r>
          </w:p>
        </w:tc>
        <w:tc>
          <w:tcPr>
            <w:tcW w:w="0" w:type="auto"/>
            <w:shd w:val="clear" w:color="auto" w:fill="auto"/>
            <w:hideMark/>
          </w:tcPr>
          <w:p w14:paraId="0D134B53" w14:textId="6B72E2B2"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dùng cho xét nghiệm LDL-Cholesterol trong  Huyết thanh, huyết tương người; </w:t>
            </w:r>
            <w:r w:rsidRPr="002A636C">
              <w:br/>
              <w:t>-Ngưỡng đo dưới: ≤ 0,26 mmol/L - Ngưỡng đo trên ≥ 10,3 mmol/L; phương pháp: Enzymatic colour</w:t>
            </w:r>
            <w:r w:rsidRPr="002A636C">
              <w:br/>
              <w:t>- LOD ≤0.0132±0,0012 mmol/L</w:t>
            </w:r>
            <w:r w:rsidRPr="002A636C">
              <w:br/>
              <w:t>-Thành phần: Tối thiểu gồm các thành phần: Cholesterol esterase; Cholesterol oxidase; Peroxidase; Natri azit; 4-aminoantipyrine; Catalase;</w:t>
            </w:r>
            <w:r w:rsidRPr="002A636C">
              <w:br/>
              <w:t>- Hóa chất đậm đặc. 1mL sử dụng cho ≥5 test</w:t>
            </w:r>
            <w:r w:rsidRPr="002A636C">
              <w:br/>
              <w:t>Hoặc tương đương</w:t>
            </w:r>
          </w:p>
        </w:tc>
        <w:tc>
          <w:tcPr>
            <w:tcW w:w="0" w:type="auto"/>
            <w:shd w:val="clear" w:color="auto" w:fill="auto"/>
            <w:noWrap/>
            <w:hideMark/>
          </w:tcPr>
          <w:p w14:paraId="383D61CE" w14:textId="45C1BA69" w:rsidR="00CC6D7C" w:rsidRPr="002A636C" w:rsidRDefault="00CC6D7C" w:rsidP="00CC6D7C">
            <w:pPr>
              <w:widowControl/>
              <w:autoSpaceDE/>
              <w:autoSpaceDN/>
              <w:adjustRightInd/>
              <w:jc w:val="right"/>
              <w:rPr>
                <w:rFonts w:eastAsia="Times New Roman"/>
                <w:sz w:val="24"/>
                <w:szCs w:val="24"/>
                <w:lang w:val="en-US" w:eastAsia="en-US"/>
              </w:rPr>
            </w:pPr>
            <w:r w:rsidRPr="002A636C">
              <w:t>4.377,60</w:t>
            </w:r>
          </w:p>
        </w:tc>
        <w:tc>
          <w:tcPr>
            <w:tcW w:w="0" w:type="auto"/>
            <w:shd w:val="clear" w:color="auto" w:fill="auto"/>
            <w:noWrap/>
            <w:hideMark/>
          </w:tcPr>
          <w:p w14:paraId="25DDED96" w14:textId="1D080F6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4D8C3E7" w14:textId="77777777" w:rsidTr="00CC6D7C">
        <w:trPr>
          <w:trHeight w:val="20"/>
        </w:trPr>
        <w:tc>
          <w:tcPr>
            <w:tcW w:w="0" w:type="auto"/>
            <w:shd w:val="clear" w:color="auto" w:fill="auto"/>
            <w:noWrap/>
            <w:hideMark/>
          </w:tcPr>
          <w:p w14:paraId="16D97E84" w14:textId="379D4536" w:rsidR="00CC6D7C" w:rsidRPr="002A636C" w:rsidRDefault="00CC6D7C" w:rsidP="00CC6D7C">
            <w:pPr>
              <w:widowControl/>
              <w:autoSpaceDE/>
              <w:autoSpaceDN/>
              <w:adjustRightInd/>
              <w:jc w:val="center"/>
              <w:rPr>
                <w:rFonts w:eastAsia="Times New Roman"/>
                <w:sz w:val="24"/>
                <w:szCs w:val="24"/>
                <w:lang w:val="en-US" w:eastAsia="en-US"/>
              </w:rPr>
            </w:pPr>
            <w:r w:rsidRPr="002A636C">
              <w:t>209</w:t>
            </w:r>
          </w:p>
        </w:tc>
        <w:tc>
          <w:tcPr>
            <w:tcW w:w="0" w:type="auto"/>
            <w:shd w:val="clear" w:color="auto" w:fill="auto"/>
            <w:hideMark/>
          </w:tcPr>
          <w:p w14:paraId="30D75A15" w14:textId="754415C2"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albumin có trong nước tiểu và dịch não tủy</w:t>
            </w:r>
          </w:p>
        </w:tc>
        <w:tc>
          <w:tcPr>
            <w:tcW w:w="0" w:type="auto"/>
            <w:shd w:val="clear" w:color="auto" w:fill="auto"/>
            <w:hideMark/>
          </w:tcPr>
          <w:p w14:paraId="50A7A015" w14:textId="2410F3BB" w:rsidR="00CC6D7C" w:rsidRPr="002A636C" w:rsidRDefault="00CC6D7C" w:rsidP="00CC6D7C">
            <w:pPr>
              <w:widowControl/>
              <w:autoSpaceDE/>
              <w:autoSpaceDN/>
              <w:adjustRightInd/>
              <w:rPr>
                <w:rFonts w:eastAsia="Times New Roman"/>
                <w:sz w:val="24"/>
                <w:szCs w:val="24"/>
                <w:lang w:val="en-US" w:eastAsia="en-US"/>
              </w:rPr>
            </w:pPr>
            <w:r w:rsidRPr="002A636C">
              <w:t>Hóa chất dùng để định lượng nồng độ Albumin trong nước tiểu/dịch não tủy người trên máy phân tích sinh hóa tự động</w:t>
            </w:r>
            <w:r w:rsidRPr="002A636C">
              <w:br/>
              <w:t xml:space="preserve">- Đối với mẫu nước tiểu: Ngưỡng đo dưới  ≤ 7 mg/L; Ngưỡng đo trên ≥ 450 mg/L, - Đối với mẫu CSF: Ngưỡng đo dưới ≤ 10 mg/L - Ngưỡng đo trên ≥ 450 mg/L; </w:t>
            </w:r>
            <w:r w:rsidRPr="002A636C">
              <w:br/>
              <w:t>- LOD ≤ 0,77±0,07 mg/L (nước tiểu) ; LOQ ≤ 7,7±0,7 mg/L (nước tiểu)</w:t>
            </w:r>
            <w:r w:rsidRPr="002A636C">
              <w:br/>
              <w:t xml:space="preserve">- Phương pháp đo độ đục </w:t>
            </w:r>
            <w:r w:rsidRPr="002A636C">
              <w:br/>
              <w:t>-Thành phần: Tối thiểu gồm các thành phần: Đệm Phosphate; Kháng thể albumin, Sodium Azide</w:t>
            </w:r>
            <w:r w:rsidRPr="002A636C">
              <w:br/>
            </w:r>
            <w:r w:rsidRPr="002A636C">
              <w:lastRenderedPageBreak/>
              <w:t>- Hóa chất đậm đặc. 1mL sử dụng cho ≥3 test</w:t>
            </w:r>
            <w:r w:rsidRPr="002A636C">
              <w:br/>
              <w:t>Hoặc tương đương</w:t>
            </w:r>
          </w:p>
        </w:tc>
        <w:tc>
          <w:tcPr>
            <w:tcW w:w="0" w:type="auto"/>
            <w:shd w:val="clear" w:color="auto" w:fill="auto"/>
            <w:noWrap/>
            <w:hideMark/>
          </w:tcPr>
          <w:p w14:paraId="49B53845" w14:textId="4367C87F"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296,00</w:t>
            </w:r>
          </w:p>
        </w:tc>
        <w:tc>
          <w:tcPr>
            <w:tcW w:w="0" w:type="auto"/>
            <w:shd w:val="clear" w:color="auto" w:fill="auto"/>
            <w:noWrap/>
            <w:hideMark/>
          </w:tcPr>
          <w:p w14:paraId="483C8575" w14:textId="7343F8A2"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455EDFA" w14:textId="77777777" w:rsidTr="00CC6D7C">
        <w:trPr>
          <w:trHeight w:val="20"/>
        </w:trPr>
        <w:tc>
          <w:tcPr>
            <w:tcW w:w="0" w:type="auto"/>
            <w:shd w:val="clear" w:color="auto" w:fill="auto"/>
            <w:noWrap/>
            <w:hideMark/>
          </w:tcPr>
          <w:p w14:paraId="1AE04C10" w14:textId="4F22B1B8" w:rsidR="00CC6D7C" w:rsidRPr="002A636C" w:rsidRDefault="00CC6D7C" w:rsidP="00CC6D7C">
            <w:pPr>
              <w:widowControl/>
              <w:autoSpaceDE/>
              <w:autoSpaceDN/>
              <w:adjustRightInd/>
              <w:jc w:val="center"/>
              <w:rPr>
                <w:rFonts w:eastAsia="Times New Roman"/>
                <w:sz w:val="24"/>
                <w:szCs w:val="24"/>
                <w:lang w:val="en-US" w:eastAsia="en-US"/>
              </w:rPr>
            </w:pPr>
            <w:r w:rsidRPr="002A636C">
              <w:t>210</w:t>
            </w:r>
          </w:p>
        </w:tc>
        <w:tc>
          <w:tcPr>
            <w:tcW w:w="0" w:type="auto"/>
            <w:shd w:val="clear" w:color="auto" w:fill="auto"/>
            <w:hideMark/>
          </w:tcPr>
          <w:p w14:paraId="29D2BECE" w14:textId="36172E4E"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albumin có trong nước tiểu và dịch não tủy.</w:t>
            </w:r>
          </w:p>
        </w:tc>
        <w:tc>
          <w:tcPr>
            <w:tcW w:w="0" w:type="auto"/>
            <w:shd w:val="clear" w:color="auto" w:fill="auto"/>
            <w:hideMark/>
          </w:tcPr>
          <w:p w14:paraId="14EEB922" w14:textId="28DF4D9E" w:rsidR="00CC6D7C" w:rsidRPr="002A636C" w:rsidRDefault="00CC6D7C" w:rsidP="00CC6D7C">
            <w:pPr>
              <w:widowControl/>
              <w:autoSpaceDE/>
              <w:autoSpaceDN/>
              <w:adjustRightInd/>
              <w:rPr>
                <w:rFonts w:eastAsia="Times New Roman"/>
                <w:sz w:val="24"/>
                <w:szCs w:val="24"/>
                <w:lang w:val="en-US" w:eastAsia="en-US"/>
              </w:rPr>
            </w:pPr>
            <w:r w:rsidRPr="002A636C">
              <w:t xml:space="preserve">Chất chuẩn cho xét nghiệm định lượng Albumin trong nước tiểu/Dịch não tủy, Thành phần:chứa các chất chuẩn albumin ở các nồng độ khác nhau được truy xuất theo các nguyên liệu tham chiếu đã được chứng nhận IFCC </w:t>
            </w:r>
            <w:r w:rsidRPr="002A636C">
              <w:br/>
              <w:t>- Phù hợp hóa chất định lượng Albumin trong nước tiểu/Dịch não tủy</w:t>
            </w:r>
            <w:r w:rsidRPr="002A636C">
              <w:br/>
              <w:t>Hoặc tương đương</w:t>
            </w:r>
          </w:p>
        </w:tc>
        <w:tc>
          <w:tcPr>
            <w:tcW w:w="0" w:type="auto"/>
            <w:shd w:val="clear" w:color="auto" w:fill="auto"/>
            <w:noWrap/>
            <w:hideMark/>
          </w:tcPr>
          <w:p w14:paraId="25410E17" w14:textId="7387D68B" w:rsidR="00CC6D7C" w:rsidRPr="002A636C" w:rsidRDefault="00CC6D7C" w:rsidP="00CC6D7C">
            <w:pPr>
              <w:widowControl/>
              <w:autoSpaceDE/>
              <w:autoSpaceDN/>
              <w:adjustRightInd/>
              <w:jc w:val="right"/>
              <w:rPr>
                <w:rFonts w:eastAsia="Times New Roman"/>
                <w:sz w:val="24"/>
                <w:szCs w:val="24"/>
                <w:lang w:val="en-US" w:eastAsia="en-US"/>
              </w:rPr>
            </w:pPr>
            <w:r w:rsidRPr="002A636C">
              <w:t>30,00</w:t>
            </w:r>
          </w:p>
        </w:tc>
        <w:tc>
          <w:tcPr>
            <w:tcW w:w="0" w:type="auto"/>
            <w:shd w:val="clear" w:color="auto" w:fill="auto"/>
            <w:noWrap/>
            <w:hideMark/>
          </w:tcPr>
          <w:p w14:paraId="4BC65FCC" w14:textId="36DB8AE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28E0BF9" w14:textId="77777777" w:rsidTr="00CC6D7C">
        <w:trPr>
          <w:trHeight w:val="20"/>
        </w:trPr>
        <w:tc>
          <w:tcPr>
            <w:tcW w:w="0" w:type="auto"/>
            <w:shd w:val="clear" w:color="auto" w:fill="auto"/>
            <w:noWrap/>
            <w:hideMark/>
          </w:tcPr>
          <w:p w14:paraId="3F9753A1" w14:textId="467AA3BD" w:rsidR="00CC6D7C" w:rsidRPr="002A636C" w:rsidRDefault="00CC6D7C" w:rsidP="00CC6D7C">
            <w:pPr>
              <w:widowControl/>
              <w:autoSpaceDE/>
              <w:autoSpaceDN/>
              <w:adjustRightInd/>
              <w:jc w:val="center"/>
              <w:rPr>
                <w:rFonts w:eastAsia="Times New Roman"/>
                <w:sz w:val="24"/>
                <w:szCs w:val="24"/>
                <w:lang w:val="en-US" w:eastAsia="en-US"/>
              </w:rPr>
            </w:pPr>
            <w:r w:rsidRPr="002A636C">
              <w:t>211</w:t>
            </w:r>
          </w:p>
        </w:tc>
        <w:tc>
          <w:tcPr>
            <w:tcW w:w="0" w:type="auto"/>
            <w:shd w:val="clear" w:color="auto" w:fill="auto"/>
            <w:hideMark/>
          </w:tcPr>
          <w:p w14:paraId="2B703017" w14:textId="7D977C0B"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thông số sinh hóa thường quy</w:t>
            </w:r>
          </w:p>
        </w:tc>
        <w:tc>
          <w:tcPr>
            <w:tcW w:w="0" w:type="auto"/>
            <w:shd w:val="clear" w:color="auto" w:fill="auto"/>
            <w:hideMark/>
          </w:tcPr>
          <w:p w14:paraId="09F1ABB7" w14:textId="45334824" w:rsidR="00CC6D7C" w:rsidRPr="002A636C" w:rsidRDefault="00CC6D7C" w:rsidP="00CC6D7C">
            <w:pPr>
              <w:widowControl/>
              <w:autoSpaceDE/>
              <w:autoSpaceDN/>
              <w:adjustRightInd/>
              <w:rPr>
                <w:rFonts w:eastAsia="Times New Roman"/>
                <w:sz w:val="24"/>
                <w:szCs w:val="24"/>
                <w:lang w:val="en-US" w:eastAsia="en-US"/>
              </w:rPr>
            </w:pPr>
            <w:r w:rsidRPr="002A636C">
              <w:t xml:space="preserve">Chất chuẩn cho các xét nghiệm sinh hóa thường quy;  </w:t>
            </w:r>
            <w:r w:rsidRPr="002A636C">
              <w:br/>
              <w:t>Thành phần: Chứa các mức nồng độ khác nhau của các chất phân tích, tối thiểu gồm: Alkaline Phosphatase, ALT, AST, Amylase, Cholinesterase, CK-NAC, GGT, HBDH, LDH, Albumin, Creatinine, Cholesterol, Glucose, Lactate, Lipase, Total Protein, Triglyceride, UIBC, Urea, Uric Acid, Bilirubin, Inorganic Phosphorous, Calcium</w:t>
            </w:r>
            <w:r w:rsidRPr="002A636C">
              <w:br/>
              <w:t>Hoặc tương đương</w:t>
            </w:r>
          </w:p>
        </w:tc>
        <w:tc>
          <w:tcPr>
            <w:tcW w:w="0" w:type="auto"/>
            <w:shd w:val="clear" w:color="auto" w:fill="auto"/>
            <w:noWrap/>
            <w:hideMark/>
          </w:tcPr>
          <w:p w14:paraId="1755384A" w14:textId="21BA4F5E" w:rsidR="00CC6D7C" w:rsidRPr="002A636C" w:rsidRDefault="00CC6D7C" w:rsidP="00CC6D7C">
            <w:pPr>
              <w:widowControl/>
              <w:autoSpaceDE/>
              <w:autoSpaceDN/>
              <w:adjustRightInd/>
              <w:jc w:val="right"/>
              <w:rPr>
                <w:rFonts w:eastAsia="Times New Roman"/>
                <w:sz w:val="24"/>
                <w:szCs w:val="24"/>
                <w:lang w:val="en-US" w:eastAsia="en-US"/>
              </w:rPr>
            </w:pPr>
            <w:r w:rsidRPr="002A636C">
              <w:t>30,00</w:t>
            </w:r>
          </w:p>
        </w:tc>
        <w:tc>
          <w:tcPr>
            <w:tcW w:w="0" w:type="auto"/>
            <w:shd w:val="clear" w:color="auto" w:fill="auto"/>
            <w:noWrap/>
            <w:hideMark/>
          </w:tcPr>
          <w:p w14:paraId="3B5D3A30" w14:textId="51A20F5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22B5EC1" w14:textId="77777777" w:rsidTr="00CC6D7C">
        <w:trPr>
          <w:trHeight w:val="20"/>
        </w:trPr>
        <w:tc>
          <w:tcPr>
            <w:tcW w:w="0" w:type="auto"/>
            <w:shd w:val="clear" w:color="auto" w:fill="auto"/>
            <w:noWrap/>
            <w:hideMark/>
          </w:tcPr>
          <w:p w14:paraId="1E6DFC57" w14:textId="129A2A03" w:rsidR="00CC6D7C" w:rsidRPr="002A636C" w:rsidRDefault="00CC6D7C" w:rsidP="00CC6D7C">
            <w:pPr>
              <w:widowControl/>
              <w:autoSpaceDE/>
              <w:autoSpaceDN/>
              <w:adjustRightInd/>
              <w:jc w:val="center"/>
              <w:rPr>
                <w:rFonts w:eastAsia="Times New Roman"/>
                <w:sz w:val="24"/>
                <w:szCs w:val="24"/>
                <w:lang w:val="en-US" w:eastAsia="en-US"/>
              </w:rPr>
            </w:pPr>
            <w:r w:rsidRPr="002A636C">
              <w:t>212</w:t>
            </w:r>
          </w:p>
        </w:tc>
        <w:tc>
          <w:tcPr>
            <w:tcW w:w="0" w:type="auto"/>
            <w:shd w:val="clear" w:color="auto" w:fill="auto"/>
            <w:hideMark/>
          </w:tcPr>
          <w:p w14:paraId="7C7667E0" w14:textId="126781A0"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protein toàn phần</w:t>
            </w:r>
          </w:p>
        </w:tc>
        <w:tc>
          <w:tcPr>
            <w:tcW w:w="0" w:type="auto"/>
            <w:shd w:val="clear" w:color="auto" w:fill="auto"/>
            <w:hideMark/>
          </w:tcPr>
          <w:p w14:paraId="657BFE26" w14:textId="0E2585EB"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dùng cho xét nghiệm định lượng Protein toàn phần trong  Huyết thanh, huyết tương trên máy sinh hóa tự động ; </w:t>
            </w:r>
            <w:r w:rsidRPr="002A636C">
              <w:br/>
              <w:t xml:space="preserve">- Ngưỡng đo dưới: ≤30 g/L - Ngưỡng đo trên ≥120 g/L ; </w:t>
            </w:r>
            <w:r w:rsidRPr="002A636C">
              <w:br/>
              <w:t xml:space="preserve"> Thành phần: Tối thiểu gồm: Sodium hydroxide ; Potassium sodium tartrate ; Copper sulphate ; Potassium iodide.</w:t>
            </w:r>
            <w:r w:rsidRPr="002A636C">
              <w:br/>
              <w:t>- Số lượng test tối thiểu/1 mL: 10 test</w:t>
            </w:r>
            <w:r w:rsidRPr="002A636C">
              <w:br/>
              <w:t>- Hoặc tương đương</w:t>
            </w:r>
          </w:p>
        </w:tc>
        <w:tc>
          <w:tcPr>
            <w:tcW w:w="0" w:type="auto"/>
            <w:shd w:val="clear" w:color="auto" w:fill="auto"/>
            <w:noWrap/>
            <w:hideMark/>
          </w:tcPr>
          <w:p w14:paraId="60D1E8B8" w14:textId="67B267E3" w:rsidR="00CC6D7C" w:rsidRPr="002A636C" w:rsidRDefault="00CC6D7C" w:rsidP="00CC6D7C">
            <w:pPr>
              <w:widowControl/>
              <w:autoSpaceDE/>
              <w:autoSpaceDN/>
              <w:adjustRightInd/>
              <w:jc w:val="right"/>
              <w:rPr>
                <w:rFonts w:eastAsia="Times New Roman"/>
                <w:sz w:val="24"/>
                <w:szCs w:val="24"/>
                <w:lang w:val="en-US" w:eastAsia="en-US"/>
              </w:rPr>
            </w:pPr>
            <w:r w:rsidRPr="002A636C">
              <w:t>50,00</w:t>
            </w:r>
          </w:p>
        </w:tc>
        <w:tc>
          <w:tcPr>
            <w:tcW w:w="0" w:type="auto"/>
            <w:shd w:val="clear" w:color="auto" w:fill="auto"/>
            <w:noWrap/>
            <w:hideMark/>
          </w:tcPr>
          <w:p w14:paraId="6FD9D0C7" w14:textId="1A25EE8E"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06AA8D5" w14:textId="77777777" w:rsidTr="00CC6D7C">
        <w:trPr>
          <w:trHeight w:val="20"/>
        </w:trPr>
        <w:tc>
          <w:tcPr>
            <w:tcW w:w="0" w:type="auto"/>
            <w:shd w:val="clear" w:color="auto" w:fill="auto"/>
            <w:noWrap/>
            <w:hideMark/>
          </w:tcPr>
          <w:p w14:paraId="24DEBA5A" w14:textId="240A9AD1" w:rsidR="00CC6D7C" w:rsidRPr="002A636C" w:rsidRDefault="00CC6D7C" w:rsidP="00CC6D7C">
            <w:pPr>
              <w:widowControl/>
              <w:autoSpaceDE/>
              <w:autoSpaceDN/>
              <w:adjustRightInd/>
              <w:jc w:val="center"/>
              <w:rPr>
                <w:rFonts w:eastAsia="Times New Roman"/>
                <w:sz w:val="24"/>
                <w:szCs w:val="24"/>
                <w:lang w:val="en-US" w:eastAsia="en-US"/>
              </w:rPr>
            </w:pPr>
            <w:r w:rsidRPr="002A636C">
              <w:t>213</w:t>
            </w:r>
          </w:p>
        </w:tc>
        <w:tc>
          <w:tcPr>
            <w:tcW w:w="0" w:type="auto"/>
            <w:shd w:val="clear" w:color="auto" w:fill="auto"/>
            <w:hideMark/>
          </w:tcPr>
          <w:p w14:paraId="0F9FD6EE" w14:textId="06A01C5F"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transferrin trong huyết thanh và huyết tương người</w:t>
            </w:r>
          </w:p>
        </w:tc>
        <w:tc>
          <w:tcPr>
            <w:tcW w:w="0" w:type="auto"/>
            <w:shd w:val="clear" w:color="auto" w:fill="auto"/>
            <w:hideMark/>
          </w:tcPr>
          <w:p w14:paraId="02051FD6" w14:textId="23EECEE0" w:rsidR="00CC6D7C" w:rsidRPr="002A636C" w:rsidRDefault="00CC6D7C" w:rsidP="00CC6D7C">
            <w:pPr>
              <w:widowControl/>
              <w:autoSpaceDE/>
              <w:autoSpaceDN/>
              <w:adjustRightInd/>
              <w:rPr>
                <w:rFonts w:eastAsia="Times New Roman"/>
                <w:sz w:val="24"/>
                <w:szCs w:val="24"/>
                <w:lang w:val="en-US" w:eastAsia="en-US"/>
              </w:rPr>
            </w:pPr>
            <w:r w:rsidRPr="002A636C">
              <w:t>Hóa chất dùng cho xét nghiệm định lượng Transferrin trong Huyết thanh, huyết tương người trên máy sinh hóa tự động; Ngưỡng đo dưới: ≤0.75 g/L - Ngưỡng đo trên ≥7.5 g/L; phương pháp: miễn dịch đo độ đục .</w:t>
            </w:r>
            <w:r w:rsidRPr="002A636C">
              <w:br/>
              <w:t xml:space="preserve"> Thành phần tối thiểu gồm các thành phần: Polyethylene glycol  Kháng thể kháng transferrin.</w:t>
            </w:r>
            <w:r w:rsidRPr="002A636C">
              <w:br/>
              <w:t>Số lượng test tối thiểu/1 mL: 13 test</w:t>
            </w:r>
            <w:r w:rsidRPr="002A636C">
              <w:br/>
              <w:t>Hoặc tương đương</w:t>
            </w:r>
          </w:p>
        </w:tc>
        <w:tc>
          <w:tcPr>
            <w:tcW w:w="0" w:type="auto"/>
            <w:shd w:val="clear" w:color="auto" w:fill="auto"/>
            <w:noWrap/>
            <w:hideMark/>
          </w:tcPr>
          <w:p w14:paraId="19A31123" w14:textId="6EA633AA" w:rsidR="00CC6D7C" w:rsidRPr="002A636C" w:rsidRDefault="00CC6D7C" w:rsidP="00CC6D7C">
            <w:pPr>
              <w:widowControl/>
              <w:autoSpaceDE/>
              <w:autoSpaceDN/>
              <w:adjustRightInd/>
              <w:jc w:val="right"/>
              <w:rPr>
                <w:rFonts w:eastAsia="Times New Roman"/>
                <w:sz w:val="24"/>
                <w:szCs w:val="24"/>
                <w:lang w:val="en-US" w:eastAsia="en-US"/>
              </w:rPr>
            </w:pPr>
            <w:r w:rsidRPr="002A636C">
              <w:t>15,00</w:t>
            </w:r>
          </w:p>
        </w:tc>
        <w:tc>
          <w:tcPr>
            <w:tcW w:w="0" w:type="auto"/>
            <w:shd w:val="clear" w:color="auto" w:fill="auto"/>
            <w:noWrap/>
            <w:hideMark/>
          </w:tcPr>
          <w:p w14:paraId="1FD52EA1" w14:textId="1D7D5519"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D0B7101" w14:textId="77777777" w:rsidTr="00CC6D7C">
        <w:trPr>
          <w:trHeight w:val="20"/>
        </w:trPr>
        <w:tc>
          <w:tcPr>
            <w:tcW w:w="0" w:type="auto"/>
            <w:shd w:val="clear" w:color="auto" w:fill="auto"/>
            <w:noWrap/>
            <w:hideMark/>
          </w:tcPr>
          <w:p w14:paraId="26DBE51F" w14:textId="0AEDE44C" w:rsidR="00CC6D7C" w:rsidRPr="002A636C" w:rsidRDefault="00CC6D7C" w:rsidP="00CC6D7C">
            <w:pPr>
              <w:widowControl/>
              <w:autoSpaceDE/>
              <w:autoSpaceDN/>
              <w:adjustRightInd/>
              <w:jc w:val="center"/>
              <w:rPr>
                <w:rFonts w:eastAsia="Times New Roman"/>
                <w:sz w:val="24"/>
                <w:szCs w:val="24"/>
                <w:lang w:val="en-US" w:eastAsia="en-US"/>
              </w:rPr>
            </w:pPr>
            <w:r w:rsidRPr="002A636C">
              <w:t>214</w:t>
            </w:r>
          </w:p>
        </w:tc>
        <w:tc>
          <w:tcPr>
            <w:tcW w:w="0" w:type="auto"/>
            <w:shd w:val="clear" w:color="auto" w:fill="auto"/>
            <w:hideMark/>
          </w:tcPr>
          <w:p w14:paraId="5CF1A5C2" w14:textId="3DC98240"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triglyceride trong huyết thanh và huyết tương người</w:t>
            </w:r>
          </w:p>
        </w:tc>
        <w:tc>
          <w:tcPr>
            <w:tcW w:w="0" w:type="auto"/>
            <w:shd w:val="clear" w:color="auto" w:fill="auto"/>
            <w:hideMark/>
          </w:tcPr>
          <w:p w14:paraId="3D70F8F7" w14:textId="10C0C253" w:rsidR="00CC6D7C" w:rsidRPr="002A636C" w:rsidRDefault="00CC6D7C" w:rsidP="00CC6D7C">
            <w:pPr>
              <w:widowControl/>
              <w:autoSpaceDE/>
              <w:autoSpaceDN/>
              <w:adjustRightInd/>
              <w:rPr>
                <w:rFonts w:eastAsia="Times New Roman"/>
                <w:sz w:val="24"/>
                <w:szCs w:val="24"/>
                <w:lang w:val="en-US" w:eastAsia="en-US"/>
              </w:rPr>
            </w:pPr>
            <w:r w:rsidRPr="002A636C">
              <w:t>Hóa chất dùng cho xét nghiệm định lượng Triglyceride trong Huyết thanh, huyết tương người trên máy phân tích sinh hóa tự động.</w:t>
            </w:r>
            <w:r w:rsidRPr="002A636C">
              <w:br/>
              <w:t xml:space="preserve"> Ngưỡng đo dưới ≤ 0,1 mmol/L - Ngưỡng đo trên ≥ 11,3 mmol/L;</w:t>
            </w:r>
            <w:r w:rsidRPr="002A636C">
              <w:br/>
              <w:t>- LOD ≤ 0,011±0,001 mmol/L</w:t>
            </w:r>
            <w:r w:rsidRPr="002A636C">
              <w:br/>
              <w:t xml:space="preserve">- Phương pháp: GPO-POD; </w:t>
            </w:r>
            <w:r w:rsidRPr="002A636C">
              <w:br/>
              <w:t xml:space="preserve">- Thành phần: Tối thiểu gồm các thành phần: Mg2+; MADB; 4-Aminoantipyrine; </w:t>
            </w:r>
            <w:r w:rsidRPr="002A636C">
              <w:lastRenderedPageBreak/>
              <w:t>ATP; Lipases; Glycerol kinase ; Peroxidase; Ascorbate oxidase; Glycerol-3-phosphate oxidase.</w:t>
            </w:r>
            <w:r w:rsidRPr="002A636C">
              <w:br/>
              <w:t>- Hóa chất đậm đặc. 1mL sử dụng cho ≥12 test</w:t>
            </w:r>
            <w:r w:rsidRPr="002A636C">
              <w:br/>
              <w:t>- Hoặc tương đương</w:t>
            </w:r>
          </w:p>
        </w:tc>
        <w:tc>
          <w:tcPr>
            <w:tcW w:w="0" w:type="auto"/>
            <w:shd w:val="clear" w:color="auto" w:fill="auto"/>
            <w:noWrap/>
            <w:hideMark/>
          </w:tcPr>
          <w:p w14:paraId="320BEE61" w14:textId="4B7DFAC5"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2.125,00</w:t>
            </w:r>
          </w:p>
        </w:tc>
        <w:tc>
          <w:tcPr>
            <w:tcW w:w="0" w:type="auto"/>
            <w:shd w:val="clear" w:color="auto" w:fill="auto"/>
            <w:noWrap/>
            <w:hideMark/>
          </w:tcPr>
          <w:p w14:paraId="0EC4C021" w14:textId="7C5E390A"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63C0C6F" w14:textId="77777777" w:rsidTr="00CC6D7C">
        <w:trPr>
          <w:trHeight w:val="20"/>
        </w:trPr>
        <w:tc>
          <w:tcPr>
            <w:tcW w:w="0" w:type="auto"/>
            <w:shd w:val="clear" w:color="auto" w:fill="auto"/>
            <w:noWrap/>
            <w:hideMark/>
          </w:tcPr>
          <w:p w14:paraId="2AFB03FD" w14:textId="599E2DEB" w:rsidR="00CC6D7C" w:rsidRPr="002A636C" w:rsidRDefault="00CC6D7C" w:rsidP="00CC6D7C">
            <w:pPr>
              <w:widowControl/>
              <w:autoSpaceDE/>
              <w:autoSpaceDN/>
              <w:adjustRightInd/>
              <w:jc w:val="center"/>
              <w:rPr>
                <w:rFonts w:eastAsia="Times New Roman"/>
                <w:sz w:val="24"/>
                <w:szCs w:val="24"/>
                <w:lang w:val="en-US" w:eastAsia="en-US"/>
              </w:rPr>
            </w:pPr>
            <w:r w:rsidRPr="002A636C">
              <w:t>215</w:t>
            </w:r>
          </w:p>
        </w:tc>
        <w:tc>
          <w:tcPr>
            <w:tcW w:w="0" w:type="auto"/>
            <w:shd w:val="clear" w:color="auto" w:fill="auto"/>
            <w:hideMark/>
          </w:tcPr>
          <w:p w14:paraId="7AD4C577" w14:textId="0B261A70"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ure</w:t>
            </w:r>
          </w:p>
        </w:tc>
        <w:tc>
          <w:tcPr>
            <w:tcW w:w="0" w:type="auto"/>
            <w:shd w:val="clear" w:color="auto" w:fill="auto"/>
            <w:hideMark/>
          </w:tcPr>
          <w:p w14:paraId="4FA86E26" w14:textId="664F7586" w:rsidR="00CC6D7C" w:rsidRPr="002A636C" w:rsidRDefault="00CC6D7C" w:rsidP="00CC6D7C">
            <w:pPr>
              <w:widowControl/>
              <w:autoSpaceDE/>
              <w:autoSpaceDN/>
              <w:adjustRightInd/>
              <w:rPr>
                <w:rFonts w:eastAsia="Times New Roman"/>
                <w:sz w:val="24"/>
                <w:szCs w:val="24"/>
                <w:lang w:val="en-US" w:eastAsia="en-US"/>
              </w:rPr>
            </w:pPr>
            <w:r w:rsidRPr="002A636C">
              <w:t>Hóa chất dùng cho xét nghiệm định lượng Urea/Urea nitrogen trên máy sinh hóa tự động ; Ngưỡng đo dưới: ≤0.8 mmol/L - Ngưỡng đo trên ≥50 mmol/L ; phương pháp: Urease/GLDH .</w:t>
            </w:r>
            <w:r w:rsidRPr="002A636C">
              <w:br/>
              <w:t>Thành phần: Tối thiểu gồm các thành phần: NADH ;  2-Oxoglutarate ; Urease ; GLDH</w:t>
            </w:r>
            <w:r w:rsidRPr="002A636C">
              <w:br/>
              <w:t>- Hóa chất đậm đặc. 1mL sử dụng cho ≥ 12 test</w:t>
            </w:r>
            <w:r w:rsidRPr="002A636C">
              <w:br/>
              <w:t>- Hoặc tương đương</w:t>
            </w:r>
          </w:p>
        </w:tc>
        <w:tc>
          <w:tcPr>
            <w:tcW w:w="0" w:type="auto"/>
            <w:shd w:val="clear" w:color="auto" w:fill="auto"/>
            <w:noWrap/>
            <w:hideMark/>
          </w:tcPr>
          <w:p w14:paraId="0B9694D4" w14:textId="14468FBA" w:rsidR="00CC6D7C" w:rsidRPr="002A636C" w:rsidRDefault="00CC6D7C" w:rsidP="00CC6D7C">
            <w:pPr>
              <w:widowControl/>
              <w:autoSpaceDE/>
              <w:autoSpaceDN/>
              <w:adjustRightInd/>
              <w:jc w:val="right"/>
              <w:rPr>
                <w:rFonts w:eastAsia="Times New Roman"/>
                <w:sz w:val="24"/>
                <w:szCs w:val="24"/>
                <w:lang w:val="en-US" w:eastAsia="en-US"/>
              </w:rPr>
            </w:pPr>
            <w:r w:rsidRPr="002A636C">
              <w:t>4.800,00</w:t>
            </w:r>
          </w:p>
        </w:tc>
        <w:tc>
          <w:tcPr>
            <w:tcW w:w="0" w:type="auto"/>
            <w:shd w:val="clear" w:color="auto" w:fill="auto"/>
            <w:noWrap/>
            <w:hideMark/>
          </w:tcPr>
          <w:p w14:paraId="2AD84782" w14:textId="51B15AA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F585171" w14:textId="77777777" w:rsidTr="00CC6D7C">
        <w:trPr>
          <w:trHeight w:val="20"/>
        </w:trPr>
        <w:tc>
          <w:tcPr>
            <w:tcW w:w="0" w:type="auto"/>
            <w:shd w:val="clear" w:color="auto" w:fill="auto"/>
            <w:noWrap/>
            <w:hideMark/>
          </w:tcPr>
          <w:p w14:paraId="08B5DFBC" w14:textId="59BFBA25" w:rsidR="00CC6D7C" w:rsidRPr="002A636C" w:rsidRDefault="00CC6D7C" w:rsidP="00CC6D7C">
            <w:pPr>
              <w:widowControl/>
              <w:autoSpaceDE/>
              <w:autoSpaceDN/>
              <w:adjustRightInd/>
              <w:jc w:val="center"/>
              <w:rPr>
                <w:rFonts w:eastAsia="Times New Roman"/>
                <w:sz w:val="24"/>
                <w:szCs w:val="24"/>
                <w:lang w:val="en-US" w:eastAsia="en-US"/>
              </w:rPr>
            </w:pPr>
            <w:r w:rsidRPr="002A636C">
              <w:t>216</w:t>
            </w:r>
          </w:p>
        </w:tc>
        <w:tc>
          <w:tcPr>
            <w:tcW w:w="0" w:type="auto"/>
            <w:shd w:val="clear" w:color="auto" w:fill="auto"/>
            <w:hideMark/>
          </w:tcPr>
          <w:p w14:paraId="4454E7DE" w14:textId="1FCBB639"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Acid Uric</w:t>
            </w:r>
          </w:p>
        </w:tc>
        <w:tc>
          <w:tcPr>
            <w:tcW w:w="0" w:type="auto"/>
            <w:shd w:val="clear" w:color="auto" w:fill="auto"/>
            <w:hideMark/>
          </w:tcPr>
          <w:p w14:paraId="08500ED0" w14:textId="79D2C5AA"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dùng cho xét nghiệm định lượng Uric Acid trên máy sinh hóa tự động; Ngưỡng đo dưới: ≤89 µmol/L - Ngưỡng đo trên ≥1785 µmol/L; phương pháp: Enzymatic colour. </w:t>
            </w:r>
            <w:r w:rsidRPr="002A636C">
              <w:br/>
              <w:t xml:space="preserve">Thành phần tối thiểu gồm các thành phần:Phosphate Buffer;  MADB; 4-Aminophenazone; Uricase </w:t>
            </w:r>
            <w:r w:rsidRPr="002A636C">
              <w:br/>
              <w:t>- Hóa chất đậm đặc: 1mL sử dụng cho ≥ 14test</w:t>
            </w:r>
            <w:r w:rsidRPr="002A636C">
              <w:br/>
              <w:t>- Hoặc tương đương</w:t>
            </w:r>
          </w:p>
        </w:tc>
        <w:tc>
          <w:tcPr>
            <w:tcW w:w="0" w:type="auto"/>
            <w:shd w:val="clear" w:color="auto" w:fill="auto"/>
            <w:noWrap/>
            <w:hideMark/>
          </w:tcPr>
          <w:p w14:paraId="0254E8E7" w14:textId="355A6C38" w:rsidR="00CC6D7C" w:rsidRPr="002A636C" w:rsidRDefault="00CC6D7C" w:rsidP="00CC6D7C">
            <w:pPr>
              <w:widowControl/>
              <w:autoSpaceDE/>
              <w:autoSpaceDN/>
              <w:adjustRightInd/>
              <w:jc w:val="right"/>
              <w:rPr>
                <w:rFonts w:eastAsia="Times New Roman"/>
                <w:sz w:val="24"/>
                <w:szCs w:val="24"/>
                <w:lang w:val="en-US" w:eastAsia="en-US"/>
              </w:rPr>
            </w:pPr>
            <w:r w:rsidRPr="002A636C">
              <w:t>1.020,00</w:t>
            </w:r>
          </w:p>
        </w:tc>
        <w:tc>
          <w:tcPr>
            <w:tcW w:w="0" w:type="auto"/>
            <w:shd w:val="clear" w:color="auto" w:fill="auto"/>
            <w:noWrap/>
            <w:hideMark/>
          </w:tcPr>
          <w:p w14:paraId="0E77A742" w14:textId="2EBA7FAA"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291E07B" w14:textId="77777777" w:rsidTr="00CC6D7C">
        <w:trPr>
          <w:trHeight w:val="20"/>
        </w:trPr>
        <w:tc>
          <w:tcPr>
            <w:tcW w:w="0" w:type="auto"/>
            <w:shd w:val="clear" w:color="auto" w:fill="auto"/>
            <w:noWrap/>
            <w:hideMark/>
          </w:tcPr>
          <w:p w14:paraId="1A392AF4" w14:textId="76968BB4" w:rsidR="00CC6D7C" w:rsidRPr="002A636C" w:rsidRDefault="00CC6D7C" w:rsidP="00CC6D7C">
            <w:pPr>
              <w:widowControl/>
              <w:autoSpaceDE/>
              <w:autoSpaceDN/>
              <w:adjustRightInd/>
              <w:jc w:val="center"/>
              <w:rPr>
                <w:rFonts w:eastAsia="Times New Roman"/>
                <w:sz w:val="24"/>
                <w:szCs w:val="24"/>
                <w:lang w:val="en-US" w:eastAsia="en-US"/>
              </w:rPr>
            </w:pPr>
            <w:r w:rsidRPr="002A636C">
              <w:t>217</w:t>
            </w:r>
          </w:p>
        </w:tc>
        <w:tc>
          <w:tcPr>
            <w:tcW w:w="0" w:type="auto"/>
            <w:shd w:val="clear" w:color="auto" w:fill="auto"/>
            <w:hideMark/>
          </w:tcPr>
          <w:p w14:paraId="1E319062" w14:textId="401E3F6F"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protein toàn phần có trong nước tiểu và dịch não tủy</w:t>
            </w:r>
          </w:p>
        </w:tc>
        <w:tc>
          <w:tcPr>
            <w:tcW w:w="0" w:type="auto"/>
            <w:shd w:val="clear" w:color="auto" w:fill="auto"/>
            <w:hideMark/>
          </w:tcPr>
          <w:p w14:paraId="6E7CCCDA" w14:textId="58EB2CD4"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dùng cho xét nghiệm định lượng  protein toàn phần trong nước tiểu và dịch não tủy; </w:t>
            </w:r>
            <w:r w:rsidRPr="002A636C">
              <w:br/>
              <w:t>- Ngưỡng đo dưới: ≤ 0,01 g/L - Ngưỡng đo trên ≥ 2,0 g/L;</w:t>
            </w:r>
            <w:r w:rsidRPr="002A636C">
              <w:br/>
              <w:t>- LOD ≤ 0,0077±0,0007 g/L</w:t>
            </w:r>
            <w:r w:rsidRPr="002A636C">
              <w:br/>
              <w:t>- Thành phần: Tối thiểu gồm các thành phần: Pyrogallol Red; Natri Molybdate; Axit succinic, Natri Benzoat; Natri Oxalate; Chất hiệu chuẩn</w:t>
            </w:r>
            <w:r w:rsidRPr="002A636C">
              <w:br/>
              <w:t>- Hóa chất đậm đặc, 1mL sử dụng cho ≥ 6 test</w:t>
            </w:r>
            <w:r w:rsidRPr="002A636C">
              <w:br/>
              <w:t>Hoặc tương đương</w:t>
            </w:r>
          </w:p>
        </w:tc>
        <w:tc>
          <w:tcPr>
            <w:tcW w:w="0" w:type="auto"/>
            <w:shd w:val="clear" w:color="auto" w:fill="auto"/>
            <w:noWrap/>
            <w:hideMark/>
          </w:tcPr>
          <w:p w14:paraId="44CBAB73" w14:textId="50364BB7" w:rsidR="00CC6D7C" w:rsidRPr="002A636C" w:rsidRDefault="00CC6D7C" w:rsidP="00CC6D7C">
            <w:pPr>
              <w:widowControl/>
              <w:autoSpaceDE/>
              <w:autoSpaceDN/>
              <w:adjustRightInd/>
              <w:jc w:val="right"/>
              <w:rPr>
                <w:rFonts w:eastAsia="Times New Roman"/>
                <w:sz w:val="24"/>
                <w:szCs w:val="24"/>
                <w:lang w:val="en-US" w:eastAsia="en-US"/>
              </w:rPr>
            </w:pPr>
            <w:r w:rsidRPr="002A636C">
              <w:t>79,00</w:t>
            </w:r>
          </w:p>
        </w:tc>
        <w:tc>
          <w:tcPr>
            <w:tcW w:w="0" w:type="auto"/>
            <w:shd w:val="clear" w:color="auto" w:fill="auto"/>
            <w:noWrap/>
            <w:hideMark/>
          </w:tcPr>
          <w:p w14:paraId="547D361D" w14:textId="45233056"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5ABC2D4" w14:textId="77777777" w:rsidTr="00CC6D7C">
        <w:trPr>
          <w:trHeight w:val="20"/>
        </w:trPr>
        <w:tc>
          <w:tcPr>
            <w:tcW w:w="0" w:type="auto"/>
            <w:shd w:val="clear" w:color="auto" w:fill="auto"/>
            <w:noWrap/>
            <w:hideMark/>
          </w:tcPr>
          <w:p w14:paraId="115DC8BF" w14:textId="5C014185" w:rsidR="00CC6D7C" w:rsidRPr="002A636C" w:rsidRDefault="00CC6D7C" w:rsidP="00CC6D7C">
            <w:pPr>
              <w:widowControl/>
              <w:autoSpaceDE/>
              <w:autoSpaceDN/>
              <w:adjustRightInd/>
              <w:jc w:val="center"/>
              <w:rPr>
                <w:rFonts w:eastAsia="Times New Roman"/>
                <w:sz w:val="24"/>
                <w:szCs w:val="24"/>
                <w:lang w:val="en-US" w:eastAsia="en-US"/>
              </w:rPr>
            </w:pPr>
            <w:r w:rsidRPr="002A636C">
              <w:t>218</w:t>
            </w:r>
          </w:p>
        </w:tc>
        <w:tc>
          <w:tcPr>
            <w:tcW w:w="0" w:type="auto"/>
            <w:shd w:val="clear" w:color="auto" w:fill="auto"/>
            <w:hideMark/>
          </w:tcPr>
          <w:p w14:paraId="55EAF6BE" w14:textId="03E94F1F" w:rsidR="00CC6D7C" w:rsidRPr="002A636C" w:rsidRDefault="00CC6D7C" w:rsidP="00CC6D7C">
            <w:pPr>
              <w:widowControl/>
              <w:autoSpaceDE/>
              <w:autoSpaceDN/>
              <w:adjustRightInd/>
              <w:rPr>
                <w:rFonts w:eastAsia="Times New Roman"/>
                <w:sz w:val="24"/>
                <w:szCs w:val="24"/>
                <w:lang w:val="en-US" w:eastAsia="en-US"/>
              </w:rPr>
            </w:pPr>
            <w:r w:rsidRPr="002A636C">
              <w:t>Dung dịch rửa dùng cho máy phân tích sinh hóa</w:t>
            </w:r>
          </w:p>
        </w:tc>
        <w:tc>
          <w:tcPr>
            <w:tcW w:w="0" w:type="auto"/>
            <w:shd w:val="clear" w:color="auto" w:fill="auto"/>
            <w:hideMark/>
          </w:tcPr>
          <w:p w14:paraId="3208A912" w14:textId="603A5B3C" w:rsidR="00CC6D7C" w:rsidRPr="002A636C" w:rsidRDefault="00CC6D7C" w:rsidP="00CC6D7C">
            <w:pPr>
              <w:widowControl/>
              <w:autoSpaceDE/>
              <w:autoSpaceDN/>
              <w:adjustRightInd/>
              <w:rPr>
                <w:rFonts w:eastAsia="Times New Roman"/>
                <w:sz w:val="24"/>
                <w:szCs w:val="24"/>
                <w:lang w:val="en-US" w:eastAsia="en-US"/>
              </w:rPr>
            </w:pPr>
            <w:r w:rsidRPr="002A636C">
              <w:t>Dung dịch rửa sử dụng cho hệ thống máy sinh hóa tự động</w:t>
            </w:r>
            <w:r w:rsidRPr="002A636C">
              <w:br/>
              <w:t xml:space="preserve">- Thành phần: Tối thiểu gồm các thành phần: Sodium Hydroxide; Genapol X080 ; Sulfonic acids; muối natri </w:t>
            </w:r>
            <w:r w:rsidRPr="002A636C">
              <w:br/>
              <w:t>Hoặc tương đương</w:t>
            </w:r>
            <w:r w:rsidRPr="002A636C">
              <w:br/>
              <w:t>Tương thích với hóa chất xét nghiệm và thiết bị</w:t>
            </w:r>
          </w:p>
        </w:tc>
        <w:tc>
          <w:tcPr>
            <w:tcW w:w="0" w:type="auto"/>
            <w:shd w:val="clear" w:color="auto" w:fill="auto"/>
            <w:noWrap/>
            <w:hideMark/>
          </w:tcPr>
          <w:p w14:paraId="114AED69" w14:textId="78692918" w:rsidR="00CC6D7C" w:rsidRPr="002A636C" w:rsidRDefault="00CC6D7C" w:rsidP="00CC6D7C">
            <w:pPr>
              <w:widowControl/>
              <w:autoSpaceDE/>
              <w:autoSpaceDN/>
              <w:adjustRightInd/>
              <w:jc w:val="right"/>
              <w:rPr>
                <w:rFonts w:eastAsia="Times New Roman"/>
                <w:sz w:val="24"/>
                <w:szCs w:val="24"/>
                <w:lang w:val="en-US" w:eastAsia="en-US"/>
              </w:rPr>
            </w:pPr>
            <w:r w:rsidRPr="002A636C">
              <w:t>100.000,00</w:t>
            </w:r>
          </w:p>
        </w:tc>
        <w:tc>
          <w:tcPr>
            <w:tcW w:w="0" w:type="auto"/>
            <w:shd w:val="clear" w:color="auto" w:fill="auto"/>
            <w:noWrap/>
            <w:hideMark/>
          </w:tcPr>
          <w:p w14:paraId="02828EC5" w14:textId="5AF2547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B361D6D" w14:textId="77777777" w:rsidTr="00CC6D7C">
        <w:trPr>
          <w:trHeight w:val="20"/>
        </w:trPr>
        <w:tc>
          <w:tcPr>
            <w:tcW w:w="0" w:type="auto"/>
            <w:shd w:val="clear" w:color="auto" w:fill="auto"/>
            <w:noWrap/>
            <w:hideMark/>
          </w:tcPr>
          <w:p w14:paraId="095E1FC1" w14:textId="7C2EA681" w:rsidR="00CC6D7C" w:rsidRPr="002A636C" w:rsidRDefault="00CC6D7C" w:rsidP="00CC6D7C">
            <w:pPr>
              <w:widowControl/>
              <w:autoSpaceDE/>
              <w:autoSpaceDN/>
              <w:adjustRightInd/>
              <w:jc w:val="center"/>
              <w:rPr>
                <w:rFonts w:eastAsia="Times New Roman"/>
                <w:sz w:val="24"/>
                <w:szCs w:val="24"/>
                <w:lang w:val="en-US" w:eastAsia="en-US"/>
              </w:rPr>
            </w:pPr>
            <w:r w:rsidRPr="002A636C">
              <w:t>219</w:t>
            </w:r>
          </w:p>
        </w:tc>
        <w:tc>
          <w:tcPr>
            <w:tcW w:w="0" w:type="auto"/>
            <w:shd w:val="clear" w:color="auto" w:fill="auto"/>
            <w:hideMark/>
          </w:tcPr>
          <w:p w14:paraId="7AF4E655" w14:textId="462AA1C8"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ADA</w:t>
            </w:r>
          </w:p>
        </w:tc>
        <w:tc>
          <w:tcPr>
            <w:tcW w:w="0" w:type="auto"/>
            <w:shd w:val="clear" w:color="auto" w:fill="auto"/>
            <w:hideMark/>
          </w:tcPr>
          <w:p w14:paraId="20354610" w14:textId="3A4652A2"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dùng cho xét nghiệm ADENOSINE DEAMINASE, Ngưỡng đo dưới: ≤1.65 U/L - Ngưỡng đo trên ≥150 U/L, phương pháp đo: động học en zym, sử dụng </w:t>
            </w:r>
            <w:r w:rsidRPr="002A636C">
              <w:lastRenderedPageBreak/>
              <w:t>men Adenosine-Glutamate dehydrogenase</w:t>
            </w:r>
            <w:r w:rsidRPr="002A636C">
              <w:br/>
              <w:t>- Hoặc tương đương</w:t>
            </w:r>
          </w:p>
        </w:tc>
        <w:tc>
          <w:tcPr>
            <w:tcW w:w="0" w:type="auto"/>
            <w:shd w:val="clear" w:color="auto" w:fill="auto"/>
            <w:noWrap/>
            <w:hideMark/>
          </w:tcPr>
          <w:p w14:paraId="36CD9EF7" w14:textId="2CBD0B8D"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420,00</w:t>
            </w:r>
          </w:p>
        </w:tc>
        <w:tc>
          <w:tcPr>
            <w:tcW w:w="0" w:type="auto"/>
            <w:shd w:val="clear" w:color="auto" w:fill="auto"/>
            <w:noWrap/>
            <w:hideMark/>
          </w:tcPr>
          <w:p w14:paraId="09584AB1" w14:textId="2CD9C07A"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0D8F213" w14:textId="77777777" w:rsidTr="00CC6D7C">
        <w:trPr>
          <w:trHeight w:val="20"/>
        </w:trPr>
        <w:tc>
          <w:tcPr>
            <w:tcW w:w="0" w:type="auto"/>
            <w:shd w:val="clear" w:color="auto" w:fill="auto"/>
            <w:noWrap/>
            <w:hideMark/>
          </w:tcPr>
          <w:p w14:paraId="0613B020" w14:textId="0A1C9D12" w:rsidR="00CC6D7C" w:rsidRPr="002A636C" w:rsidRDefault="00CC6D7C" w:rsidP="00CC6D7C">
            <w:pPr>
              <w:widowControl/>
              <w:autoSpaceDE/>
              <w:autoSpaceDN/>
              <w:adjustRightInd/>
              <w:jc w:val="center"/>
              <w:rPr>
                <w:rFonts w:eastAsia="Times New Roman"/>
                <w:sz w:val="24"/>
                <w:szCs w:val="24"/>
                <w:lang w:val="en-US" w:eastAsia="en-US"/>
              </w:rPr>
            </w:pPr>
            <w:r w:rsidRPr="002A636C">
              <w:t>220</w:t>
            </w:r>
          </w:p>
        </w:tc>
        <w:tc>
          <w:tcPr>
            <w:tcW w:w="0" w:type="auto"/>
            <w:shd w:val="clear" w:color="auto" w:fill="auto"/>
            <w:hideMark/>
          </w:tcPr>
          <w:p w14:paraId="3C5860B7" w14:textId="0274E0BB"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ADA</w:t>
            </w:r>
          </w:p>
        </w:tc>
        <w:tc>
          <w:tcPr>
            <w:tcW w:w="0" w:type="auto"/>
            <w:shd w:val="clear" w:color="auto" w:fill="auto"/>
            <w:hideMark/>
          </w:tcPr>
          <w:p w14:paraId="258322F3" w14:textId="552FADF2" w:rsidR="00CC6D7C" w:rsidRPr="002A636C" w:rsidRDefault="00CC6D7C" w:rsidP="00CC6D7C">
            <w:pPr>
              <w:widowControl/>
              <w:autoSpaceDE/>
              <w:autoSpaceDN/>
              <w:adjustRightInd/>
              <w:rPr>
                <w:rFonts w:eastAsia="Times New Roman"/>
                <w:sz w:val="24"/>
                <w:szCs w:val="24"/>
                <w:lang w:val="en-US" w:eastAsia="en-US"/>
              </w:rPr>
            </w:pPr>
            <w:r w:rsidRPr="002A636C">
              <w:t>Chất chứng dùng cho kiểm soát chất lượng xét nghiệm ADA với 2 mức nồng độ khác nhau, bình thường và cao</w:t>
            </w:r>
            <w:r w:rsidRPr="002A636C">
              <w:br/>
              <w:t>- Hoặc tương đương</w:t>
            </w:r>
          </w:p>
        </w:tc>
        <w:tc>
          <w:tcPr>
            <w:tcW w:w="0" w:type="auto"/>
            <w:shd w:val="clear" w:color="auto" w:fill="auto"/>
            <w:noWrap/>
            <w:hideMark/>
          </w:tcPr>
          <w:p w14:paraId="32E08F48" w14:textId="64EEAF3F"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hideMark/>
          </w:tcPr>
          <w:p w14:paraId="6BE5902D" w14:textId="4CEF9E88"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4506C62" w14:textId="77777777" w:rsidTr="00CC6D7C">
        <w:trPr>
          <w:trHeight w:val="20"/>
        </w:trPr>
        <w:tc>
          <w:tcPr>
            <w:tcW w:w="0" w:type="auto"/>
            <w:shd w:val="clear" w:color="auto" w:fill="auto"/>
            <w:noWrap/>
            <w:hideMark/>
          </w:tcPr>
          <w:p w14:paraId="7DCBBA1C" w14:textId="6E7143DF" w:rsidR="00CC6D7C" w:rsidRPr="002A636C" w:rsidRDefault="00CC6D7C" w:rsidP="00CC6D7C">
            <w:pPr>
              <w:widowControl/>
              <w:autoSpaceDE/>
              <w:autoSpaceDN/>
              <w:adjustRightInd/>
              <w:jc w:val="center"/>
              <w:rPr>
                <w:rFonts w:eastAsia="Times New Roman"/>
                <w:sz w:val="24"/>
                <w:szCs w:val="24"/>
                <w:lang w:val="en-US" w:eastAsia="en-US"/>
              </w:rPr>
            </w:pPr>
            <w:r w:rsidRPr="002A636C">
              <w:t>221</w:t>
            </w:r>
          </w:p>
        </w:tc>
        <w:tc>
          <w:tcPr>
            <w:tcW w:w="0" w:type="auto"/>
            <w:shd w:val="clear" w:color="auto" w:fill="auto"/>
            <w:hideMark/>
          </w:tcPr>
          <w:p w14:paraId="0BAFC401" w14:textId="58CFC1DB"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ADA</w:t>
            </w:r>
          </w:p>
        </w:tc>
        <w:tc>
          <w:tcPr>
            <w:tcW w:w="0" w:type="auto"/>
            <w:shd w:val="clear" w:color="auto" w:fill="auto"/>
            <w:hideMark/>
          </w:tcPr>
          <w:p w14:paraId="70FF0957" w14:textId="6E743BE9" w:rsidR="00CC6D7C" w:rsidRPr="002A636C" w:rsidRDefault="00CC6D7C" w:rsidP="00CC6D7C">
            <w:pPr>
              <w:widowControl/>
              <w:autoSpaceDE/>
              <w:autoSpaceDN/>
              <w:adjustRightInd/>
              <w:rPr>
                <w:rFonts w:eastAsia="Times New Roman"/>
                <w:sz w:val="24"/>
                <w:szCs w:val="24"/>
                <w:lang w:val="en-US" w:eastAsia="en-US"/>
              </w:rPr>
            </w:pPr>
            <w:r w:rsidRPr="002A636C">
              <w:t xml:space="preserve">Chất chuẩn cho xét nghiệm ADA </w:t>
            </w:r>
            <w:r w:rsidRPr="002A636C">
              <w:br/>
              <w:t>Thành phần: tối thiểu gồm chất chuẩn ADA với nồng độ biết trước. Phù hợp với hóa chất xét nghiệm ADENOSINE DEAMINASE</w:t>
            </w:r>
            <w:r w:rsidRPr="002A636C">
              <w:br/>
              <w:t>- Hoặc tương đương</w:t>
            </w:r>
          </w:p>
        </w:tc>
        <w:tc>
          <w:tcPr>
            <w:tcW w:w="0" w:type="auto"/>
            <w:shd w:val="clear" w:color="auto" w:fill="auto"/>
            <w:noWrap/>
            <w:hideMark/>
          </w:tcPr>
          <w:p w14:paraId="03164A8A" w14:textId="4AE8E272" w:rsidR="00CC6D7C" w:rsidRPr="002A636C" w:rsidRDefault="00CC6D7C" w:rsidP="00CC6D7C">
            <w:pPr>
              <w:widowControl/>
              <w:autoSpaceDE/>
              <w:autoSpaceDN/>
              <w:adjustRightInd/>
              <w:jc w:val="right"/>
              <w:rPr>
                <w:rFonts w:eastAsia="Times New Roman"/>
                <w:sz w:val="24"/>
                <w:szCs w:val="24"/>
                <w:lang w:val="en-US" w:eastAsia="en-US"/>
              </w:rPr>
            </w:pPr>
            <w:r w:rsidRPr="002A636C">
              <w:t>8,00</w:t>
            </w:r>
          </w:p>
        </w:tc>
        <w:tc>
          <w:tcPr>
            <w:tcW w:w="0" w:type="auto"/>
            <w:shd w:val="clear" w:color="auto" w:fill="auto"/>
            <w:noWrap/>
            <w:hideMark/>
          </w:tcPr>
          <w:p w14:paraId="09365465" w14:textId="1A17D88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BF729EB" w14:textId="77777777" w:rsidTr="00CC6D7C">
        <w:trPr>
          <w:trHeight w:val="20"/>
        </w:trPr>
        <w:tc>
          <w:tcPr>
            <w:tcW w:w="0" w:type="auto"/>
            <w:shd w:val="clear" w:color="auto" w:fill="auto"/>
            <w:noWrap/>
            <w:hideMark/>
          </w:tcPr>
          <w:p w14:paraId="1C5A8CDD" w14:textId="2C841FD7" w:rsidR="00CC6D7C" w:rsidRPr="002A636C" w:rsidRDefault="00CC6D7C" w:rsidP="00CC6D7C">
            <w:pPr>
              <w:widowControl/>
              <w:autoSpaceDE/>
              <w:autoSpaceDN/>
              <w:adjustRightInd/>
              <w:jc w:val="center"/>
              <w:rPr>
                <w:rFonts w:eastAsia="Times New Roman"/>
                <w:sz w:val="24"/>
                <w:szCs w:val="24"/>
                <w:lang w:val="en-US" w:eastAsia="en-US"/>
              </w:rPr>
            </w:pPr>
            <w:r w:rsidRPr="002A636C">
              <w:t>222</w:t>
            </w:r>
          </w:p>
        </w:tc>
        <w:tc>
          <w:tcPr>
            <w:tcW w:w="0" w:type="auto"/>
            <w:shd w:val="clear" w:color="auto" w:fill="auto"/>
            <w:hideMark/>
          </w:tcPr>
          <w:p w14:paraId="58DAB761" w14:textId="5FD00A48"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Bilirubin trực tiếp trong huyết thanh và huyết tương người</w:t>
            </w:r>
          </w:p>
        </w:tc>
        <w:tc>
          <w:tcPr>
            <w:tcW w:w="0" w:type="auto"/>
            <w:shd w:val="clear" w:color="auto" w:fill="auto"/>
            <w:hideMark/>
          </w:tcPr>
          <w:p w14:paraId="59B9E6EB" w14:textId="6192B0A9" w:rsidR="00CC6D7C" w:rsidRPr="002A636C" w:rsidRDefault="00CC6D7C" w:rsidP="00CC6D7C">
            <w:pPr>
              <w:widowControl/>
              <w:autoSpaceDE/>
              <w:autoSpaceDN/>
              <w:adjustRightInd/>
              <w:rPr>
                <w:rFonts w:eastAsia="Times New Roman"/>
                <w:sz w:val="24"/>
                <w:szCs w:val="24"/>
                <w:lang w:val="en-US" w:eastAsia="en-US"/>
              </w:rPr>
            </w:pPr>
            <w:r w:rsidRPr="002A636C">
              <w:t>Hoá chất định lượng Bilirubin trực tiếp trong huyết thanh và huyết tương người trên máy xét nghiệm sinh hoá tự động. Phương pháp xét nghiệm: Đo màu, Điểm cuối, DCA. Ngưỡng đo dưới: ≤0.1 mg/dl - Ngưỡng đo trên ≥10 mg/dl.</w:t>
            </w:r>
            <w:r w:rsidRPr="002A636C">
              <w:br/>
              <w:t>Thành phần: Tối  thiểu gồm các thành phần: EDTA-Na2, NaCl, Acid sulfamic, Muối 2,4-diclorophenyl diazoni, HCl.</w:t>
            </w:r>
            <w:r w:rsidRPr="002A636C">
              <w:br/>
              <w:t>- Số lượng test tối thiểu/1 mL: 3 test</w:t>
            </w:r>
            <w:r w:rsidRPr="002A636C">
              <w:br/>
              <w:t>- Hoặc tương đương</w:t>
            </w:r>
          </w:p>
        </w:tc>
        <w:tc>
          <w:tcPr>
            <w:tcW w:w="0" w:type="auto"/>
            <w:shd w:val="clear" w:color="auto" w:fill="auto"/>
            <w:noWrap/>
            <w:hideMark/>
          </w:tcPr>
          <w:p w14:paraId="4BDCA7AD" w14:textId="456B858B" w:rsidR="00CC6D7C" w:rsidRPr="002A636C" w:rsidRDefault="00CC6D7C" w:rsidP="00CC6D7C">
            <w:pPr>
              <w:widowControl/>
              <w:autoSpaceDE/>
              <w:autoSpaceDN/>
              <w:adjustRightInd/>
              <w:jc w:val="right"/>
              <w:rPr>
                <w:rFonts w:eastAsia="Times New Roman"/>
                <w:sz w:val="24"/>
                <w:szCs w:val="24"/>
                <w:lang w:val="en-US" w:eastAsia="en-US"/>
              </w:rPr>
            </w:pPr>
            <w:r w:rsidRPr="002A636C">
              <w:t>2.500,00</w:t>
            </w:r>
          </w:p>
        </w:tc>
        <w:tc>
          <w:tcPr>
            <w:tcW w:w="0" w:type="auto"/>
            <w:shd w:val="clear" w:color="auto" w:fill="auto"/>
            <w:noWrap/>
            <w:hideMark/>
          </w:tcPr>
          <w:p w14:paraId="6B197DAC" w14:textId="79423710"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FB46A6D" w14:textId="77777777" w:rsidTr="00CC6D7C">
        <w:trPr>
          <w:trHeight w:val="20"/>
        </w:trPr>
        <w:tc>
          <w:tcPr>
            <w:tcW w:w="0" w:type="auto"/>
            <w:shd w:val="clear" w:color="auto" w:fill="auto"/>
            <w:noWrap/>
            <w:hideMark/>
          </w:tcPr>
          <w:p w14:paraId="640FEEB7" w14:textId="4AB2B9B7" w:rsidR="00CC6D7C" w:rsidRPr="002A636C" w:rsidRDefault="00CC6D7C" w:rsidP="00CC6D7C">
            <w:pPr>
              <w:widowControl/>
              <w:autoSpaceDE/>
              <w:autoSpaceDN/>
              <w:adjustRightInd/>
              <w:jc w:val="center"/>
              <w:rPr>
                <w:rFonts w:eastAsia="Times New Roman"/>
                <w:sz w:val="24"/>
                <w:szCs w:val="24"/>
                <w:lang w:val="en-US" w:eastAsia="en-US"/>
              </w:rPr>
            </w:pPr>
            <w:r w:rsidRPr="002A636C">
              <w:t>223</w:t>
            </w:r>
          </w:p>
        </w:tc>
        <w:tc>
          <w:tcPr>
            <w:tcW w:w="0" w:type="auto"/>
            <w:shd w:val="clear" w:color="auto" w:fill="auto"/>
            <w:hideMark/>
          </w:tcPr>
          <w:p w14:paraId="5245D439" w14:textId="40A60BEA"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lipase</w:t>
            </w:r>
          </w:p>
        </w:tc>
        <w:tc>
          <w:tcPr>
            <w:tcW w:w="0" w:type="auto"/>
            <w:shd w:val="clear" w:color="auto" w:fill="auto"/>
            <w:hideMark/>
          </w:tcPr>
          <w:p w14:paraId="5BEB5E34" w14:textId="7CB0BEA4" w:rsidR="00CC6D7C" w:rsidRPr="002A636C" w:rsidRDefault="00CC6D7C" w:rsidP="00CC6D7C">
            <w:pPr>
              <w:widowControl/>
              <w:autoSpaceDE/>
              <w:autoSpaceDN/>
              <w:adjustRightInd/>
              <w:rPr>
                <w:rFonts w:eastAsia="Times New Roman"/>
                <w:sz w:val="24"/>
                <w:szCs w:val="24"/>
                <w:lang w:val="en-US" w:eastAsia="en-US"/>
              </w:rPr>
            </w:pPr>
            <w:r w:rsidRPr="002A636C">
              <w:t>Hóa chất dùng cho xét nghiệm định lượng Lipase Huyết thanh, huyết tương trên máy sinh hóa tự động;</w:t>
            </w:r>
            <w:r w:rsidRPr="002A636C">
              <w:br/>
              <w:t xml:space="preserve">- Ngưỡng đo dưới: ≤3 U/L - Ngưỡng đo trên ≥600 U/L ; phương pháp: Kinetic colour (đo màu động học). </w:t>
            </w:r>
            <w:r w:rsidRPr="002A636C">
              <w:br/>
              <w:t>Thành phần: Tối thiểu gồm các thành phần: 1,2-Diglyceride substrate; Monoglyceride lipase ; Glycerol kinase ; POD ;4-Aminophenazone ; TAPS; TOOS; Chất chuẩn: Huyết thanh người chứa lipase.</w:t>
            </w:r>
            <w:r w:rsidRPr="002A636C">
              <w:br/>
              <w:t>Số lượng test tối thiểu/1 mL: 3 test</w:t>
            </w:r>
            <w:r w:rsidRPr="002A636C">
              <w:br/>
              <w:t>- Hoặc tương đương</w:t>
            </w:r>
          </w:p>
        </w:tc>
        <w:tc>
          <w:tcPr>
            <w:tcW w:w="0" w:type="auto"/>
            <w:shd w:val="clear" w:color="auto" w:fill="auto"/>
            <w:noWrap/>
            <w:hideMark/>
          </w:tcPr>
          <w:p w14:paraId="6F89E660" w14:textId="124AE8FD" w:rsidR="00CC6D7C" w:rsidRPr="002A636C" w:rsidRDefault="00CC6D7C" w:rsidP="00CC6D7C">
            <w:pPr>
              <w:widowControl/>
              <w:autoSpaceDE/>
              <w:autoSpaceDN/>
              <w:adjustRightInd/>
              <w:jc w:val="right"/>
              <w:rPr>
                <w:rFonts w:eastAsia="Times New Roman"/>
                <w:sz w:val="24"/>
                <w:szCs w:val="24"/>
                <w:lang w:val="en-US" w:eastAsia="en-US"/>
              </w:rPr>
            </w:pPr>
            <w:r w:rsidRPr="002A636C">
              <w:t>177,60</w:t>
            </w:r>
          </w:p>
        </w:tc>
        <w:tc>
          <w:tcPr>
            <w:tcW w:w="0" w:type="auto"/>
            <w:shd w:val="clear" w:color="auto" w:fill="auto"/>
            <w:noWrap/>
            <w:hideMark/>
          </w:tcPr>
          <w:p w14:paraId="1857E9E3" w14:textId="58DD6E26"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D049632" w14:textId="77777777" w:rsidTr="00CC6D7C">
        <w:trPr>
          <w:trHeight w:val="20"/>
        </w:trPr>
        <w:tc>
          <w:tcPr>
            <w:tcW w:w="0" w:type="auto"/>
            <w:shd w:val="clear" w:color="auto" w:fill="auto"/>
            <w:noWrap/>
            <w:hideMark/>
          </w:tcPr>
          <w:p w14:paraId="4763C3F2" w14:textId="1393A421" w:rsidR="00CC6D7C" w:rsidRPr="002A636C" w:rsidRDefault="00CC6D7C" w:rsidP="00CC6D7C">
            <w:pPr>
              <w:widowControl/>
              <w:autoSpaceDE/>
              <w:autoSpaceDN/>
              <w:adjustRightInd/>
              <w:jc w:val="center"/>
              <w:rPr>
                <w:rFonts w:eastAsia="Times New Roman"/>
                <w:sz w:val="24"/>
                <w:szCs w:val="24"/>
                <w:lang w:val="en-US" w:eastAsia="en-US"/>
              </w:rPr>
            </w:pPr>
            <w:r w:rsidRPr="002A636C">
              <w:t>224</w:t>
            </w:r>
          </w:p>
        </w:tc>
        <w:tc>
          <w:tcPr>
            <w:tcW w:w="0" w:type="auto"/>
            <w:shd w:val="clear" w:color="auto" w:fill="auto"/>
            <w:hideMark/>
          </w:tcPr>
          <w:p w14:paraId="5960E791" w14:textId="276FC8C1"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thông số sinh hóa nước tiểu</w:t>
            </w:r>
          </w:p>
        </w:tc>
        <w:tc>
          <w:tcPr>
            <w:tcW w:w="0" w:type="auto"/>
            <w:shd w:val="clear" w:color="auto" w:fill="auto"/>
            <w:hideMark/>
          </w:tcPr>
          <w:p w14:paraId="75A0788B" w14:textId="30D69D98" w:rsidR="00CC6D7C" w:rsidRPr="002A636C" w:rsidRDefault="00CC6D7C" w:rsidP="00CC6D7C">
            <w:pPr>
              <w:widowControl/>
              <w:autoSpaceDE/>
              <w:autoSpaceDN/>
              <w:adjustRightInd/>
              <w:rPr>
                <w:rFonts w:eastAsia="Times New Roman"/>
                <w:sz w:val="24"/>
                <w:szCs w:val="24"/>
                <w:lang w:val="en-US" w:eastAsia="en-US"/>
              </w:rPr>
            </w:pPr>
            <w:r w:rsidRPr="002A636C">
              <w:t>Chất chứng cho xét nghiệm sinh hóa nước tiểu, gồm ≥ 2 mức nồng độ bình thường và bệnh lý của các chất phân tích, tối thiểu gồm: Amylase, Calcium, Chloride, Creatinine, Glucose, Magnesium, Microalbumin, Phosphorus, Potassium, Sodium, Protein toàn phần, Ure, Acid Uric, Cortisol</w:t>
            </w:r>
            <w:r w:rsidRPr="002A636C">
              <w:br/>
              <w:t>Hoặc tương đương</w:t>
            </w:r>
          </w:p>
        </w:tc>
        <w:tc>
          <w:tcPr>
            <w:tcW w:w="0" w:type="auto"/>
            <w:shd w:val="clear" w:color="auto" w:fill="auto"/>
            <w:noWrap/>
            <w:hideMark/>
          </w:tcPr>
          <w:p w14:paraId="283D68A7" w14:textId="42DC0D84" w:rsidR="00CC6D7C" w:rsidRPr="002A636C" w:rsidRDefault="00CC6D7C" w:rsidP="00CC6D7C">
            <w:pPr>
              <w:widowControl/>
              <w:autoSpaceDE/>
              <w:autoSpaceDN/>
              <w:adjustRightInd/>
              <w:jc w:val="right"/>
              <w:rPr>
                <w:rFonts w:eastAsia="Times New Roman"/>
                <w:sz w:val="24"/>
                <w:szCs w:val="24"/>
                <w:lang w:val="en-US" w:eastAsia="en-US"/>
              </w:rPr>
            </w:pPr>
            <w:r w:rsidRPr="002A636C">
              <w:t>450,00</w:t>
            </w:r>
          </w:p>
        </w:tc>
        <w:tc>
          <w:tcPr>
            <w:tcW w:w="0" w:type="auto"/>
            <w:shd w:val="clear" w:color="auto" w:fill="auto"/>
            <w:noWrap/>
            <w:hideMark/>
          </w:tcPr>
          <w:p w14:paraId="56E4A7C2" w14:textId="043C211E"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F155CEA" w14:textId="77777777" w:rsidTr="00CC6D7C">
        <w:trPr>
          <w:trHeight w:val="20"/>
        </w:trPr>
        <w:tc>
          <w:tcPr>
            <w:tcW w:w="0" w:type="auto"/>
            <w:shd w:val="clear" w:color="auto" w:fill="auto"/>
            <w:noWrap/>
            <w:hideMark/>
          </w:tcPr>
          <w:p w14:paraId="5402B209" w14:textId="48700E23" w:rsidR="00CC6D7C" w:rsidRPr="002A636C" w:rsidRDefault="00CC6D7C" w:rsidP="00CC6D7C">
            <w:pPr>
              <w:widowControl/>
              <w:autoSpaceDE/>
              <w:autoSpaceDN/>
              <w:adjustRightInd/>
              <w:jc w:val="center"/>
              <w:rPr>
                <w:rFonts w:eastAsia="Times New Roman"/>
                <w:sz w:val="24"/>
                <w:szCs w:val="24"/>
                <w:lang w:val="en-US" w:eastAsia="en-US"/>
              </w:rPr>
            </w:pPr>
            <w:r w:rsidRPr="002A636C">
              <w:t>225</w:t>
            </w:r>
          </w:p>
        </w:tc>
        <w:tc>
          <w:tcPr>
            <w:tcW w:w="0" w:type="auto"/>
            <w:shd w:val="clear" w:color="auto" w:fill="auto"/>
            <w:hideMark/>
          </w:tcPr>
          <w:p w14:paraId="0674F41E" w14:textId="5EA6C23D" w:rsidR="00CC6D7C" w:rsidRPr="002A636C" w:rsidRDefault="00CC6D7C" w:rsidP="00CC6D7C">
            <w:pPr>
              <w:widowControl/>
              <w:autoSpaceDE/>
              <w:autoSpaceDN/>
              <w:adjustRightInd/>
              <w:rPr>
                <w:rFonts w:eastAsia="Times New Roman"/>
                <w:sz w:val="24"/>
                <w:szCs w:val="24"/>
                <w:lang w:val="en-US" w:eastAsia="en-US"/>
              </w:rPr>
            </w:pPr>
            <w:r w:rsidRPr="002A636C">
              <w:t>Thuốc thử dùng cho xét nghiệm định lượng prealbumin</w:t>
            </w:r>
          </w:p>
        </w:tc>
        <w:tc>
          <w:tcPr>
            <w:tcW w:w="0" w:type="auto"/>
            <w:shd w:val="clear" w:color="auto" w:fill="auto"/>
            <w:hideMark/>
          </w:tcPr>
          <w:p w14:paraId="4FC5C524" w14:textId="2C65493D" w:rsidR="00CC6D7C" w:rsidRPr="002A636C" w:rsidRDefault="00CC6D7C" w:rsidP="00CC6D7C">
            <w:pPr>
              <w:widowControl/>
              <w:autoSpaceDE/>
              <w:autoSpaceDN/>
              <w:adjustRightInd/>
              <w:rPr>
                <w:rFonts w:eastAsia="Times New Roman"/>
                <w:sz w:val="24"/>
                <w:szCs w:val="24"/>
                <w:lang w:val="en-US" w:eastAsia="en-US"/>
              </w:rPr>
            </w:pPr>
            <w:r w:rsidRPr="002A636C">
              <w:t>Hoá chất dùng để định lượng Prealbumin trong huyết thanh huyết tương người trên máy sinh hoá tự động. Phương pháp: đo độ đục ; Ngưỡng đo dưới:≤0.83 mg/dL - Ngưỡng đo trên ≥ 80 mg/dL</w:t>
            </w:r>
            <w:r w:rsidRPr="002A636C">
              <w:br/>
            </w:r>
            <w:r w:rsidRPr="002A636C">
              <w:lastRenderedPageBreak/>
              <w:t xml:space="preserve">Thành phần: Tối thiểu gồm Kháng thể kháng Prealbumin người </w:t>
            </w:r>
            <w:r w:rsidRPr="002A636C">
              <w:br/>
              <w:t>Hoặc tương đương</w:t>
            </w:r>
          </w:p>
        </w:tc>
        <w:tc>
          <w:tcPr>
            <w:tcW w:w="0" w:type="auto"/>
            <w:shd w:val="clear" w:color="auto" w:fill="auto"/>
            <w:noWrap/>
            <w:hideMark/>
          </w:tcPr>
          <w:p w14:paraId="7128D04A" w14:textId="73DAFFF8"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75,00</w:t>
            </w:r>
          </w:p>
        </w:tc>
        <w:tc>
          <w:tcPr>
            <w:tcW w:w="0" w:type="auto"/>
            <w:shd w:val="clear" w:color="auto" w:fill="auto"/>
            <w:noWrap/>
            <w:hideMark/>
          </w:tcPr>
          <w:p w14:paraId="45CB9B65" w14:textId="52F4D79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ABC235D" w14:textId="77777777" w:rsidTr="00CC6D7C">
        <w:trPr>
          <w:trHeight w:val="20"/>
        </w:trPr>
        <w:tc>
          <w:tcPr>
            <w:tcW w:w="0" w:type="auto"/>
            <w:shd w:val="clear" w:color="auto" w:fill="auto"/>
            <w:noWrap/>
            <w:hideMark/>
          </w:tcPr>
          <w:p w14:paraId="619A5413" w14:textId="2D5C2656" w:rsidR="00CC6D7C" w:rsidRPr="002A636C" w:rsidRDefault="00CC6D7C" w:rsidP="00CC6D7C">
            <w:pPr>
              <w:widowControl/>
              <w:autoSpaceDE/>
              <w:autoSpaceDN/>
              <w:adjustRightInd/>
              <w:jc w:val="center"/>
              <w:rPr>
                <w:rFonts w:eastAsia="Times New Roman"/>
                <w:sz w:val="24"/>
                <w:szCs w:val="24"/>
                <w:lang w:val="en-US" w:eastAsia="en-US"/>
              </w:rPr>
            </w:pPr>
            <w:r w:rsidRPr="002A636C">
              <w:t>226</w:t>
            </w:r>
          </w:p>
        </w:tc>
        <w:tc>
          <w:tcPr>
            <w:tcW w:w="0" w:type="auto"/>
            <w:shd w:val="clear" w:color="auto" w:fill="auto"/>
            <w:hideMark/>
          </w:tcPr>
          <w:p w14:paraId="78983949" w14:textId="63C0B455" w:rsidR="00CC6D7C" w:rsidRPr="002A636C" w:rsidRDefault="00CC6D7C" w:rsidP="00CC6D7C">
            <w:pPr>
              <w:widowControl/>
              <w:autoSpaceDE/>
              <w:autoSpaceDN/>
              <w:adjustRightInd/>
              <w:rPr>
                <w:rFonts w:eastAsia="Times New Roman"/>
                <w:sz w:val="24"/>
                <w:szCs w:val="24"/>
                <w:lang w:val="en-US" w:eastAsia="en-US"/>
              </w:rPr>
            </w:pPr>
            <w:r w:rsidRPr="002A636C">
              <w:t>Chất hiệu chuẩn cho xét nghiệm định lượng protein</w:t>
            </w:r>
          </w:p>
        </w:tc>
        <w:tc>
          <w:tcPr>
            <w:tcW w:w="0" w:type="auto"/>
            <w:shd w:val="clear" w:color="auto" w:fill="auto"/>
            <w:hideMark/>
          </w:tcPr>
          <w:p w14:paraId="02DAA44D" w14:textId="4B77B338" w:rsidR="00CC6D7C" w:rsidRPr="002A636C" w:rsidRDefault="00CC6D7C" w:rsidP="00CC6D7C">
            <w:pPr>
              <w:widowControl/>
              <w:autoSpaceDE/>
              <w:autoSpaceDN/>
              <w:adjustRightInd/>
              <w:rPr>
                <w:rFonts w:eastAsia="Times New Roman"/>
                <w:sz w:val="24"/>
                <w:szCs w:val="24"/>
                <w:lang w:val="en-US" w:eastAsia="en-US"/>
              </w:rPr>
            </w:pPr>
            <w:r w:rsidRPr="002A636C">
              <w:t>Chất chuẩn cho các xét nghiệm định lượng các chất protein</w:t>
            </w:r>
            <w:r w:rsidRPr="002A636C">
              <w:br/>
              <w:t>Dạng dung dịch sẵn sàng để sử dụng lấy từ  huyết thanh người</w:t>
            </w:r>
            <w:r w:rsidRPr="002A636C">
              <w:br/>
              <w:t>Thành phần: tối thiểu gồm 5 mẫu huyết thanh người  có chứa một số protein tối thiểu gồm Prealbumin, Transferrin, IgA,IgG,IgM, C3, C4, α1 acid Glycoprotein ở các nồng độ khác nhau.</w:t>
            </w:r>
            <w:r w:rsidRPr="002A636C">
              <w:br/>
              <w:t>Phù hợp với hóa chất xét nghiệm định lượng các thành phần sinh hóa nêu trên</w:t>
            </w:r>
            <w:r w:rsidRPr="002A636C">
              <w:br/>
              <w:t>Hoặc tương đương</w:t>
            </w:r>
          </w:p>
        </w:tc>
        <w:tc>
          <w:tcPr>
            <w:tcW w:w="0" w:type="auto"/>
            <w:shd w:val="clear" w:color="auto" w:fill="auto"/>
            <w:noWrap/>
            <w:hideMark/>
          </w:tcPr>
          <w:p w14:paraId="18DDDE57" w14:textId="53417FAF" w:rsidR="00CC6D7C" w:rsidRPr="002A636C" w:rsidRDefault="00CC6D7C" w:rsidP="00CC6D7C">
            <w:pPr>
              <w:widowControl/>
              <w:autoSpaceDE/>
              <w:autoSpaceDN/>
              <w:adjustRightInd/>
              <w:jc w:val="right"/>
              <w:rPr>
                <w:rFonts w:eastAsia="Times New Roman"/>
                <w:sz w:val="24"/>
                <w:szCs w:val="24"/>
                <w:lang w:val="en-US" w:eastAsia="en-US"/>
              </w:rPr>
            </w:pPr>
            <w:r w:rsidRPr="002A636C">
              <w:t>5,00</w:t>
            </w:r>
          </w:p>
        </w:tc>
        <w:tc>
          <w:tcPr>
            <w:tcW w:w="0" w:type="auto"/>
            <w:shd w:val="clear" w:color="auto" w:fill="auto"/>
            <w:noWrap/>
            <w:hideMark/>
          </w:tcPr>
          <w:p w14:paraId="12A76436" w14:textId="7F654F54"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08C5A77" w14:textId="77777777" w:rsidTr="00CC6D7C">
        <w:trPr>
          <w:trHeight w:val="20"/>
        </w:trPr>
        <w:tc>
          <w:tcPr>
            <w:tcW w:w="0" w:type="auto"/>
            <w:shd w:val="clear" w:color="auto" w:fill="auto"/>
            <w:noWrap/>
            <w:hideMark/>
          </w:tcPr>
          <w:p w14:paraId="5EA58604" w14:textId="426FB25D" w:rsidR="00CC6D7C" w:rsidRPr="002A636C" w:rsidRDefault="00CC6D7C" w:rsidP="00CC6D7C">
            <w:pPr>
              <w:widowControl/>
              <w:autoSpaceDE/>
              <w:autoSpaceDN/>
              <w:adjustRightInd/>
              <w:jc w:val="center"/>
              <w:rPr>
                <w:rFonts w:eastAsia="Times New Roman"/>
                <w:sz w:val="24"/>
                <w:szCs w:val="24"/>
                <w:lang w:val="en-US" w:eastAsia="en-US"/>
              </w:rPr>
            </w:pPr>
            <w:r w:rsidRPr="002A636C">
              <w:t>227</w:t>
            </w:r>
          </w:p>
        </w:tc>
        <w:tc>
          <w:tcPr>
            <w:tcW w:w="0" w:type="auto"/>
            <w:shd w:val="clear" w:color="auto" w:fill="auto"/>
            <w:hideMark/>
          </w:tcPr>
          <w:p w14:paraId="0F13427D" w14:textId="246D450F" w:rsidR="00CC6D7C" w:rsidRPr="002A636C" w:rsidRDefault="00CC6D7C" w:rsidP="00CC6D7C">
            <w:pPr>
              <w:widowControl/>
              <w:autoSpaceDE/>
              <w:autoSpaceDN/>
              <w:adjustRightInd/>
              <w:rPr>
                <w:rFonts w:eastAsia="Times New Roman"/>
                <w:sz w:val="24"/>
                <w:szCs w:val="24"/>
                <w:lang w:val="en-US" w:eastAsia="en-US"/>
              </w:rPr>
            </w:pPr>
            <w:r w:rsidRPr="002A636C">
              <w:t>Hóa chất dùng cho xét nghiệm Ammonia</w:t>
            </w:r>
          </w:p>
        </w:tc>
        <w:tc>
          <w:tcPr>
            <w:tcW w:w="0" w:type="auto"/>
            <w:shd w:val="clear" w:color="auto" w:fill="auto"/>
            <w:hideMark/>
          </w:tcPr>
          <w:p w14:paraId="70EA72A0" w14:textId="4807B7E4" w:rsidR="00CC6D7C" w:rsidRPr="002A636C" w:rsidRDefault="00CC6D7C" w:rsidP="00CC6D7C">
            <w:pPr>
              <w:widowControl/>
              <w:autoSpaceDE/>
              <w:autoSpaceDN/>
              <w:adjustRightInd/>
              <w:rPr>
                <w:rFonts w:eastAsia="Times New Roman"/>
                <w:sz w:val="24"/>
                <w:szCs w:val="24"/>
                <w:lang w:val="en-US" w:eastAsia="en-US"/>
              </w:rPr>
            </w:pPr>
            <w:r w:rsidRPr="002A636C">
              <w:t>Hóa chất đo nồng độ amoniac trong mẫu huyết tương trên máy sinh hoá tự động. Ngưỡng đo dưới ≤26,2 μmol/L - Ngưỡng đo trên ≥600 μmol/L, phương pháp đo: GLUTAMATE DEHYDROGENASE</w:t>
            </w:r>
            <w:r w:rsidRPr="002A636C">
              <w:br/>
              <w:t>Thành phần thuốc thử: 2-oxoglutarat , NADPH, glutamat dehydrogenase</w:t>
            </w:r>
            <w:r w:rsidRPr="002A636C">
              <w:br/>
              <w:t>Hoặc tương đương</w:t>
            </w:r>
          </w:p>
        </w:tc>
        <w:tc>
          <w:tcPr>
            <w:tcW w:w="0" w:type="auto"/>
            <w:shd w:val="clear" w:color="auto" w:fill="auto"/>
            <w:noWrap/>
            <w:hideMark/>
          </w:tcPr>
          <w:p w14:paraId="6D3C4D52" w14:textId="428F0CCE" w:rsidR="00CC6D7C" w:rsidRPr="002A636C" w:rsidRDefault="00CC6D7C" w:rsidP="00CC6D7C">
            <w:pPr>
              <w:widowControl/>
              <w:autoSpaceDE/>
              <w:autoSpaceDN/>
              <w:adjustRightInd/>
              <w:jc w:val="right"/>
              <w:rPr>
                <w:rFonts w:eastAsia="Times New Roman"/>
                <w:sz w:val="24"/>
                <w:szCs w:val="24"/>
                <w:lang w:val="en-US" w:eastAsia="en-US"/>
              </w:rPr>
            </w:pPr>
            <w:r w:rsidRPr="002A636C">
              <w:t>27,00</w:t>
            </w:r>
          </w:p>
        </w:tc>
        <w:tc>
          <w:tcPr>
            <w:tcW w:w="0" w:type="auto"/>
            <w:shd w:val="clear" w:color="auto" w:fill="auto"/>
            <w:noWrap/>
            <w:hideMark/>
          </w:tcPr>
          <w:p w14:paraId="3D6F43E4" w14:textId="02ACE88F"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73CF9835" w14:textId="77777777" w:rsidTr="00CC6D7C">
        <w:trPr>
          <w:trHeight w:val="20"/>
        </w:trPr>
        <w:tc>
          <w:tcPr>
            <w:tcW w:w="0" w:type="auto"/>
            <w:shd w:val="clear" w:color="auto" w:fill="auto"/>
            <w:noWrap/>
            <w:hideMark/>
          </w:tcPr>
          <w:p w14:paraId="537782DC" w14:textId="5D8A5F02" w:rsidR="00CC6D7C" w:rsidRPr="002A636C" w:rsidRDefault="00CC6D7C" w:rsidP="00CC6D7C">
            <w:pPr>
              <w:widowControl/>
              <w:autoSpaceDE/>
              <w:autoSpaceDN/>
              <w:adjustRightInd/>
              <w:jc w:val="center"/>
              <w:rPr>
                <w:rFonts w:eastAsia="Times New Roman"/>
                <w:sz w:val="24"/>
                <w:szCs w:val="24"/>
                <w:lang w:val="en-US" w:eastAsia="en-US"/>
              </w:rPr>
            </w:pPr>
            <w:r w:rsidRPr="002A636C">
              <w:t>228</w:t>
            </w:r>
          </w:p>
        </w:tc>
        <w:tc>
          <w:tcPr>
            <w:tcW w:w="0" w:type="auto"/>
            <w:shd w:val="clear" w:color="auto" w:fill="auto"/>
            <w:hideMark/>
          </w:tcPr>
          <w:p w14:paraId="2AE42709" w14:textId="6B150C70"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amoniac, ethanol, CO2</w:t>
            </w:r>
          </w:p>
        </w:tc>
        <w:tc>
          <w:tcPr>
            <w:tcW w:w="0" w:type="auto"/>
            <w:shd w:val="clear" w:color="auto" w:fill="auto"/>
            <w:hideMark/>
          </w:tcPr>
          <w:p w14:paraId="0DBA5A71" w14:textId="3E083FC9" w:rsidR="00CC6D7C" w:rsidRPr="002A636C" w:rsidRDefault="00CC6D7C" w:rsidP="00CC6D7C">
            <w:pPr>
              <w:widowControl/>
              <w:autoSpaceDE/>
              <w:autoSpaceDN/>
              <w:adjustRightInd/>
              <w:rPr>
                <w:rFonts w:eastAsia="Times New Roman"/>
                <w:sz w:val="24"/>
                <w:szCs w:val="24"/>
                <w:lang w:val="en-US" w:eastAsia="en-US"/>
              </w:rPr>
            </w:pPr>
            <w:r w:rsidRPr="002A636C">
              <w:t>chất hiệu chuẩn cho xét nghiệm Ammonia, Ethanol và CO2. Dạng dung dịch, thành phần: dung dịch đệm, chứa:  đệm amoniac, ethanol, natri hydrocarbonat.</w:t>
            </w:r>
            <w:r w:rsidRPr="002A636C">
              <w:br/>
              <w:t>Phù hợp với hóa chất định lượng  Ammonia, Ethanol và CO2.</w:t>
            </w:r>
            <w:r w:rsidRPr="002A636C">
              <w:br/>
              <w:t>- Hoặc tương đương</w:t>
            </w:r>
          </w:p>
        </w:tc>
        <w:tc>
          <w:tcPr>
            <w:tcW w:w="0" w:type="auto"/>
            <w:shd w:val="clear" w:color="auto" w:fill="auto"/>
            <w:noWrap/>
            <w:hideMark/>
          </w:tcPr>
          <w:p w14:paraId="412C502E" w14:textId="4931A645" w:rsidR="00CC6D7C" w:rsidRPr="002A636C" w:rsidRDefault="00CC6D7C" w:rsidP="00CC6D7C">
            <w:pPr>
              <w:widowControl/>
              <w:autoSpaceDE/>
              <w:autoSpaceDN/>
              <w:adjustRightInd/>
              <w:jc w:val="right"/>
              <w:rPr>
                <w:rFonts w:eastAsia="Times New Roman"/>
                <w:sz w:val="24"/>
                <w:szCs w:val="24"/>
                <w:lang w:val="en-US" w:eastAsia="en-US"/>
              </w:rPr>
            </w:pPr>
            <w:r w:rsidRPr="002A636C">
              <w:t>10,00</w:t>
            </w:r>
          </w:p>
        </w:tc>
        <w:tc>
          <w:tcPr>
            <w:tcW w:w="0" w:type="auto"/>
            <w:shd w:val="clear" w:color="auto" w:fill="auto"/>
            <w:noWrap/>
            <w:hideMark/>
          </w:tcPr>
          <w:p w14:paraId="5C0CD837" w14:textId="623F3794"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9AEC3FF" w14:textId="77777777" w:rsidTr="00CC6D7C">
        <w:trPr>
          <w:trHeight w:val="20"/>
        </w:trPr>
        <w:tc>
          <w:tcPr>
            <w:tcW w:w="0" w:type="auto"/>
            <w:shd w:val="clear" w:color="auto" w:fill="auto"/>
            <w:noWrap/>
            <w:hideMark/>
          </w:tcPr>
          <w:p w14:paraId="7E0F2E79" w14:textId="60826CBF" w:rsidR="00CC6D7C" w:rsidRPr="002A636C" w:rsidRDefault="00CC6D7C" w:rsidP="00CC6D7C">
            <w:pPr>
              <w:widowControl/>
              <w:autoSpaceDE/>
              <w:autoSpaceDN/>
              <w:adjustRightInd/>
              <w:jc w:val="center"/>
              <w:rPr>
                <w:rFonts w:eastAsia="Times New Roman"/>
                <w:sz w:val="24"/>
                <w:szCs w:val="24"/>
                <w:lang w:val="en-US" w:eastAsia="en-US"/>
              </w:rPr>
            </w:pPr>
            <w:r w:rsidRPr="002A636C">
              <w:t>229</w:t>
            </w:r>
          </w:p>
        </w:tc>
        <w:tc>
          <w:tcPr>
            <w:tcW w:w="0" w:type="auto"/>
            <w:shd w:val="clear" w:color="auto" w:fill="auto"/>
            <w:hideMark/>
          </w:tcPr>
          <w:p w14:paraId="2776D6AA" w14:textId="6D16C9FE"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mức 1 xét nghiệm định lượng amoniac, ethanol, CO2</w:t>
            </w:r>
          </w:p>
        </w:tc>
        <w:tc>
          <w:tcPr>
            <w:tcW w:w="0" w:type="auto"/>
            <w:shd w:val="clear" w:color="auto" w:fill="auto"/>
            <w:hideMark/>
          </w:tcPr>
          <w:p w14:paraId="1515F13B" w14:textId="27489094" w:rsidR="00CC6D7C" w:rsidRPr="002A636C" w:rsidRDefault="00CC6D7C" w:rsidP="00CC6D7C">
            <w:pPr>
              <w:widowControl/>
              <w:autoSpaceDE/>
              <w:autoSpaceDN/>
              <w:adjustRightInd/>
              <w:rPr>
                <w:rFonts w:eastAsia="Times New Roman"/>
                <w:sz w:val="24"/>
                <w:szCs w:val="24"/>
                <w:lang w:val="en-US" w:eastAsia="en-US"/>
              </w:rPr>
            </w:pPr>
            <w:r w:rsidRPr="002A636C">
              <w:t xml:space="preserve">Chất nội kiểm cho xét nghiệm Ethanol, ammonia, </w:t>
            </w:r>
            <w:r w:rsidRPr="002A636C">
              <w:br/>
              <w:t xml:space="preserve">Thành phần: tối thiểu gồm các chất phân tích: amoniac, ethanol, ở mức nồng độ thấp. Ở dạng dung dịch sẵn sàng sử dụng, </w:t>
            </w:r>
            <w:r w:rsidRPr="002A636C">
              <w:br/>
              <w:t>Hoặc tương đương</w:t>
            </w:r>
          </w:p>
        </w:tc>
        <w:tc>
          <w:tcPr>
            <w:tcW w:w="0" w:type="auto"/>
            <w:shd w:val="clear" w:color="auto" w:fill="auto"/>
            <w:noWrap/>
            <w:hideMark/>
          </w:tcPr>
          <w:p w14:paraId="05D42420" w14:textId="5DDDB519" w:rsidR="00CC6D7C" w:rsidRPr="002A636C" w:rsidRDefault="00CC6D7C" w:rsidP="00CC6D7C">
            <w:pPr>
              <w:widowControl/>
              <w:autoSpaceDE/>
              <w:autoSpaceDN/>
              <w:adjustRightInd/>
              <w:jc w:val="right"/>
              <w:rPr>
                <w:rFonts w:eastAsia="Times New Roman"/>
                <w:sz w:val="24"/>
                <w:szCs w:val="24"/>
                <w:lang w:val="en-US" w:eastAsia="en-US"/>
              </w:rPr>
            </w:pPr>
            <w:r w:rsidRPr="002A636C">
              <w:t>15,00</w:t>
            </w:r>
          </w:p>
        </w:tc>
        <w:tc>
          <w:tcPr>
            <w:tcW w:w="0" w:type="auto"/>
            <w:shd w:val="clear" w:color="auto" w:fill="auto"/>
            <w:noWrap/>
            <w:hideMark/>
          </w:tcPr>
          <w:p w14:paraId="367AA23D" w14:textId="04720B79"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6C1B702" w14:textId="77777777" w:rsidTr="00CC6D7C">
        <w:trPr>
          <w:trHeight w:val="20"/>
        </w:trPr>
        <w:tc>
          <w:tcPr>
            <w:tcW w:w="0" w:type="auto"/>
            <w:shd w:val="clear" w:color="auto" w:fill="auto"/>
            <w:noWrap/>
            <w:hideMark/>
          </w:tcPr>
          <w:p w14:paraId="60A1CC33" w14:textId="48A07CD1" w:rsidR="00CC6D7C" w:rsidRPr="002A636C" w:rsidRDefault="00CC6D7C" w:rsidP="00CC6D7C">
            <w:pPr>
              <w:widowControl/>
              <w:autoSpaceDE/>
              <w:autoSpaceDN/>
              <w:adjustRightInd/>
              <w:jc w:val="center"/>
              <w:rPr>
                <w:rFonts w:eastAsia="Times New Roman"/>
                <w:sz w:val="24"/>
                <w:szCs w:val="24"/>
                <w:lang w:val="en-US" w:eastAsia="en-US"/>
              </w:rPr>
            </w:pPr>
            <w:r w:rsidRPr="002A636C">
              <w:t>230</w:t>
            </w:r>
          </w:p>
        </w:tc>
        <w:tc>
          <w:tcPr>
            <w:tcW w:w="0" w:type="auto"/>
            <w:shd w:val="clear" w:color="auto" w:fill="auto"/>
            <w:hideMark/>
          </w:tcPr>
          <w:p w14:paraId="3A23B411" w14:textId="008E6412"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mức 2 xét nghiệm định lượng amoniac, ethanol, CO2</w:t>
            </w:r>
          </w:p>
        </w:tc>
        <w:tc>
          <w:tcPr>
            <w:tcW w:w="0" w:type="auto"/>
            <w:shd w:val="clear" w:color="auto" w:fill="auto"/>
            <w:hideMark/>
          </w:tcPr>
          <w:p w14:paraId="06BFCD77" w14:textId="0053D379" w:rsidR="00CC6D7C" w:rsidRPr="002A636C" w:rsidRDefault="00CC6D7C" w:rsidP="00CC6D7C">
            <w:pPr>
              <w:widowControl/>
              <w:autoSpaceDE/>
              <w:autoSpaceDN/>
              <w:adjustRightInd/>
              <w:rPr>
                <w:rFonts w:eastAsia="Times New Roman"/>
                <w:sz w:val="24"/>
                <w:szCs w:val="24"/>
                <w:lang w:val="en-US" w:eastAsia="en-US"/>
              </w:rPr>
            </w:pPr>
            <w:r w:rsidRPr="002A636C">
              <w:t xml:space="preserve">Chất nội kiểm cho xét nghiệm Ethanol, ammonia, </w:t>
            </w:r>
            <w:r w:rsidRPr="002A636C">
              <w:br/>
              <w:t xml:space="preserve">Thành phần: tối thiểu gồm các chất phân tích: amoniac, ethanol, ở mức nồng độ cao. Ở dạng dung dịch sẵn sàng sử dụng, </w:t>
            </w:r>
            <w:r w:rsidRPr="002A636C">
              <w:br/>
              <w:t>Hoặc tương đương</w:t>
            </w:r>
          </w:p>
        </w:tc>
        <w:tc>
          <w:tcPr>
            <w:tcW w:w="0" w:type="auto"/>
            <w:shd w:val="clear" w:color="auto" w:fill="auto"/>
            <w:noWrap/>
            <w:hideMark/>
          </w:tcPr>
          <w:p w14:paraId="073A072E" w14:textId="552D90E1" w:rsidR="00CC6D7C" w:rsidRPr="002A636C" w:rsidRDefault="00CC6D7C" w:rsidP="00CC6D7C">
            <w:pPr>
              <w:widowControl/>
              <w:autoSpaceDE/>
              <w:autoSpaceDN/>
              <w:adjustRightInd/>
              <w:jc w:val="right"/>
              <w:rPr>
                <w:rFonts w:eastAsia="Times New Roman"/>
                <w:sz w:val="24"/>
                <w:szCs w:val="24"/>
                <w:lang w:val="en-US" w:eastAsia="en-US"/>
              </w:rPr>
            </w:pPr>
            <w:r w:rsidRPr="002A636C">
              <w:t>15,00</w:t>
            </w:r>
          </w:p>
        </w:tc>
        <w:tc>
          <w:tcPr>
            <w:tcW w:w="0" w:type="auto"/>
            <w:shd w:val="clear" w:color="auto" w:fill="auto"/>
            <w:noWrap/>
            <w:hideMark/>
          </w:tcPr>
          <w:p w14:paraId="583224FC" w14:textId="6D679A3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061167F" w14:textId="77777777" w:rsidTr="00CC6D7C">
        <w:trPr>
          <w:trHeight w:val="20"/>
        </w:trPr>
        <w:tc>
          <w:tcPr>
            <w:tcW w:w="0" w:type="auto"/>
            <w:shd w:val="clear" w:color="auto" w:fill="auto"/>
            <w:noWrap/>
            <w:hideMark/>
          </w:tcPr>
          <w:p w14:paraId="20968AF1" w14:textId="0C2862C5" w:rsidR="00CC6D7C" w:rsidRPr="002A636C" w:rsidRDefault="00CC6D7C" w:rsidP="00CC6D7C">
            <w:pPr>
              <w:widowControl/>
              <w:autoSpaceDE/>
              <w:autoSpaceDN/>
              <w:adjustRightInd/>
              <w:jc w:val="center"/>
              <w:rPr>
                <w:rFonts w:eastAsia="Times New Roman"/>
                <w:sz w:val="24"/>
                <w:szCs w:val="24"/>
                <w:lang w:val="en-US" w:eastAsia="en-US"/>
              </w:rPr>
            </w:pPr>
            <w:r w:rsidRPr="002A636C">
              <w:t>231</w:t>
            </w:r>
          </w:p>
        </w:tc>
        <w:tc>
          <w:tcPr>
            <w:tcW w:w="0" w:type="auto"/>
            <w:shd w:val="clear" w:color="auto" w:fill="auto"/>
            <w:hideMark/>
          </w:tcPr>
          <w:p w14:paraId="4A5CF067" w14:textId="630E2CC6"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khí máu</w:t>
            </w:r>
          </w:p>
        </w:tc>
        <w:tc>
          <w:tcPr>
            <w:tcW w:w="0" w:type="auto"/>
            <w:shd w:val="clear" w:color="auto" w:fill="auto"/>
            <w:hideMark/>
          </w:tcPr>
          <w:p w14:paraId="6A7F89BD" w14:textId="1A3043E1" w:rsidR="00CC6D7C" w:rsidRPr="002A636C" w:rsidRDefault="00CC6D7C" w:rsidP="00CC6D7C">
            <w:pPr>
              <w:widowControl/>
              <w:autoSpaceDE/>
              <w:autoSpaceDN/>
              <w:adjustRightInd/>
              <w:rPr>
                <w:rFonts w:eastAsia="Times New Roman"/>
                <w:sz w:val="24"/>
                <w:szCs w:val="24"/>
                <w:lang w:val="en-US" w:eastAsia="en-US"/>
              </w:rPr>
            </w:pPr>
            <w:r w:rsidRPr="002A636C">
              <w:t>Hóa chất chuẩn cho máy khí máu điện giải bằng phương pháp điện cực chọn lọc rời, đo các thông số pH, pCO2, pO2, Hct, Na+, Cl-, K+, Gluc, Lac, Bil, Co-oximetry.</w:t>
            </w:r>
            <w:r w:rsidRPr="002A636C">
              <w:br/>
              <w:t>Hoặc tương đương</w:t>
            </w:r>
          </w:p>
        </w:tc>
        <w:tc>
          <w:tcPr>
            <w:tcW w:w="0" w:type="auto"/>
            <w:shd w:val="clear" w:color="auto" w:fill="auto"/>
            <w:noWrap/>
            <w:hideMark/>
          </w:tcPr>
          <w:p w14:paraId="39D40E33" w14:textId="5753ABD3" w:rsidR="00CC6D7C" w:rsidRPr="002A636C" w:rsidRDefault="00CC6D7C" w:rsidP="00CC6D7C">
            <w:pPr>
              <w:widowControl/>
              <w:autoSpaceDE/>
              <w:autoSpaceDN/>
              <w:adjustRightInd/>
              <w:jc w:val="right"/>
              <w:rPr>
                <w:rFonts w:eastAsia="Times New Roman"/>
                <w:sz w:val="24"/>
                <w:szCs w:val="24"/>
                <w:lang w:val="en-US" w:eastAsia="en-US"/>
              </w:rPr>
            </w:pPr>
            <w:r w:rsidRPr="002A636C">
              <w:t>9.100,00</w:t>
            </w:r>
          </w:p>
        </w:tc>
        <w:tc>
          <w:tcPr>
            <w:tcW w:w="0" w:type="auto"/>
            <w:shd w:val="clear" w:color="auto" w:fill="auto"/>
            <w:noWrap/>
            <w:hideMark/>
          </w:tcPr>
          <w:p w14:paraId="17317BA5" w14:textId="3E79C652"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6DBF362" w14:textId="77777777" w:rsidTr="00CC6D7C">
        <w:trPr>
          <w:trHeight w:val="20"/>
        </w:trPr>
        <w:tc>
          <w:tcPr>
            <w:tcW w:w="0" w:type="auto"/>
            <w:shd w:val="clear" w:color="auto" w:fill="auto"/>
            <w:noWrap/>
            <w:hideMark/>
          </w:tcPr>
          <w:p w14:paraId="07A8F0C3" w14:textId="37ECFE8A" w:rsidR="00CC6D7C" w:rsidRPr="002A636C" w:rsidRDefault="00CC6D7C" w:rsidP="00CC6D7C">
            <w:pPr>
              <w:widowControl/>
              <w:autoSpaceDE/>
              <w:autoSpaceDN/>
              <w:adjustRightInd/>
              <w:jc w:val="center"/>
              <w:rPr>
                <w:rFonts w:eastAsia="Times New Roman"/>
                <w:sz w:val="24"/>
                <w:szCs w:val="24"/>
                <w:lang w:val="en-US" w:eastAsia="en-US"/>
              </w:rPr>
            </w:pPr>
            <w:r w:rsidRPr="002A636C">
              <w:t>232</w:t>
            </w:r>
          </w:p>
        </w:tc>
        <w:tc>
          <w:tcPr>
            <w:tcW w:w="0" w:type="auto"/>
            <w:shd w:val="clear" w:color="auto" w:fill="auto"/>
            <w:hideMark/>
          </w:tcPr>
          <w:p w14:paraId="77292E85" w14:textId="5BA0A119" w:rsidR="00CC6D7C" w:rsidRPr="002A636C" w:rsidRDefault="00CC6D7C" w:rsidP="00CC6D7C">
            <w:pPr>
              <w:widowControl/>
              <w:autoSpaceDE/>
              <w:autoSpaceDN/>
              <w:adjustRightInd/>
              <w:rPr>
                <w:rFonts w:eastAsia="Times New Roman"/>
                <w:sz w:val="24"/>
                <w:szCs w:val="24"/>
                <w:lang w:val="en-US" w:eastAsia="en-US"/>
              </w:rPr>
            </w:pPr>
            <w:r w:rsidRPr="002A636C">
              <w:t>Dung dịch rửa hệ thống xét nghiệm khí máu</w:t>
            </w:r>
          </w:p>
        </w:tc>
        <w:tc>
          <w:tcPr>
            <w:tcW w:w="0" w:type="auto"/>
            <w:shd w:val="clear" w:color="auto" w:fill="auto"/>
            <w:hideMark/>
          </w:tcPr>
          <w:p w14:paraId="01EAA1AD" w14:textId="108DE2DC" w:rsidR="00CC6D7C" w:rsidRPr="002A636C" w:rsidRDefault="00CC6D7C" w:rsidP="00CC6D7C">
            <w:pPr>
              <w:widowControl/>
              <w:autoSpaceDE/>
              <w:autoSpaceDN/>
              <w:adjustRightInd/>
              <w:rPr>
                <w:rFonts w:eastAsia="Times New Roman"/>
                <w:sz w:val="24"/>
                <w:szCs w:val="24"/>
                <w:lang w:val="en-US" w:eastAsia="en-US"/>
              </w:rPr>
            </w:pPr>
            <w:r w:rsidRPr="002A636C">
              <w:t>Dung dịch rửa dùng cho máy xét nghiệm khí máu chứa: chất đệm, chất hoạt động bề mặt, chất khử trùng và nước khử ion.</w:t>
            </w:r>
            <w:r w:rsidRPr="002A636C">
              <w:br/>
              <w:t>Hoặc tương đương</w:t>
            </w:r>
          </w:p>
        </w:tc>
        <w:tc>
          <w:tcPr>
            <w:tcW w:w="0" w:type="auto"/>
            <w:shd w:val="clear" w:color="auto" w:fill="auto"/>
            <w:noWrap/>
            <w:hideMark/>
          </w:tcPr>
          <w:p w14:paraId="214918FB" w14:textId="0376FB5E" w:rsidR="00CC6D7C" w:rsidRPr="002A636C" w:rsidRDefault="00CC6D7C" w:rsidP="00CC6D7C">
            <w:pPr>
              <w:widowControl/>
              <w:autoSpaceDE/>
              <w:autoSpaceDN/>
              <w:adjustRightInd/>
              <w:jc w:val="right"/>
              <w:rPr>
                <w:rFonts w:eastAsia="Times New Roman"/>
                <w:sz w:val="24"/>
                <w:szCs w:val="24"/>
                <w:lang w:val="en-US" w:eastAsia="en-US"/>
              </w:rPr>
            </w:pPr>
            <w:r w:rsidRPr="002A636C">
              <w:t>45.650,00</w:t>
            </w:r>
          </w:p>
        </w:tc>
        <w:tc>
          <w:tcPr>
            <w:tcW w:w="0" w:type="auto"/>
            <w:shd w:val="clear" w:color="auto" w:fill="auto"/>
            <w:noWrap/>
            <w:hideMark/>
          </w:tcPr>
          <w:p w14:paraId="0C501255" w14:textId="5E5FB25B"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B62C456" w14:textId="77777777" w:rsidTr="00CC6D7C">
        <w:trPr>
          <w:trHeight w:val="20"/>
        </w:trPr>
        <w:tc>
          <w:tcPr>
            <w:tcW w:w="0" w:type="auto"/>
            <w:shd w:val="clear" w:color="auto" w:fill="auto"/>
            <w:noWrap/>
            <w:hideMark/>
          </w:tcPr>
          <w:p w14:paraId="6F14F2C1" w14:textId="52544304" w:rsidR="00CC6D7C" w:rsidRPr="002A636C" w:rsidRDefault="00CC6D7C" w:rsidP="00CC6D7C">
            <w:pPr>
              <w:widowControl/>
              <w:autoSpaceDE/>
              <w:autoSpaceDN/>
              <w:adjustRightInd/>
              <w:jc w:val="center"/>
              <w:rPr>
                <w:rFonts w:eastAsia="Times New Roman"/>
                <w:sz w:val="24"/>
                <w:szCs w:val="24"/>
                <w:lang w:val="en-US" w:eastAsia="en-US"/>
              </w:rPr>
            </w:pPr>
            <w:r w:rsidRPr="002A636C">
              <w:t>233</w:t>
            </w:r>
          </w:p>
        </w:tc>
        <w:tc>
          <w:tcPr>
            <w:tcW w:w="0" w:type="auto"/>
            <w:shd w:val="clear" w:color="auto" w:fill="auto"/>
            <w:hideMark/>
          </w:tcPr>
          <w:p w14:paraId="11B1D592" w14:textId="0E470A76"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3 mức xét nghiệm khí máu</w:t>
            </w:r>
          </w:p>
        </w:tc>
        <w:tc>
          <w:tcPr>
            <w:tcW w:w="0" w:type="auto"/>
            <w:shd w:val="clear" w:color="auto" w:fill="auto"/>
            <w:hideMark/>
          </w:tcPr>
          <w:p w14:paraId="6E5AF477" w14:textId="1DF6FB82" w:rsidR="00CC6D7C" w:rsidRPr="002A636C" w:rsidRDefault="00CC6D7C" w:rsidP="00CC6D7C">
            <w:pPr>
              <w:widowControl/>
              <w:autoSpaceDE/>
              <w:autoSpaceDN/>
              <w:adjustRightInd/>
              <w:rPr>
                <w:rFonts w:eastAsia="Times New Roman"/>
                <w:sz w:val="24"/>
                <w:szCs w:val="24"/>
                <w:lang w:val="en-US" w:eastAsia="en-US"/>
              </w:rPr>
            </w:pPr>
            <w:r w:rsidRPr="002A636C">
              <w:t xml:space="preserve">Chất chứng cho xét nghiệm khí máu, điện giải, Co-ox và các chất chuyển hóa trên hệ thống máy phân tích khí máu điện giải chất chuyển hóa. Bao gồm bộ đệm </w:t>
            </w:r>
            <w:r w:rsidRPr="002A636C">
              <w:lastRenderedPageBreak/>
              <w:t>bicarbonate, Ca, Na, K, Cl, Carbon dioxide, oxygen, Nitơ, glucose, lactate, thuốc nhuộm</w:t>
            </w:r>
            <w:r w:rsidRPr="002A636C">
              <w:br/>
              <w:t xml:space="preserve">  - Hoặc tương đương</w:t>
            </w:r>
          </w:p>
        </w:tc>
        <w:tc>
          <w:tcPr>
            <w:tcW w:w="0" w:type="auto"/>
            <w:shd w:val="clear" w:color="auto" w:fill="auto"/>
            <w:noWrap/>
            <w:hideMark/>
          </w:tcPr>
          <w:p w14:paraId="32615C70" w14:textId="3FE36127"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90,00</w:t>
            </w:r>
          </w:p>
        </w:tc>
        <w:tc>
          <w:tcPr>
            <w:tcW w:w="0" w:type="auto"/>
            <w:shd w:val="clear" w:color="auto" w:fill="auto"/>
            <w:noWrap/>
            <w:hideMark/>
          </w:tcPr>
          <w:p w14:paraId="5C23FB0B" w14:textId="71CB5FD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6963ED8" w14:textId="77777777" w:rsidTr="00CC6D7C">
        <w:trPr>
          <w:trHeight w:val="20"/>
        </w:trPr>
        <w:tc>
          <w:tcPr>
            <w:tcW w:w="0" w:type="auto"/>
            <w:shd w:val="clear" w:color="auto" w:fill="auto"/>
            <w:noWrap/>
            <w:hideMark/>
          </w:tcPr>
          <w:p w14:paraId="4713144C" w14:textId="47C8AD18" w:rsidR="00CC6D7C" w:rsidRPr="002A636C" w:rsidRDefault="00CC6D7C" w:rsidP="00CC6D7C">
            <w:pPr>
              <w:widowControl/>
              <w:autoSpaceDE/>
              <w:autoSpaceDN/>
              <w:adjustRightInd/>
              <w:jc w:val="center"/>
              <w:rPr>
                <w:rFonts w:eastAsia="Times New Roman"/>
                <w:sz w:val="24"/>
                <w:szCs w:val="24"/>
                <w:lang w:val="en-US" w:eastAsia="en-US"/>
              </w:rPr>
            </w:pPr>
            <w:r w:rsidRPr="002A636C">
              <w:t>234</w:t>
            </w:r>
          </w:p>
        </w:tc>
        <w:tc>
          <w:tcPr>
            <w:tcW w:w="0" w:type="auto"/>
            <w:shd w:val="clear" w:color="auto" w:fill="auto"/>
            <w:hideMark/>
          </w:tcPr>
          <w:p w14:paraId="41FE8798" w14:textId="161D728A" w:rsidR="00CC6D7C" w:rsidRPr="002A636C" w:rsidRDefault="00CC6D7C" w:rsidP="00CC6D7C">
            <w:pPr>
              <w:widowControl/>
              <w:autoSpaceDE/>
              <w:autoSpaceDN/>
              <w:adjustRightInd/>
              <w:rPr>
                <w:rFonts w:eastAsia="Times New Roman"/>
                <w:sz w:val="24"/>
                <w:szCs w:val="24"/>
                <w:lang w:val="en-US" w:eastAsia="en-US"/>
              </w:rPr>
            </w:pPr>
            <w:r w:rsidRPr="002A636C">
              <w:t>Hóa chất hiệu chuẩn cho xét nghiệm LDL</w:t>
            </w:r>
          </w:p>
        </w:tc>
        <w:tc>
          <w:tcPr>
            <w:tcW w:w="0" w:type="auto"/>
            <w:shd w:val="clear" w:color="auto" w:fill="auto"/>
            <w:hideMark/>
          </w:tcPr>
          <w:p w14:paraId="5CA49FD8" w14:textId="60708DDA" w:rsidR="00CC6D7C" w:rsidRPr="002A636C" w:rsidRDefault="00CC6D7C" w:rsidP="00CC6D7C">
            <w:pPr>
              <w:widowControl/>
              <w:autoSpaceDE/>
              <w:autoSpaceDN/>
              <w:adjustRightInd/>
              <w:rPr>
                <w:rFonts w:eastAsia="Times New Roman"/>
                <w:sz w:val="24"/>
                <w:szCs w:val="24"/>
                <w:lang w:val="en-US" w:eastAsia="en-US"/>
              </w:rPr>
            </w:pPr>
            <w:r w:rsidRPr="002A636C">
              <w:t>Chất hiệu chuẩn cho xét nghiệm định lượng LDL-Cholesterol trong huyết thanh, huyết tương người.</w:t>
            </w:r>
            <w:r w:rsidRPr="002A636C">
              <w:br/>
              <w:t>Thành phần: Tối thiểu gồm: Huyết thanh người  chứa LDL-Cholesterol (người).;  Giá trị chất hiệu chuẩn có thể được truy xuất theo phương pháp tham chiếu LDL-cholesterol</w:t>
            </w:r>
            <w:r w:rsidRPr="002A636C">
              <w:br/>
              <w:t>Phù hợp với các hóa chất xét nghiệm định lượng LDL-Cholesterol</w:t>
            </w:r>
            <w:r w:rsidRPr="002A636C">
              <w:br/>
              <w:t>Hoặc tương đương</w:t>
            </w:r>
          </w:p>
        </w:tc>
        <w:tc>
          <w:tcPr>
            <w:tcW w:w="0" w:type="auto"/>
            <w:shd w:val="clear" w:color="auto" w:fill="auto"/>
            <w:noWrap/>
            <w:hideMark/>
          </w:tcPr>
          <w:p w14:paraId="32950234" w14:textId="208CF8B3" w:rsidR="00CC6D7C" w:rsidRPr="002A636C" w:rsidRDefault="00CC6D7C" w:rsidP="00CC6D7C">
            <w:pPr>
              <w:widowControl/>
              <w:autoSpaceDE/>
              <w:autoSpaceDN/>
              <w:adjustRightInd/>
              <w:jc w:val="right"/>
              <w:rPr>
                <w:rFonts w:eastAsia="Times New Roman"/>
                <w:sz w:val="24"/>
                <w:szCs w:val="24"/>
                <w:lang w:val="en-US" w:eastAsia="en-US"/>
              </w:rPr>
            </w:pPr>
            <w:r w:rsidRPr="002A636C">
              <w:t>12,00</w:t>
            </w:r>
          </w:p>
        </w:tc>
        <w:tc>
          <w:tcPr>
            <w:tcW w:w="0" w:type="auto"/>
            <w:shd w:val="clear" w:color="auto" w:fill="auto"/>
            <w:noWrap/>
            <w:hideMark/>
          </w:tcPr>
          <w:p w14:paraId="19824B7A" w14:textId="6A8A62F1"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22A3EE62" w14:textId="77777777" w:rsidTr="00CC6D7C">
        <w:trPr>
          <w:trHeight w:val="20"/>
        </w:trPr>
        <w:tc>
          <w:tcPr>
            <w:tcW w:w="0" w:type="auto"/>
            <w:shd w:val="clear" w:color="auto" w:fill="auto"/>
            <w:noWrap/>
            <w:hideMark/>
          </w:tcPr>
          <w:p w14:paraId="3CF5AECC" w14:textId="79A68F3A" w:rsidR="00CC6D7C" w:rsidRPr="002A636C" w:rsidRDefault="00CC6D7C" w:rsidP="00CC6D7C">
            <w:pPr>
              <w:widowControl/>
              <w:autoSpaceDE/>
              <w:autoSpaceDN/>
              <w:adjustRightInd/>
              <w:jc w:val="center"/>
              <w:rPr>
                <w:rFonts w:eastAsia="Times New Roman"/>
                <w:sz w:val="24"/>
                <w:szCs w:val="24"/>
                <w:lang w:val="en-US" w:eastAsia="en-US"/>
              </w:rPr>
            </w:pPr>
            <w:r w:rsidRPr="002A636C">
              <w:t>235</w:t>
            </w:r>
          </w:p>
        </w:tc>
        <w:tc>
          <w:tcPr>
            <w:tcW w:w="0" w:type="auto"/>
            <w:shd w:val="clear" w:color="auto" w:fill="auto"/>
            <w:hideMark/>
          </w:tcPr>
          <w:p w14:paraId="383FA924" w14:textId="154E9630" w:rsidR="00CC6D7C" w:rsidRPr="002A636C" w:rsidRDefault="00CC6D7C" w:rsidP="00CC6D7C">
            <w:pPr>
              <w:widowControl/>
              <w:autoSpaceDE/>
              <w:autoSpaceDN/>
              <w:adjustRightInd/>
              <w:rPr>
                <w:rFonts w:eastAsia="Times New Roman"/>
                <w:sz w:val="24"/>
                <w:szCs w:val="24"/>
                <w:lang w:val="en-US" w:eastAsia="en-US"/>
              </w:rPr>
            </w:pPr>
            <w:r w:rsidRPr="002A636C">
              <w:t>Hóa chất hiệu chuẩn cho xét nghiệm HDL</w:t>
            </w:r>
          </w:p>
        </w:tc>
        <w:tc>
          <w:tcPr>
            <w:tcW w:w="0" w:type="auto"/>
            <w:shd w:val="clear" w:color="auto" w:fill="auto"/>
            <w:hideMark/>
          </w:tcPr>
          <w:p w14:paraId="7D48AC88" w14:textId="4495B9D9" w:rsidR="00CC6D7C" w:rsidRPr="002A636C" w:rsidRDefault="00CC6D7C" w:rsidP="00CC6D7C">
            <w:pPr>
              <w:widowControl/>
              <w:autoSpaceDE/>
              <w:autoSpaceDN/>
              <w:adjustRightInd/>
              <w:rPr>
                <w:rFonts w:eastAsia="Times New Roman"/>
                <w:sz w:val="24"/>
                <w:szCs w:val="24"/>
                <w:lang w:val="en-US" w:eastAsia="en-US"/>
              </w:rPr>
            </w:pPr>
            <w:r w:rsidRPr="002A636C">
              <w:t>Chất hiệu chuẩn dùng cho xét nghiệm định lượng HDL-Cholesterol; Thành phần: Tối thiểu gồm Huyết thanh người chứa HDL-Cholesterol (người).; Giá trị chất hiệu chuẩn có thể được truy xuất theo phương pháp tham chiếu HDL-cholesterol,</w:t>
            </w:r>
            <w:r w:rsidRPr="002A636C">
              <w:br/>
              <w:t xml:space="preserve">Phù hợp với các hóa chất xét nghiệm định lượng </w:t>
            </w:r>
            <w:r w:rsidRPr="002A636C">
              <w:br/>
              <w:t>HDL-Cholesterol</w:t>
            </w:r>
            <w:r w:rsidRPr="002A636C">
              <w:br/>
              <w:t>Hoặc tương đương</w:t>
            </w:r>
          </w:p>
        </w:tc>
        <w:tc>
          <w:tcPr>
            <w:tcW w:w="0" w:type="auto"/>
            <w:shd w:val="clear" w:color="auto" w:fill="auto"/>
            <w:noWrap/>
            <w:hideMark/>
          </w:tcPr>
          <w:p w14:paraId="680FD12B" w14:textId="02DB4D5F"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hideMark/>
          </w:tcPr>
          <w:p w14:paraId="41D850E3" w14:textId="31C101C8"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310F6E05" w14:textId="77777777" w:rsidTr="00CC6D7C">
        <w:trPr>
          <w:trHeight w:val="20"/>
        </w:trPr>
        <w:tc>
          <w:tcPr>
            <w:tcW w:w="0" w:type="auto"/>
            <w:shd w:val="clear" w:color="auto" w:fill="auto"/>
            <w:noWrap/>
            <w:hideMark/>
          </w:tcPr>
          <w:p w14:paraId="05FCD7E2" w14:textId="57C89577" w:rsidR="00CC6D7C" w:rsidRPr="002A636C" w:rsidRDefault="00CC6D7C" w:rsidP="00CC6D7C">
            <w:pPr>
              <w:widowControl/>
              <w:autoSpaceDE/>
              <w:autoSpaceDN/>
              <w:adjustRightInd/>
              <w:jc w:val="center"/>
              <w:rPr>
                <w:rFonts w:eastAsia="Times New Roman"/>
                <w:sz w:val="24"/>
                <w:szCs w:val="24"/>
                <w:lang w:val="en-US" w:eastAsia="en-US"/>
              </w:rPr>
            </w:pPr>
            <w:r w:rsidRPr="002A636C">
              <w:t>236</w:t>
            </w:r>
          </w:p>
        </w:tc>
        <w:tc>
          <w:tcPr>
            <w:tcW w:w="0" w:type="auto"/>
            <w:shd w:val="clear" w:color="auto" w:fill="auto"/>
            <w:hideMark/>
          </w:tcPr>
          <w:p w14:paraId="4FF2A802" w14:textId="112BF73C" w:rsidR="00CC6D7C" w:rsidRPr="002A636C" w:rsidRDefault="00CC6D7C" w:rsidP="00CC6D7C">
            <w:pPr>
              <w:widowControl/>
              <w:autoSpaceDE/>
              <w:autoSpaceDN/>
              <w:adjustRightInd/>
              <w:rPr>
                <w:rFonts w:eastAsia="Times New Roman"/>
                <w:sz w:val="24"/>
                <w:szCs w:val="24"/>
                <w:lang w:val="en-US" w:eastAsia="en-US"/>
              </w:rPr>
            </w:pPr>
            <w:r w:rsidRPr="002A636C">
              <w:t>Hóa chất dùng cho xét nghiệm Ethanol</w:t>
            </w:r>
          </w:p>
        </w:tc>
        <w:tc>
          <w:tcPr>
            <w:tcW w:w="0" w:type="auto"/>
            <w:shd w:val="clear" w:color="auto" w:fill="auto"/>
            <w:hideMark/>
          </w:tcPr>
          <w:p w14:paraId="2B242354" w14:textId="22067028" w:rsidR="00CC6D7C" w:rsidRPr="002A636C" w:rsidRDefault="00CC6D7C" w:rsidP="00CC6D7C">
            <w:pPr>
              <w:widowControl/>
              <w:autoSpaceDE/>
              <w:autoSpaceDN/>
              <w:adjustRightInd/>
              <w:rPr>
                <w:rFonts w:eastAsia="Times New Roman"/>
                <w:sz w:val="24"/>
                <w:szCs w:val="24"/>
                <w:lang w:val="en-US" w:eastAsia="en-US"/>
              </w:rPr>
            </w:pPr>
            <w:r w:rsidRPr="002A636C">
              <w:t>Hóa chất đo nồng độ ethanol trong mẫu huyết thanh, huyết tương và nước tiểu, trên máy sinh hoá tự động. Ngưỡng đo dưới ≤2.40 mg/dL - Ngưỡng đo trên ≥300 mg/dL, phương pháp đo: ALCOHOL DEHYDROGENASE</w:t>
            </w:r>
            <w:r w:rsidRPr="002A636C">
              <w:br/>
              <w:t>Thành phần: Tối thiểu gồm NAD, alcohol dehydrogenase</w:t>
            </w:r>
            <w:r w:rsidRPr="002A636C">
              <w:br/>
              <w:t>Hoặc tương đương</w:t>
            </w:r>
          </w:p>
        </w:tc>
        <w:tc>
          <w:tcPr>
            <w:tcW w:w="0" w:type="auto"/>
            <w:shd w:val="clear" w:color="auto" w:fill="auto"/>
            <w:noWrap/>
            <w:hideMark/>
          </w:tcPr>
          <w:p w14:paraId="246C15C0" w14:textId="0D109CFE" w:rsidR="00CC6D7C" w:rsidRPr="002A636C" w:rsidRDefault="00CC6D7C" w:rsidP="00CC6D7C">
            <w:pPr>
              <w:widowControl/>
              <w:autoSpaceDE/>
              <w:autoSpaceDN/>
              <w:adjustRightInd/>
              <w:jc w:val="right"/>
              <w:rPr>
                <w:rFonts w:eastAsia="Times New Roman"/>
                <w:sz w:val="24"/>
                <w:szCs w:val="24"/>
                <w:lang w:val="en-US" w:eastAsia="en-US"/>
              </w:rPr>
            </w:pPr>
            <w:r w:rsidRPr="002A636C">
              <w:t>108,00</w:t>
            </w:r>
          </w:p>
        </w:tc>
        <w:tc>
          <w:tcPr>
            <w:tcW w:w="0" w:type="auto"/>
            <w:shd w:val="clear" w:color="auto" w:fill="auto"/>
            <w:noWrap/>
            <w:hideMark/>
          </w:tcPr>
          <w:p w14:paraId="618B1E1F" w14:textId="225D4A18"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5BE6C40E" w14:textId="77777777" w:rsidTr="00CC6D7C">
        <w:trPr>
          <w:trHeight w:val="20"/>
        </w:trPr>
        <w:tc>
          <w:tcPr>
            <w:tcW w:w="0" w:type="auto"/>
            <w:shd w:val="clear" w:color="auto" w:fill="auto"/>
            <w:noWrap/>
            <w:hideMark/>
          </w:tcPr>
          <w:p w14:paraId="37FC78BA" w14:textId="352DC05A" w:rsidR="00CC6D7C" w:rsidRPr="002A636C" w:rsidRDefault="00CC6D7C" w:rsidP="00CC6D7C">
            <w:pPr>
              <w:widowControl/>
              <w:autoSpaceDE/>
              <w:autoSpaceDN/>
              <w:adjustRightInd/>
              <w:jc w:val="center"/>
              <w:rPr>
                <w:rFonts w:eastAsia="Times New Roman"/>
                <w:sz w:val="24"/>
                <w:szCs w:val="24"/>
                <w:lang w:val="en-US" w:eastAsia="en-US"/>
              </w:rPr>
            </w:pPr>
            <w:r w:rsidRPr="002A636C">
              <w:t>237</w:t>
            </w:r>
          </w:p>
        </w:tc>
        <w:tc>
          <w:tcPr>
            <w:tcW w:w="0" w:type="auto"/>
            <w:shd w:val="clear" w:color="auto" w:fill="auto"/>
            <w:hideMark/>
          </w:tcPr>
          <w:p w14:paraId="6BB05946" w14:textId="64CDFA37" w:rsidR="00CC6D7C" w:rsidRPr="002A636C" w:rsidRDefault="00CC6D7C" w:rsidP="00CC6D7C">
            <w:pPr>
              <w:widowControl/>
              <w:autoSpaceDE/>
              <w:autoSpaceDN/>
              <w:adjustRightInd/>
              <w:rPr>
                <w:rFonts w:eastAsia="Times New Roman"/>
                <w:sz w:val="24"/>
                <w:szCs w:val="24"/>
                <w:lang w:val="en-US" w:eastAsia="en-US"/>
              </w:rPr>
            </w:pPr>
            <w:r w:rsidRPr="002A636C">
              <w:t>Hóa chất kiểm chứng mức 1 cho các xét nghiệm đo độ đục miễn dịch</w:t>
            </w:r>
          </w:p>
        </w:tc>
        <w:tc>
          <w:tcPr>
            <w:tcW w:w="0" w:type="auto"/>
            <w:shd w:val="clear" w:color="auto" w:fill="auto"/>
            <w:hideMark/>
          </w:tcPr>
          <w:p w14:paraId="675DCD3C" w14:textId="4209D57B" w:rsidR="00CC6D7C" w:rsidRPr="002A636C" w:rsidRDefault="00CC6D7C" w:rsidP="00CC6D7C">
            <w:pPr>
              <w:widowControl/>
              <w:autoSpaceDE/>
              <w:autoSpaceDN/>
              <w:adjustRightInd/>
              <w:rPr>
                <w:rFonts w:eastAsia="Times New Roman"/>
                <w:sz w:val="24"/>
                <w:szCs w:val="24"/>
                <w:lang w:val="en-US" w:eastAsia="en-US"/>
              </w:rPr>
            </w:pPr>
            <w:r w:rsidRPr="002A636C">
              <w:t>Chất kiểm chứng mức 1 cho các xét nghiệm đo độ đục miễn dịch; Thành phần: Tối thiểu gồm Huyết thanh người chứa α-1 acidglycoprotein; Ferritin;α-1 antitrypsin; Haptoglobin; Anti-Streptolysin O; β-2 microglobulin; Immunoglobulin A; Immunoglobulin M; Immunoglobulin G; Ceruloplasmin;C3; Prealbumin; C4;  Rheumatoid Factor; C-reactive protein; Transferrin ở mức nồng độ thấp</w:t>
            </w:r>
            <w:r w:rsidRPr="002A636C">
              <w:br/>
              <w:t>Hoặc trương đương</w:t>
            </w:r>
          </w:p>
        </w:tc>
        <w:tc>
          <w:tcPr>
            <w:tcW w:w="0" w:type="auto"/>
            <w:shd w:val="clear" w:color="auto" w:fill="auto"/>
            <w:noWrap/>
            <w:hideMark/>
          </w:tcPr>
          <w:p w14:paraId="14976BEA" w14:textId="6F63E32D" w:rsidR="00CC6D7C" w:rsidRPr="002A636C" w:rsidRDefault="00CC6D7C" w:rsidP="00CC6D7C">
            <w:pPr>
              <w:widowControl/>
              <w:autoSpaceDE/>
              <w:autoSpaceDN/>
              <w:adjustRightInd/>
              <w:jc w:val="right"/>
              <w:rPr>
                <w:rFonts w:eastAsia="Times New Roman"/>
                <w:sz w:val="24"/>
                <w:szCs w:val="24"/>
                <w:lang w:val="en-US" w:eastAsia="en-US"/>
              </w:rPr>
            </w:pPr>
            <w:r w:rsidRPr="002A636C">
              <w:t>1,00</w:t>
            </w:r>
          </w:p>
        </w:tc>
        <w:tc>
          <w:tcPr>
            <w:tcW w:w="0" w:type="auto"/>
            <w:shd w:val="clear" w:color="auto" w:fill="auto"/>
            <w:noWrap/>
            <w:hideMark/>
          </w:tcPr>
          <w:p w14:paraId="10139FD1" w14:textId="705EF556" w:rsidR="00CC6D7C" w:rsidRPr="002A636C" w:rsidRDefault="00CC6D7C" w:rsidP="00CC6D7C">
            <w:pPr>
              <w:widowControl/>
              <w:autoSpaceDE/>
              <w:autoSpaceDN/>
              <w:adjustRightInd/>
              <w:jc w:val="center"/>
              <w:rPr>
                <w:rFonts w:eastAsia="Times New Roman"/>
                <w:sz w:val="24"/>
                <w:szCs w:val="24"/>
                <w:lang w:val="en-US" w:eastAsia="en-US"/>
              </w:rPr>
            </w:pPr>
            <w:r w:rsidRPr="002A636C">
              <w:t>Lọ</w:t>
            </w:r>
          </w:p>
        </w:tc>
      </w:tr>
      <w:tr w:rsidR="002A636C" w:rsidRPr="002A636C" w14:paraId="538C9520" w14:textId="77777777" w:rsidTr="00CC6D7C">
        <w:trPr>
          <w:trHeight w:val="20"/>
        </w:trPr>
        <w:tc>
          <w:tcPr>
            <w:tcW w:w="0" w:type="auto"/>
            <w:shd w:val="clear" w:color="auto" w:fill="auto"/>
            <w:noWrap/>
            <w:hideMark/>
          </w:tcPr>
          <w:p w14:paraId="3EFC3097" w14:textId="23A0FD43" w:rsidR="00CC6D7C" w:rsidRPr="002A636C" w:rsidRDefault="00CC6D7C" w:rsidP="00CC6D7C">
            <w:pPr>
              <w:widowControl/>
              <w:autoSpaceDE/>
              <w:autoSpaceDN/>
              <w:adjustRightInd/>
              <w:jc w:val="center"/>
              <w:rPr>
                <w:rFonts w:eastAsia="Times New Roman"/>
                <w:sz w:val="24"/>
                <w:szCs w:val="24"/>
                <w:lang w:val="en-US" w:eastAsia="en-US"/>
              </w:rPr>
            </w:pPr>
            <w:r w:rsidRPr="002A636C">
              <w:t>238</w:t>
            </w:r>
          </w:p>
        </w:tc>
        <w:tc>
          <w:tcPr>
            <w:tcW w:w="0" w:type="auto"/>
            <w:shd w:val="clear" w:color="auto" w:fill="auto"/>
            <w:hideMark/>
          </w:tcPr>
          <w:p w14:paraId="6BE0F316" w14:textId="51B021C5" w:rsidR="00CC6D7C" w:rsidRPr="002A636C" w:rsidRDefault="00CC6D7C" w:rsidP="00CC6D7C">
            <w:pPr>
              <w:widowControl/>
              <w:autoSpaceDE/>
              <w:autoSpaceDN/>
              <w:adjustRightInd/>
              <w:rPr>
                <w:rFonts w:eastAsia="Times New Roman"/>
                <w:sz w:val="24"/>
                <w:szCs w:val="24"/>
                <w:lang w:val="en-US" w:eastAsia="en-US"/>
              </w:rPr>
            </w:pPr>
            <w:r w:rsidRPr="002A636C">
              <w:t>Hóa chất kiểm chứng mức 2 cho các xét nghiệm đo độ đục miễn dịch</w:t>
            </w:r>
          </w:p>
        </w:tc>
        <w:tc>
          <w:tcPr>
            <w:tcW w:w="0" w:type="auto"/>
            <w:shd w:val="clear" w:color="auto" w:fill="auto"/>
            <w:hideMark/>
          </w:tcPr>
          <w:p w14:paraId="2FDA71DA" w14:textId="21104C63" w:rsidR="00CC6D7C" w:rsidRPr="002A636C" w:rsidRDefault="00CC6D7C" w:rsidP="00CC6D7C">
            <w:pPr>
              <w:widowControl/>
              <w:autoSpaceDE/>
              <w:autoSpaceDN/>
              <w:adjustRightInd/>
              <w:rPr>
                <w:rFonts w:eastAsia="Times New Roman"/>
                <w:sz w:val="24"/>
                <w:szCs w:val="24"/>
                <w:lang w:val="en-US" w:eastAsia="en-US"/>
              </w:rPr>
            </w:pPr>
            <w:r w:rsidRPr="002A636C">
              <w:t>Chất kiểm chứng mức 2 cho các xét nghiệm đo độ đục miễn dịch; Thành phần: Tối thiểu gồm: huyết thanh người, α-1 acidglycoprotein, Ferritin,α-1 antitrypsin, Haptoglobin, Anti-Streptolysin O, Immunoglobulin A, β-2 microglobulin, Immunoglobulin G, Ceruloplasmin, Immunoglobulin M, Complement 3, Prealbumin, Complement 4, Rheumatoid Factor, C-reactive protein, Transferrin ở mức nồng độ bình thường</w:t>
            </w:r>
            <w:r w:rsidRPr="002A636C">
              <w:br/>
              <w:t>Hoặc trương đương</w:t>
            </w:r>
          </w:p>
        </w:tc>
        <w:tc>
          <w:tcPr>
            <w:tcW w:w="0" w:type="auto"/>
            <w:shd w:val="clear" w:color="auto" w:fill="auto"/>
            <w:noWrap/>
            <w:hideMark/>
          </w:tcPr>
          <w:p w14:paraId="6A4E9089" w14:textId="705DF5C7" w:rsidR="00CC6D7C" w:rsidRPr="002A636C" w:rsidRDefault="00CC6D7C" w:rsidP="00CC6D7C">
            <w:pPr>
              <w:widowControl/>
              <w:autoSpaceDE/>
              <w:autoSpaceDN/>
              <w:adjustRightInd/>
              <w:jc w:val="right"/>
              <w:rPr>
                <w:rFonts w:eastAsia="Times New Roman"/>
                <w:sz w:val="24"/>
                <w:szCs w:val="24"/>
                <w:lang w:val="en-US" w:eastAsia="en-US"/>
              </w:rPr>
            </w:pPr>
            <w:r w:rsidRPr="002A636C">
              <w:t>1,00</w:t>
            </w:r>
          </w:p>
        </w:tc>
        <w:tc>
          <w:tcPr>
            <w:tcW w:w="0" w:type="auto"/>
            <w:shd w:val="clear" w:color="auto" w:fill="auto"/>
            <w:noWrap/>
            <w:hideMark/>
          </w:tcPr>
          <w:p w14:paraId="630BB787" w14:textId="69F78E8F" w:rsidR="00CC6D7C" w:rsidRPr="002A636C" w:rsidRDefault="00CC6D7C" w:rsidP="00CC6D7C">
            <w:pPr>
              <w:widowControl/>
              <w:autoSpaceDE/>
              <w:autoSpaceDN/>
              <w:adjustRightInd/>
              <w:jc w:val="center"/>
              <w:rPr>
                <w:rFonts w:eastAsia="Times New Roman"/>
                <w:sz w:val="24"/>
                <w:szCs w:val="24"/>
                <w:lang w:val="en-US" w:eastAsia="en-US"/>
              </w:rPr>
            </w:pPr>
            <w:r w:rsidRPr="002A636C">
              <w:t>Lọ</w:t>
            </w:r>
          </w:p>
        </w:tc>
      </w:tr>
      <w:tr w:rsidR="002A636C" w:rsidRPr="002A636C" w14:paraId="098B4022" w14:textId="77777777" w:rsidTr="00CC6D7C">
        <w:trPr>
          <w:trHeight w:val="20"/>
        </w:trPr>
        <w:tc>
          <w:tcPr>
            <w:tcW w:w="0" w:type="auto"/>
            <w:shd w:val="clear" w:color="auto" w:fill="auto"/>
            <w:noWrap/>
            <w:hideMark/>
          </w:tcPr>
          <w:p w14:paraId="5341D9B8" w14:textId="6E669B26"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239</w:t>
            </w:r>
          </w:p>
        </w:tc>
        <w:tc>
          <w:tcPr>
            <w:tcW w:w="0" w:type="auto"/>
            <w:shd w:val="clear" w:color="auto" w:fill="auto"/>
            <w:hideMark/>
          </w:tcPr>
          <w:p w14:paraId="204A53AB" w14:textId="0E6FD163" w:rsidR="00CC6D7C" w:rsidRPr="002A636C" w:rsidRDefault="00CC6D7C" w:rsidP="00CC6D7C">
            <w:pPr>
              <w:widowControl/>
              <w:autoSpaceDE/>
              <w:autoSpaceDN/>
              <w:adjustRightInd/>
              <w:rPr>
                <w:rFonts w:eastAsia="Times New Roman"/>
                <w:sz w:val="24"/>
                <w:szCs w:val="24"/>
                <w:lang w:val="en-US" w:eastAsia="en-US"/>
              </w:rPr>
            </w:pPr>
            <w:r w:rsidRPr="002A636C">
              <w:t>Hóa chất kiểm chứng mức 3 cho các xét nghiệm miễn dịch đo độ đục</w:t>
            </w:r>
          </w:p>
        </w:tc>
        <w:tc>
          <w:tcPr>
            <w:tcW w:w="0" w:type="auto"/>
            <w:shd w:val="clear" w:color="auto" w:fill="auto"/>
            <w:hideMark/>
          </w:tcPr>
          <w:p w14:paraId="5E788935" w14:textId="413BB998" w:rsidR="00CC6D7C" w:rsidRPr="002A636C" w:rsidRDefault="00CC6D7C" w:rsidP="00CC6D7C">
            <w:pPr>
              <w:widowControl/>
              <w:autoSpaceDE/>
              <w:autoSpaceDN/>
              <w:adjustRightInd/>
              <w:rPr>
                <w:rFonts w:eastAsia="Times New Roman"/>
                <w:sz w:val="24"/>
                <w:szCs w:val="24"/>
                <w:lang w:val="en-US" w:eastAsia="en-US"/>
              </w:rPr>
            </w:pPr>
            <w:r w:rsidRPr="002A636C">
              <w:t>Hoá chất kiểm chứng mức 3 cho các xét nghiệm đo độ đục miễn dịch; Thành phần: huyết thanh người, α-1 acidglycoprotein, Ferritin, α-1 antitrypsin, Haptoglobin, Anti-Streptolysin O, Immunoglobulin A, β-2 microglobulin, Immunoglobulin G, Ceruloplasmin, Immunoglobulin M, Complement 3, Prealbumin, Complement 4, Rheumatoid Factor, C-reactive protein, Transferrin ở mức nồng độ cao</w:t>
            </w:r>
            <w:r w:rsidRPr="002A636C">
              <w:br/>
              <w:t>Hoặc trương đương</w:t>
            </w:r>
          </w:p>
        </w:tc>
        <w:tc>
          <w:tcPr>
            <w:tcW w:w="0" w:type="auto"/>
            <w:shd w:val="clear" w:color="auto" w:fill="auto"/>
            <w:noWrap/>
            <w:hideMark/>
          </w:tcPr>
          <w:p w14:paraId="51349809" w14:textId="35A07668" w:rsidR="00CC6D7C" w:rsidRPr="002A636C" w:rsidRDefault="00CC6D7C" w:rsidP="00CC6D7C">
            <w:pPr>
              <w:widowControl/>
              <w:autoSpaceDE/>
              <w:autoSpaceDN/>
              <w:adjustRightInd/>
              <w:jc w:val="right"/>
              <w:rPr>
                <w:rFonts w:eastAsia="Times New Roman"/>
                <w:sz w:val="24"/>
                <w:szCs w:val="24"/>
                <w:lang w:val="en-US" w:eastAsia="en-US"/>
              </w:rPr>
            </w:pPr>
            <w:r w:rsidRPr="002A636C">
              <w:t>1,00</w:t>
            </w:r>
          </w:p>
        </w:tc>
        <w:tc>
          <w:tcPr>
            <w:tcW w:w="0" w:type="auto"/>
            <w:shd w:val="clear" w:color="auto" w:fill="auto"/>
            <w:noWrap/>
            <w:hideMark/>
          </w:tcPr>
          <w:p w14:paraId="69B96CAE" w14:textId="77FE2D4D" w:rsidR="00CC6D7C" w:rsidRPr="002A636C" w:rsidRDefault="00CC6D7C" w:rsidP="00CC6D7C">
            <w:pPr>
              <w:widowControl/>
              <w:autoSpaceDE/>
              <w:autoSpaceDN/>
              <w:adjustRightInd/>
              <w:jc w:val="center"/>
              <w:rPr>
                <w:rFonts w:eastAsia="Times New Roman"/>
                <w:sz w:val="24"/>
                <w:szCs w:val="24"/>
                <w:lang w:val="en-US" w:eastAsia="en-US"/>
              </w:rPr>
            </w:pPr>
            <w:r w:rsidRPr="002A636C">
              <w:t>Lọ</w:t>
            </w:r>
          </w:p>
        </w:tc>
      </w:tr>
      <w:tr w:rsidR="002A636C" w:rsidRPr="002A636C" w14:paraId="707CCA16" w14:textId="77777777" w:rsidTr="00CC6D7C">
        <w:trPr>
          <w:trHeight w:val="20"/>
        </w:trPr>
        <w:tc>
          <w:tcPr>
            <w:tcW w:w="0" w:type="auto"/>
            <w:shd w:val="clear" w:color="auto" w:fill="auto"/>
            <w:noWrap/>
            <w:hideMark/>
          </w:tcPr>
          <w:p w14:paraId="3E280190" w14:textId="49E98AFE" w:rsidR="00CC6D7C" w:rsidRPr="002A636C" w:rsidRDefault="00CC6D7C" w:rsidP="00CC6D7C">
            <w:pPr>
              <w:widowControl/>
              <w:autoSpaceDE/>
              <w:autoSpaceDN/>
              <w:adjustRightInd/>
              <w:jc w:val="center"/>
              <w:rPr>
                <w:rFonts w:eastAsia="Times New Roman"/>
                <w:sz w:val="24"/>
                <w:szCs w:val="24"/>
                <w:lang w:val="en-US" w:eastAsia="en-US"/>
              </w:rPr>
            </w:pPr>
            <w:r w:rsidRPr="002A636C">
              <w:t>240</w:t>
            </w:r>
          </w:p>
        </w:tc>
        <w:tc>
          <w:tcPr>
            <w:tcW w:w="0" w:type="auto"/>
            <w:shd w:val="clear" w:color="auto" w:fill="auto"/>
            <w:hideMark/>
          </w:tcPr>
          <w:p w14:paraId="1FD0C768" w14:textId="5E1F0C9E" w:rsidR="00CC6D7C" w:rsidRPr="002A636C" w:rsidRDefault="00CC6D7C" w:rsidP="00CC6D7C">
            <w:pPr>
              <w:widowControl/>
              <w:autoSpaceDE/>
              <w:autoSpaceDN/>
              <w:adjustRightInd/>
              <w:rPr>
                <w:rFonts w:eastAsia="Times New Roman"/>
                <w:sz w:val="24"/>
                <w:szCs w:val="24"/>
                <w:lang w:val="en-US" w:eastAsia="en-US"/>
              </w:rPr>
            </w:pPr>
            <w:r w:rsidRPr="002A636C">
              <w:t>Dung dịch rửa hệ thống máy sinh hóa (Chống lây nhiễm )</w:t>
            </w:r>
          </w:p>
        </w:tc>
        <w:tc>
          <w:tcPr>
            <w:tcW w:w="0" w:type="auto"/>
            <w:shd w:val="clear" w:color="auto" w:fill="auto"/>
            <w:hideMark/>
          </w:tcPr>
          <w:p w14:paraId="277EAF4F" w14:textId="197C36CF" w:rsidR="00CC6D7C" w:rsidRPr="002A636C" w:rsidRDefault="00CC6D7C" w:rsidP="00CC6D7C">
            <w:pPr>
              <w:widowControl/>
              <w:autoSpaceDE/>
              <w:autoSpaceDN/>
              <w:adjustRightInd/>
              <w:rPr>
                <w:rFonts w:eastAsia="Times New Roman"/>
                <w:sz w:val="24"/>
                <w:szCs w:val="24"/>
                <w:lang w:val="en-US" w:eastAsia="en-US"/>
              </w:rPr>
            </w:pPr>
            <w:r w:rsidRPr="002A636C">
              <w:t>Dung dịch rửa chống lây nhiễm cho hệ thống xét nghiệm sinh hóa.</w:t>
            </w:r>
            <w:r w:rsidRPr="002A636C">
              <w:br/>
              <w:t>Thành phần: Natri hiđroxit; Alkane Sulphonate; Axit cumenesulphonic; Chất vệ sinh cô đặc</w:t>
            </w:r>
            <w:r w:rsidRPr="002A636C">
              <w:br/>
              <w:t>Hoặc tương đương</w:t>
            </w:r>
          </w:p>
        </w:tc>
        <w:tc>
          <w:tcPr>
            <w:tcW w:w="0" w:type="auto"/>
            <w:shd w:val="clear" w:color="auto" w:fill="auto"/>
            <w:noWrap/>
            <w:hideMark/>
          </w:tcPr>
          <w:p w14:paraId="42182AF6" w14:textId="48A34338" w:rsidR="00CC6D7C" w:rsidRPr="002A636C" w:rsidRDefault="00CC6D7C" w:rsidP="00CC6D7C">
            <w:pPr>
              <w:widowControl/>
              <w:autoSpaceDE/>
              <w:autoSpaceDN/>
              <w:adjustRightInd/>
              <w:jc w:val="right"/>
              <w:rPr>
                <w:rFonts w:eastAsia="Times New Roman"/>
                <w:sz w:val="24"/>
                <w:szCs w:val="24"/>
                <w:lang w:val="en-US" w:eastAsia="en-US"/>
              </w:rPr>
            </w:pPr>
            <w:r w:rsidRPr="002A636C">
              <w:t>432,00</w:t>
            </w:r>
          </w:p>
        </w:tc>
        <w:tc>
          <w:tcPr>
            <w:tcW w:w="0" w:type="auto"/>
            <w:shd w:val="clear" w:color="auto" w:fill="auto"/>
            <w:noWrap/>
            <w:hideMark/>
          </w:tcPr>
          <w:p w14:paraId="34350139" w14:textId="04E2CE1A"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7742CCE0" w14:textId="77777777" w:rsidTr="00CC6D7C">
        <w:trPr>
          <w:trHeight w:val="20"/>
        </w:trPr>
        <w:tc>
          <w:tcPr>
            <w:tcW w:w="0" w:type="auto"/>
            <w:shd w:val="clear" w:color="auto" w:fill="auto"/>
            <w:noWrap/>
            <w:hideMark/>
          </w:tcPr>
          <w:p w14:paraId="7E619AC9" w14:textId="74E78211" w:rsidR="00CC6D7C" w:rsidRPr="002A636C" w:rsidRDefault="00CC6D7C" w:rsidP="00CC6D7C">
            <w:pPr>
              <w:widowControl/>
              <w:autoSpaceDE/>
              <w:autoSpaceDN/>
              <w:adjustRightInd/>
              <w:jc w:val="center"/>
              <w:rPr>
                <w:rFonts w:eastAsia="Times New Roman"/>
                <w:sz w:val="24"/>
                <w:szCs w:val="24"/>
                <w:lang w:val="en-US" w:eastAsia="en-US"/>
              </w:rPr>
            </w:pPr>
            <w:r w:rsidRPr="002A636C">
              <w:t>241</w:t>
            </w:r>
          </w:p>
        </w:tc>
        <w:tc>
          <w:tcPr>
            <w:tcW w:w="0" w:type="auto"/>
            <w:shd w:val="clear" w:color="auto" w:fill="auto"/>
            <w:hideMark/>
          </w:tcPr>
          <w:p w14:paraId="017C0756" w14:textId="295C6FF0" w:rsidR="00CC6D7C" w:rsidRPr="002A636C" w:rsidRDefault="00CC6D7C" w:rsidP="00CC6D7C">
            <w:pPr>
              <w:widowControl/>
              <w:autoSpaceDE/>
              <w:autoSpaceDN/>
              <w:adjustRightInd/>
              <w:rPr>
                <w:rFonts w:eastAsia="Times New Roman"/>
                <w:sz w:val="24"/>
                <w:szCs w:val="24"/>
                <w:lang w:val="en-US" w:eastAsia="en-US"/>
              </w:rPr>
            </w:pPr>
            <w:r w:rsidRPr="002A636C">
              <w:t>Định lượng C3</w:t>
            </w:r>
          </w:p>
        </w:tc>
        <w:tc>
          <w:tcPr>
            <w:tcW w:w="0" w:type="auto"/>
            <w:shd w:val="clear" w:color="auto" w:fill="auto"/>
            <w:hideMark/>
          </w:tcPr>
          <w:p w14:paraId="0E321A87" w14:textId="7C4C0803" w:rsidR="00CC6D7C" w:rsidRPr="002A636C" w:rsidRDefault="00CC6D7C" w:rsidP="00CC6D7C">
            <w:pPr>
              <w:widowControl/>
              <w:autoSpaceDE/>
              <w:autoSpaceDN/>
              <w:adjustRightInd/>
              <w:rPr>
                <w:rFonts w:eastAsia="Times New Roman"/>
                <w:sz w:val="24"/>
                <w:szCs w:val="24"/>
                <w:lang w:val="en-US" w:eastAsia="en-US"/>
              </w:rPr>
            </w:pPr>
            <w:r w:rsidRPr="002A636C">
              <w:t>Hóa chất dùng cho xét nghiệm định lượng C3 trong Huyết thanh, huyết tương trên máy sinh hóa tự động.</w:t>
            </w:r>
            <w:r w:rsidRPr="002A636C">
              <w:br/>
              <w:t xml:space="preserve"> Thành phần: Tối thiểu gồm:  Polyethylene glycol; Kháng thể kháng C3; Phương pháp: Miễn dịch đo độ đục; </w:t>
            </w:r>
            <w:r w:rsidRPr="002A636C">
              <w:br/>
              <w:t>- Giới hạn đo dưới: ≤ 0,15g/L – Giới hạn đo trên ≥ 5,00 g/L</w:t>
            </w:r>
            <w:r w:rsidRPr="002A636C">
              <w:br/>
              <w:t>- Số lượng test tối thiểu/1 mL: 11 test</w:t>
            </w:r>
            <w:r w:rsidRPr="002A636C">
              <w:br/>
              <w:t>Hoặc tương đương</w:t>
            </w:r>
          </w:p>
        </w:tc>
        <w:tc>
          <w:tcPr>
            <w:tcW w:w="0" w:type="auto"/>
            <w:shd w:val="clear" w:color="auto" w:fill="auto"/>
            <w:noWrap/>
            <w:hideMark/>
          </w:tcPr>
          <w:p w14:paraId="33306DEF" w14:textId="266F6035" w:rsidR="00CC6D7C" w:rsidRPr="002A636C" w:rsidRDefault="00CC6D7C" w:rsidP="00CC6D7C">
            <w:pPr>
              <w:widowControl/>
              <w:autoSpaceDE/>
              <w:autoSpaceDN/>
              <w:adjustRightInd/>
              <w:jc w:val="right"/>
              <w:rPr>
                <w:rFonts w:eastAsia="Times New Roman"/>
                <w:sz w:val="24"/>
                <w:szCs w:val="24"/>
                <w:lang w:val="en-US" w:eastAsia="en-US"/>
              </w:rPr>
            </w:pPr>
            <w:r w:rsidRPr="002A636C">
              <w:t>36,00</w:t>
            </w:r>
          </w:p>
        </w:tc>
        <w:tc>
          <w:tcPr>
            <w:tcW w:w="0" w:type="auto"/>
            <w:shd w:val="clear" w:color="auto" w:fill="auto"/>
            <w:noWrap/>
            <w:hideMark/>
          </w:tcPr>
          <w:p w14:paraId="63F63457" w14:textId="5F253A19"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40CC6C20" w14:textId="77777777" w:rsidTr="00CC6D7C">
        <w:trPr>
          <w:trHeight w:val="20"/>
        </w:trPr>
        <w:tc>
          <w:tcPr>
            <w:tcW w:w="0" w:type="auto"/>
            <w:shd w:val="clear" w:color="auto" w:fill="auto"/>
            <w:noWrap/>
            <w:hideMark/>
          </w:tcPr>
          <w:p w14:paraId="58BA98AC" w14:textId="6EB326BA" w:rsidR="00CC6D7C" w:rsidRPr="002A636C" w:rsidRDefault="00CC6D7C" w:rsidP="00CC6D7C">
            <w:pPr>
              <w:widowControl/>
              <w:autoSpaceDE/>
              <w:autoSpaceDN/>
              <w:adjustRightInd/>
              <w:jc w:val="center"/>
              <w:rPr>
                <w:rFonts w:eastAsia="Times New Roman"/>
                <w:sz w:val="24"/>
                <w:szCs w:val="24"/>
                <w:lang w:val="en-US" w:eastAsia="en-US"/>
              </w:rPr>
            </w:pPr>
            <w:r w:rsidRPr="002A636C">
              <w:t>242</w:t>
            </w:r>
          </w:p>
        </w:tc>
        <w:tc>
          <w:tcPr>
            <w:tcW w:w="0" w:type="auto"/>
            <w:shd w:val="clear" w:color="auto" w:fill="auto"/>
            <w:hideMark/>
          </w:tcPr>
          <w:p w14:paraId="097FDC86" w14:textId="40D7CEED" w:rsidR="00CC6D7C" w:rsidRPr="002A636C" w:rsidRDefault="00CC6D7C" w:rsidP="00CC6D7C">
            <w:pPr>
              <w:widowControl/>
              <w:autoSpaceDE/>
              <w:autoSpaceDN/>
              <w:adjustRightInd/>
              <w:rPr>
                <w:rFonts w:eastAsia="Times New Roman"/>
                <w:sz w:val="24"/>
                <w:szCs w:val="24"/>
                <w:lang w:val="en-US" w:eastAsia="en-US"/>
              </w:rPr>
            </w:pPr>
            <w:r w:rsidRPr="002A636C">
              <w:t>Định lượng C4</w:t>
            </w:r>
          </w:p>
        </w:tc>
        <w:tc>
          <w:tcPr>
            <w:tcW w:w="0" w:type="auto"/>
            <w:shd w:val="clear" w:color="auto" w:fill="auto"/>
            <w:hideMark/>
          </w:tcPr>
          <w:p w14:paraId="093BB296" w14:textId="1C0F4761" w:rsidR="00CC6D7C" w:rsidRPr="002A636C" w:rsidRDefault="00CC6D7C" w:rsidP="00CC6D7C">
            <w:pPr>
              <w:widowControl/>
              <w:autoSpaceDE/>
              <w:autoSpaceDN/>
              <w:adjustRightInd/>
              <w:rPr>
                <w:rFonts w:eastAsia="Times New Roman"/>
                <w:sz w:val="24"/>
                <w:szCs w:val="24"/>
                <w:lang w:val="en-US" w:eastAsia="en-US"/>
              </w:rPr>
            </w:pPr>
            <w:r w:rsidRPr="002A636C">
              <w:t>Hóa chất dùng cho xét nghiệm định lượng C4  trong huyết thanh, huyết tương trên máy sinh hóa tự động.</w:t>
            </w:r>
            <w:r w:rsidRPr="002A636C">
              <w:br/>
              <w:t xml:space="preserve"> Thành phần: Tối thiểu gồm:  Polyethylene glycol; Kháng thể kháng C4; </w:t>
            </w:r>
            <w:r w:rsidRPr="002A636C">
              <w:br/>
              <w:t>Phương pháp: Miễn dịch đo độ đục; Giới hạn đo dưới: ≤ 0,08 g/L</w:t>
            </w:r>
            <w:r w:rsidRPr="002A636C">
              <w:br/>
              <w:t xml:space="preserve"> – Giới hạn đo trên ≥ 1,50 g/L;</w:t>
            </w:r>
            <w:r w:rsidRPr="002A636C">
              <w:br/>
              <w:t>Số lượng test tối thiểu/1 mL: 11 test</w:t>
            </w:r>
            <w:r w:rsidRPr="002A636C">
              <w:br/>
              <w:t>Hoặc tương đương</w:t>
            </w:r>
          </w:p>
        </w:tc>
        <w:tc>
          <w:tcPr>
            <w:tcW w:w="0" w:type="auto"/>
            <w:shd w:val="clear" w:color="auto" w:fill="auto"/>
            <w:noWrap/>
            <w:hideMark/>
          </w:tcPr>
          <w:p w14:paraId="523ED6EB" w14:textId="097DE9AB" w:rsidR="00CC6D7C" w:rsidRPr="002A636C" w:rsidRDefault="00CC6D7C" w:rsidP="00CC6D7C">
            <w:pPr>
              <w:widowControl/>
              <w:autoSpaceDE/>
              <w:autoSpaceDN/>
              <w:adjustRightInd/>
              <w:jc w:val="right"/>
              <w:rPr>
                <w:rFonts w:eastAsia="Times New Roman"/>
                <w:sz w:val="24"/>
                <w:szCs w:val="24"/>
                <w:lang w:val="en-US" w:eastAsia="en-US"/>
              </w:rPr>
            </w:pPr>
            <w:r w:rsidRPr="002A636C">
              <w:t>36,00</w:t>
            </w:r>
          </w:p>
        </w:tc>
        <w:tc>
          <w:tcPr>
            <w:tcW w:w="0" w:type="auto"/>
            <w:shd w:val="clear" w:color="auto" w:fill="auto"/>
            <w:noWrap/>
            <w:hideMark/>
          </w:tcPr>
          <w:p w14:paraId="4FC7D893" w14:textId="5DD6A5C4"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6782E02F" w14:textId="77777777" w:rsidTr="00CC6D7C">
        <w:trPr>
          <w:trHeight w:val="20"/>
        </w:trPr>
        <w:tc>
          <w:tcPr>
            <w:tcW w:w="0" w:type="auto"/>
            <w:shd w:val="clear" w:color="auto" w:fill="auto"/>
            <w:noWrap/>
            <w:hideMark/>
          </w:tcPr>
          <w:p w14:paraId="7D5CD09A" w14:textId="11221EB3" w:rsidR="00CC6D7C" w:rsidRPr="002A636C" w:rsidRDefault="00CC6D7C" w:rsidP="00CC6D7C">
            <w:pPr>
              <w:widowControl/>
              <w:autoSpaceDE/>
              <w:autoSpaceDN/>
              <w:adjustRightInd/>
              <w:jc w:val="center"/>
              <w:rPr>
                <w:rFonts w:eastAsia="Times New Roman"/>
                <w:sz w:val="24"/>
                <w:szCs w:val="24"/>
                <w:lang w:val="en-US" w:eastAsia="en-US"/>
              </w:rPr>
            </w:pPr>
            <w:r w:rsidRPr="002A636C">
              <w:t>243</w:t>
            </w:r>
          </w:p>
        </w:tc>
        <w:tc>
          <w:tcPr>
            <w:tcW w:w="0" w:type="auto"/>
            <w:shd w:val="clear" w:color="auto" w:fill="auto"/>
            <w:hideMark/>
          </w:tcPr>
          <w:p w14:paraId="6CBBA100" w14:textId="1725DABA" w:rsidR="00CC6D7C" w:rsidRPr="002A636C" w:rsidRDefault="00CC6D7C" w:rsidP="00CC6D7C">
            <w:pPr>
              <w:widowControl/>
              <w:autoSpaceDE/>
              <w:autoSpaceDN/>
              <w:adjustRightInd/>
              <w:rPr>
                <w:rFonts w:eastAsia="Times New Roman"/>
                <w:sz w:val="24"/>
                <w:szCs w:val="24"/>
                <w:lang w:val="en-US" w:eastAsia="en-US"/>
              </w:rPr>
            </w:pPr>
            <w:r w:rsidRPr="002A636C">
              <w:t>Đo hoạt độ Amylase</w:t>
            </w:r>
          </w:p>
        </w:tc>
        <w:tc>
          <w:tcPr>
            <w:tcW w:w="0" w:type="auto"/>
            <w:shd w:val="clear" w:color="auto" w:fill="auto"/>
            <w:hideMark/>
          </w:tcPr>
          <w:p w14:paraId="751C5CFB" w14:textId="4A80C512"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cho xét nghiệm α-amylase dùng để đo hoạt độ α-amylase trong huyết thanh, huyết tương, nước tiểu trên máy phân tích sinh hóa tự động; </w:t>
            </w:r>
            <w:r w:rsidRPr="002A636C">
              <w:br/>
              <w:t>Thành phần: Tối thiểu gồm các thành phần MES; Calcium acetate; Potassium thiocyanate; CNPG3;</w:t>
            </w:r>
            <w:r w:rsidRPr="002A636C">
              <w:br/>
              <w:t>Khoảng đo:</w:t>
            </w:r>
            <w:r w:rsidRPr="002A636C">
              <w:br/>
              <w:t>+ Huyết thanh/ huyết tương: Giới hạn đo dưới  ≤ 10U/L, giới hạn đo trên ≥2000 U/L;</w:t>
            </w:r>
            <w:r w:rsidRPr="002A636C">
              <w:br/>
              <w:t>+Nước tiểu:  Giới hạn đo dưới  ≤5U/L – giới hạn đo trên ≥4800 U/L</w:t>
            </w:r>
            <w:r w:rsidRPr="002A636C">
              <w:br/>
              <w:t xml:space="preserve"> Độ lặp lại: CV ≤ 1,58%; Độ chụm toàn phần: CV ≤ 4,64%; </w:t>
            </w:r>
            <w:r w:rsidRPr="002A636C">
              <w:br/>
              <w:t>Số lượng test tối thiểu/1 mL: 5 test</w:t>
            </w:r>
            <w:r w:rsidRPr="002A636C">
              <w:br/>
              <w:t>Hoặc tương đương</w:t>
            </w:r>
          </w:p>
        </w:tc>
        <w:tc>
          <w:tcPr>
            <w:tcW w:w="0" w:type="auto"/>
            <w:shd w:val="clear" w:color="auto" w:fill="auto"/>
            <w:noWrap/>
            <w:hideMark/>
          </w:tcPr>
          <w:p w14:paraId="5C27FD3F" w14:textId="6A6D9E4B" w:rsidR="00CC6D7C" w:rsidRPr="002A636C" w:rsidRDefault="00CC6D7C" w:rsidP="00CC6D7C">
            <w:pPr>
              <w:widowControl/>
              <w:autoSpaceDE/>
              <w:autoSpaceDN/>
              <w:adjustRightInd/>
              <w:jc w:val="right"/>
              <w:rPr>
                <w:rFonts w:eastAsia="Times New Roman"/>
                <w:sz w:val="24"/>
                <w:szCs w:val="24"/>
                <w:lang w:val="en-US" w:eastAsia="en-US"/>
              </w:rPr>
            </w:pPr>
            <w:r w:rsidRPr="002A636C">
              <w:t>160,00</w:t>
            </w:r>
          </w:p>
        </w:tc>
        <w:tc>
          <w:tcPr>
            <w:tcW w:w="0" w:type="auto"/>
            <w:shd w:val="clear" w:color="auto" w:fill="auto"/>
            <w:noWrap/>
            <w:hideMark/>
          </w:tcPr>
          <w:p w14:paraId="052B41AB" w14:textId="000B2476"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3A1BDF41" w14:textId="77777777" w:rsidTr="00CC6D7C">
        <w:trPr>
          <w:trHeight w:val="20"/>
        </w:trPr>
        <w:tc>
          <w:tcPr>
            <w:tcW w:w="0" w:type="auto"/>
            <w:shd w:val="clear" w:color="auto" w:fill="auto"/>
            <w:noWrap/>
            <w:hideMark/>
          </w:tcPr>
          <w:p w14:paraId="22DF6B94" w14:textId="5B554DC9"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244</w:t>
            </w:r>
          </w:p>
        </w:tc>
        <w:tc>
          <w:tcPr>
            <w:tcW w:w="0" w:type="auto"/>
            <w:shd w:val="clear" w:color="auto" w:fill="auto"/>
            <w:hideMark/>
          </w:tcPr>
          <w:p w14:paraId="702ED3F2" w14:textId="43596E41" w:rsidR="00CC6D7C" w:rsidRPr="002A636C" w:rsidRDefault="00CC6D7C" w:rsidP="00CC6D7C">
            <w:pPr>
              <w:widowControl/>
              <w:autoSpaceDE/>
              <w:autoSpaceDN/>
              <w:adjustRightInd/>
              <w:rPr>
                <w:rFonts w:eastAsia="Times New Roman"/>
                <w:sz w:val="24"/>
                <w:szCs w:val="24"/>
                <w:lang w:val="en-US" w:eastAsia="en-US"/>
              </w:rPr>
            </w:pPr>
            <w:r w:rsidRPr="002A636C">
              <w:t>Hóa chất hiệu chuẩn cho xét nghiệm sinh hóa nước tiểu thường quy</w:t>
            </w:r>
          </w:p>
        </w:tc>
        <w:tc>
          <w:tcPr>
            <w:tcW w:w="0" w:type="auto"/>
            <w:shd w:val="clear" w:color="auto" w:fill="auto"/>
            <w:hideMark/>
          </w:tcPr>
          <w:p w14:paraId="4F85DA2F" w14:textId="4A2EC2BF" w:rsidR="00CC6D7C" w:rsidRPr="002A636C" w:rsidRDefault="00CC6D7C" w:rsidP="00CC6D7C">
            <w:pPr>
              <w:widowControl/>
              <w:autoSpaceDE/>
              <w:autoSpaceDN/>
              <w:adjustRightInd/>
              <w:rPr>
                <w:rFonts w:eastAsia="Times New Roman"/>
                <w:sz w:val="24"/>
                <w:szCs w:val="24"/>
                <w:lang w:val="en-US" w:eastAsia="en-US"/>
              </w:rPr>
            </w:pPr>
            <w:r w:rsidRPr="002A636C">
              <w:t xml:space="preserve">Chất hiệu chuẩn cho các xét nghiệm sinh hóa nước tiểu thường quy; </w:t>
            </w:r>
            <w:r w:rsidRPr="002A636C">
              <w:br/>
              <w:t>Thành phần: Nước tiểu người chứa các chất phân tích tối thiểu gồm: Amylase, Canxi, Glucose, Phospho vô cơ, Urê, Axit Uric, Creatinine,Magie; Các giá trị hiệu chuẩn được xác định sử dụng các quy trình đã được chuẩn hóa, phù hợp với các hóa chất xét nghiệm định lượng các chất trên</w:t>
            </w:r>
            <w:r w:rsidRPr="002A636C">
              <w:br/>
              <w:t>Hoặc tương đương</w:t>
            </w:r>
          </w:p>
        </w:tc>
        <w:tc>
          <w:tcPr>
            <w:tcW w:w="0" w:type="auto"/>
            <w:shd w:val="clear" w:color="auto" w:fill="auto"/>
            <w:noWrap/>
            <w:hideMark/>
          </w:tcPr>
          <w:p w14:paraId="5D100CDF" w14:textId="676A15B8" w:rsidR="00CC6D7C" w:rsidRPr="002A636C" w:rsidRDefault="00CC6D7C" w:rsidP="00CC6D7C">
            <w:pPr>
              <w:widowControl/>
              <w:autoSpaceDE/>
              <w:autoSpaceDN/>
              <w:adjustRightInd/>
              <w:jc w:val="right"/>
              <w:rPr>
                <w:rFonts w:eastAsia="Times New Roman"/>
                <w:sz w:val="24"/>
                <w:szCs w:val="24"/>
                <w:lang w:val="en-US" w:eastAsia="en-US"/>
              </w:rPr>
            </w:pPr>
            <w:r w:rsidRPr="002A636C">
              <w:t>192,00</w:t>
            </w:r>
          </w:p>
        </w:tc>
        <w:tc>
          <w:tcPr>
            <w:tcW w:w="0" w:type="auto"/>
            <w:shd w:val="clear" w:color="auto" w:fill="auto"/>
            <w:noWrap/>
            <w:hideMark/>
          </w:tcPr>
          <w:p w14:paraId="4BCAB202" w14:textId="18250713"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153B348E" w14:textId="77777777" w:rsidTr="00CC6D7C">
        <w:trPr>
          <w:trHeight w:val="20"/>
        </w:trPr>
        <w:tc>
          <w:tcPr>
            <w:tcW w:w="0" w:type="auto"/>
            <w:shd w:val="clear" w:color="auto" w:fill="auto"/>
            <w:noWrap/>
            <w:hideMark/>
          </w:tcPr>
          <w:p w14:paraId="5A508300" w14:textId="7F57E07A" w:rsidR="00CC6D7C" w:rsidRPr="002A636C" w:rsidRDefault="00CC6D7C" w:rsidP="00CC6D7C">
            <w:pPr>
              <w:widowControl/>
              <w:autoSpaceDE/>
              <w:autoSpaceDN/>
              <w:adjustRightInd/>
              <w:jc w:val="center"/>
              <w:rPr>
                <w:rFonts w:eastAsia="Times New Roman"/>
                <w:sz w:val="24"/>
                <w:szCs w:val="24"/>
                <w:lang w:val="en-US" w:eastAsia="en-US"/>
              </w:rPr>
            </w:pPr>
            <w:r w:rsidRPr="002A636C">
              <w:t>245</w:t>
            </w:r>
          </w:p>
        </w:tc>
        <w:tc>
          <w:tcPr>
            <w:tcW w:w="0" w:type="auto"/>
            <w:shd w:val="clear" w:color="auto" w:fill="auto"/>
            <w:hideMark/>
          </w:tcPr>
          <w:p w14:paraId="5DBE6E4A" w14:textId="4824560D" w:rsidR="00CC6D7C" w:rsidRPr="002A636C" w:rsidRDefault="00CC6D7C" w:rsidP="00CC6D7C">
            <w:pPr>
              <w:widowControl/>
              <w:autoSpaceDE/>
              <w:autoSpaceDN/>
              <w:adjustRightInd/>
              <w:rPr>
                <w:rFonts w:eastAsia="Times New Roman"/>
                <w:sz w:val="24"/>
                <w:szCs w:val="24"/>
                <w:lang w:val="en-US" w:eastAsia="en-US"/>
              </w:rPr>
            </w:pPr>
            <w:r w:rsidRPr="002A636C">
              <w:t>Chất kiểm chứng cho xét nghiệm sinh hóa trong mẫu dịch não tủy</w:t>
            </w:r>
          </w:p>
        </w:tc>
        <w:tc>
          <w:tcPr>
            <w:tcW w:w="0" w:type="auto"/>
            <w:shd w:val="clear" w:color="auto" w:fill="auto"/>
            <w:hideMark/>
          </w:tcPr>
          <w:p w14:paraId="6D99FE2C" w14:textId="232C6852" w:rsidR="00CC6D7C" w:rsidRPr="002A636C" w:rsidRDefault="00CC6D7C" w:rsidP="00CC6D7C">
            <w:pPr>
              <w:widowControl/>
              <w:autoSpaceDE/>
              <w:autoSpaceDN/>
              <w:adjustRightInd/>
              <w:rPr>
                <w:rFonts w:eastAsia="Times New Roman"/>
                <w:sz w:val="24"/>
                <w:szCs w:val="24"/>
                <w:lang w:val="en-US" w:eastAsia="en-US"/>
              </w:rPr>
            </w:pPr>
            <w:r w:rsidRPr="002A636C">
              <w:t>Chất chứng cho các xét nghiệm sinh hóa dịch não tủy.</w:t>
            </w:r>
            <w:r w:rsidRPr="002A636C">
              <w:br/>
              <w:t xml:space="preserve">Thành phần: điều chế từ huyết thanh người,chứa các chất phân tích sinh hóa trong mẫu dịch não tủy. </w:t>
            </w:r>
            <w:r w:rsidRPr="002A636C">
              <w:br/>
              <w:t>Hoặc tương đương</w:t>
            </w:r>
          </w:p>
        </w:tc>
        <w:tc>
          <w:tcPr>
            <w:tcW w:w="0" w:type="auto"/>
            <w:shd w:val="clear" w:color="auto" w:fill="auto"/>
            <w:noWrap/>
            <w:hideMark/>
          </w:tcPr>
          <w:p w14:paraId="47B8D066" w14:textId="2CEDE798" w:rsidR="00CC6D7C" w:rsidRPr="002A636C" w:rsidRDefault="00CC6D7C" w:rsidP="00CC6D7C">
            <w:pPr>
              <w:widowControl/>
              <w:autoSpaceDE/>
              <w:autoSpaceDN/>
              <w:adjustRightInd/>
              <w:jc w:val="right"/>
              <w:rPr>
                <w:rFonts w:eastAsia="Times New Roman"/>
                <w:sz w:val="24"/>
                <w:szCs w:val="24"/>
                <w:lang w:val="en-US" w:eastAsia="en-US"/>
              </w:rPr>
            </w:pPr>
            <w:r w:rsidRPr="002A636C">
              <w:t>63,00</w:t>
            </w:r>
          </w:p>
        </w:tc>
        <w:tc>
          <w:tcPr>
            <w:tcW w:w="0" w:type="auto"/>
            <w:shd w:val="clear" w:color="auto" w:fill="auto"/>
            <w:noWrap/>
            <w:hideMark/>
          </w:tcPr>
          <w:p w14:paraId="181FC0FC" w14:textId="4264FA4F"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5BC182BC" w14:textId="77777777" w:rsidTr="00CC6D7C">
        <w:trPr>
          <w:trHeight w:val="20"/>
        </w:trPr>
        <w:tc>
          <w:tcPr>
            <w:tcW w:w="0" w:type="auto"/>
            <w:shd w:val="clear" w:color="auto" w:fill="auto"/>
            <w:noWrap/>
            <w:hideMark/>
          </w:tcPr>
          <w:p w14:paraId="1B5BD71F" w14:textId="145F4785" w:rsidR="00CC6D7C" w:rsidRPr="002A636C" w:rsidRDefault="00CC6D7C" w:rsidP="00CC6D7C">
            <w:pPr>
              <w:widowControl/>
              <w:autoSpaceDE/>
              <w:autoSpaceDN/>
              <w:adjustRightInd/>
              <w:jc w:val="center"/>
              <w:rPr>
                <w:rFonts w:eastAsia="Times New Roman"/>
                <w:sz w:val="24"/>
                <w:szCs w:val="24"/>
                <w:lang w:val="en-US" w:eastAsia="en-US"/>
              </w:rPr>
            </w:pPr>
            <w:r w:rsidRPr="002A636C">
              <w:t>246</w:t>
            </w:r>
          </w:p>
        </w:tc>
        <w:tc>
          <w:tcPr>
            <w:tcW w:w="0" w:type="auto"/>
            <w:shd w:val="clear" w:color="auto" w:fill="auto"/>
            <w:hideMark/>
          </w:tcPr>
          <w:p w14:paraId="2D588832" w14:textId="4448C28D" w:rsidR="00CC6D7C" w:rsidRPr="002A636C" w:rsidRDefault="00CC6D7C" w:rsidP="00CC6D7C">
            <w:pPr>
              <w:widowControl/>
              <w:autoSpaceDE/>
              <w:autoSpaceDN/>
              <w:adjustRightInd/>
              <w:rPr>
                <w:rFonts w:eastAsia="Times New Roman"/>
                <w:sz w:val="24"/>
                <w:szCs w:val="24"/>
                <w:lang w:val="en-US" w:eastAsia="en-US"/>
              </w:rPr>
            </w:pPr>
            <w:r w:rsidRPr="002A636C">
              <w:t>Dung dịch rửa điện cực Na cho máy phân tích điện giải</w:t>
            </w:r>
          </w:p>
        </w:tc>
        <w:tc>
          <w:tcPr>
            <w:tcW w:w="0" w:type="auto"/>
            <w:shd w:val="clear" w:color="auto" w:fill="auto"/>
            <w:hideMark/>
          </w:tcPr>
          <w:p w14:paraId="386DA807" w14:textId="2C049DD6" w:rsidR="00CC6D7C" w:rsidRPr="002A636C" w:rsidRDefault="00CC6D7C" w:rsidP="00CC6D7C">
            <w:pPr>
              <w:widowControl/>
              <w:autoSpaceDE/>
              <w:autoSpaceDN/>
              <w:adjustRightInd/>
              <w:rPr>
                <w:rFonts w:eastAsia="Times New Roman"/>
                <w:sz w:val="24"/>
                <w:szCs w:val="24"/>
                <w:lang w:val="en-US" w:eastAsia="en-US"/>
              </w:rPr>
            </w:pPr>
            <w:r w:rsidRPr="002A636C">
              <w:t xml:space="preserve">Dùng để rửa điện cực Na của các máy điện giải bằng phương pháp điện cực chọn lọc trực tiếp. Thành phần: Tối thiểu gồm Sodium fluorite </w:t>
            </w:r>
            <w:r w:rsidRPr="002A636C">
              <w:br/>
              <w:t>Hoặc tương đương</w:t>
            </w:r>
          </w:p>
        </w:tc>
        <w:tc>
          <w:tcPr>
            <w:tcW w:w="0" w:type="auto"/>
            <w:shd w:val="clear" w:color="auto" w:fill="auto"/>
            <w:noWrap/>
            <w:hideMark/>
          </w:tcPr>
          <w:p w14:paraId="61D3E16B" w14:textId="01FD06FE" w:rsidR="00CC6D7C" w:rsidRPr="002A636C" w:rsidRDefault="00CC6D7C" w:rsidP="00CC6D7C">
            <w:pPr>
              <w:widowControl/>
              <w:autoSpaceDE/>
              <w:autoSpaceDN/>
              <w:adjustRightInd/>
              <w:jc w:val="right"/>
              <w:rPr>
                <w:rFonts w:eastAsia="Times New Roman"/>
                <w:sz w:val="24"/>
                <w:szCs w:val="24"/>
                <w:lang w:val="en-US" w:eastAsia="en-US"/>
              </w:rPr>
            </w:pPr>
            <w:r w:rsidRPr="002A636C">
              <w:t>90,00</w:t>
            </w:r>
          </w:p>
        </w:tc>
        <w:tc>
          <w:tcPr>
            <w:tcW w:w="0" w:type="auto"/>
            <w:shd w:val="clear" w:color="auto" w:fill="auto"/>
            <w:noWrap/>
            <w:hideMark/>
          </w:tcPr>
          <w:p w14:paraId="187BADA6" w14:textId="4F02D19A" w:rsidR="00CC6D7C" w:rsidRPr="002A636C" w:rsidRDefault="00CC6D7C" w:rsidP="00CC6D7C">
            <w:pPr>
              <w:widowControl/>
              <w:autoSpaceDE/>
              <w:autoSpaceDN/>
              <w:adjustRightInd/>
              <w:jc w:val="center"/>
              <w:rPr>
                <w:rFonts w:eastAsia="Times New Roman"/>
                <w:sz w:val="24"/>
                <w:szCs w:val="24"/>
                <w:lang w:val="en-US" w:eastAsia="en-US"/>
              </w:rPr>
            </w:pPr>
            <w:r w:rsidRPr="002A636C">
              <w:t>Lọ</w:t>
            </w:r>
          </w:p>
        </w:tc>
      </w:tr>
      <w:tr w:rsidR="002A636C" w:rsidRPr="002A636C" w14:paraId="7B077EEC" w14:textId="77777777" w:rsidTr="00CC6D7C">
        <w:trPr>
          <w:trHeight w:val="20"/>
        </w:trPr>
        <w:tc>
          <w:tcPr>
            <w:tcW w:w="0" w:type="auto"/>
            <w:shd w:val="clear" w:color="auto" w:fill="auto"/>
            <w:noWrap/>
            <w:hideMark/>
          </w:tcPr>
          <w:p w14:paraId="29C14070" w14:textId="1D33D8C6" w:rsidR="00CC6D7C" w:rsidRPr="002A636C" w:rsidRDefault="00CC6D7C" w:rsidP="00CC6D7C">
            <w:pPr>
              <w:widowControl/>
              <w:autoSpaceDE/>
              <w:autoSpaceDN/>
              <w:adjustRightInd/>
              <w:jc w:val="center"/>
              <w:rPr>
                <w:rFonts w:eastAsia="Times New Roman"/>
                <w:sz w:val="24"/>
                <w:szCs w:val="24"/>
                <w:lang w:val="en-US" w:eastAsia="en-US"/>
              </w:rPr>
            </w:pPr>
            <w:r w:rsidRPr="002A636C">
              <w:t>247</w:t>
            </w:r>
          </w:p>
        </w:tc>
        <w:tc>
          <w:tcPr>
            <w:tcW w:w="0" w:type="auto"/>
            <w:shd w:val="clear" w:color="auto" w:fill="auto"/>
            <w:hideMark/>
          </w:tcPr>
          <w:p w14:paraId="75D1CFDE" w14:textId="16C118EF" w:rsidR="00CC6D7C" w:rsidRPr="002A636C" w:rsidRDefault="00CC6D7C" w:rsidP="00CC6D7C">
            <w:pPr>
              <w:widowControl/>
              <w:autoSpaceDE/>
              <w:autoSpaceDN/>
              <w:adjustRightInd/>
              <w:rPr>
                <w:rFonts w:eastAsia="Times New Roman"/>
                <w:sz w:val="24"/>
                <w:szCs w:val="24"/>
                <w:lang w:val="en-US" w:eastAsia="en-US"/>
              </w:rPr>
            </w:pPr>
            <w:r w:rsidRPr="002A636C">
              <w:t>Que thử xét nghiệm định tính và bán định lượng nước tiểu dùng cho máy tự động</w:t>
            </w:r>
          </w:p>
        </w:tc>
        <w:tc>
          <w:tcPr>
            <w:tcW w:w="0" w:type="auto"/>
            <w:shd w:val="clear" w:color="auto" w:fill="auto"/>
            <w:hideMark/>
          </w:tcPr>
          <w:p w14:paraId="0D2066EC" w14:textId="3D15E9E0" w:rsidR="00CC6D7C" w:rsidRPr="002A636C" w:rsidRDefault="00CC6D7C" w:rsidP="00CC6D7C">
            <w:pPr>
              <w:widowControl/>
              <w:autoSpaceDE/>
              <w:autoSpaceDN/>
              <w:adjustRightInd/>
              <w:rPr>
                <w:rFonts w:eastAsia="Times New Roman"/>
                <w:sz w:val="24"/>
                <w:szCs w:val="24"/>
                <w:lang w:val="en-US" w:eastAsia="en-US"/>
              </w:rPr>
            </w:pPr>
            <w:r w:rsidRPr="002A636C">
              <w:t xml:space="preserve">Que thử dùng để định tính hoặc bán định lượng pH, bạch cầu, nitrite, protein, glucose, thể ketone, urobilinogen, bilirubin, màu sắc và hồng cầu trong nước tiểu với máy phân tích nước tiểu tự động </w:t>
            </w:r>
            <w:r w:rsidRPr="002A636C">
              <w:br/>
              <w:t xml:space="preserve">Thành phần: </w:t>
            </w:r>
            <w:r w:rsidRPr="002A636C">
              <w:br/>
              <w:t>Mỗi 1 cm2 của vùng xét nghiệm chứa tối thiểu các thành phần sau:</w:t>
            </w:r>
            <w:r w:rsidRPr="002A636C">
              <w:br/>
              <w:t>pH: Xanh bromothymol; đỏ methyl; o</w:t>
            </w:r>
            <w:r w:rsidRPr="002A636C">
              <w:noBreakHyphen/>
              <w:t>cresolphthalein</w:t>
            </w:r>
            <w:r w:rsidRPr="002A636C">
              <w:br/>
              <w:t>Bạch cầu: Ester acid indoxylcarbonic; muối methoxymorpholinobenzene diazonium</w:t>
            </w:r>
            <w:r w:rsidRPr="002A636C">
              <w:br/>
              <w:t>Nitrite: 3-hydroxy-1,2,3,4-tetrahydro-7,8-benzoquinoline; sulfanilamide</w:t>
            </w:r>
            <w:r w:rsidRPr="002A636C">
              <w:br/>
              <w:t>Protein: 3’,3’’,5’,5’’- tetrachlorophenol-3,4,5,6-tetrabromosulfophthalein</w:t>
            </w:r>
            <w:r w:rsidRPr="002A636C">
              <w:br/>
              <w:t xml:space="preserve">Glucose: 3,3’,5,5’-tetramethylbenzidine; GOD, POD </w:t>
            </w:r>
            <w:r w:rsidRPr="002A636C">
              <w:br/>
              <w:t xml:space="preserve">Ketones: Natri nitroprusside </w:t>
            </w:r>
            <w:r w:rsidRPr="002A636C">
              <w:br/>
              <w:t>Urobilinogen: 4-methoxybenzene-diazonium-tetrafluoroborate</w:t>
            </w:r>
            <w:r w:rsidRPr="002A636C">
              <w:br/>
              <w:t xml:space="preserve">Bilirubin: 2,6-dichlorobenzene-diazonium-tetrafluoroborate </w:t>
            </w:r>
            <w:r w:rsidRPr="002A636C">
              <w:br/>
              <w:t xml:space="preserve">Máu: 3,3’,5,5’-tetramethylbenzidine; 2,5-dimethyl-2,5-dihydroperoxyhexane </w:t>
            </w:r>
            <w:r w:rsidRPr="002A636C">
              <w:br/>
              <w:t>Que thử có thành phần kháng Acid ascorbic</w:t>
            </w:r>
            <w:r w:rsidRPr="002A636C">
              <w:br/>
              <w:t>Hoặc tương đương</w:t>
            </w:r>
            <w:r w:rsidRPr="002A636C">
              <w:br/>
              <w:t xml:space="preserve"> Sau khi nạp hộp cassette vào máy phân tích, que thử ổn định trong  tối thiểu 14 ngày</w:t>
            </w:r>
            <w:r w:rsidRPr="002A636C">
              <w:br/>
              <w:t>- Hoặc tương đương</w:t>
            </w:r>
          </w:p>
        </w:tc>
        <w:tc>
          <w:tcPr>
            <w:tcW w:w="0" w:type="auto"/>
            <w:shd w:val="clear" w:color="auto" w:fill="auto"/>
            <w:noWrap/>
            <w:hideMark/>
          </w:tcPr>
          <w:p w14:paraId="2F19152C" w14:textId="599C0757" w:rsidR="00CC6D7C" w:rsidRPr="002A636C" w:rsidRDefault="00CC6D7C" w:rsidP="00CC6D7C">
            <w:pPr>
              <w:widowControl/>
              <w:autoSpaceDE/>
              <w:autoSpaceDN/>
              <w:adjustRightInd/>
              <w:jc w:val="right"/>
              <w:rPr>
                <w:rFonts w:eastAsia="Times New Roman"/>
                <w:sz w:val="24"/>
                <w:szCs w:val="24"/>
                <w:lang w:val="en-US" w:eastAsia="en-US"/>
              </w:rPr>
            </w:pPr>
            <w:r w:rsidRPr="002A636C">
              <w:t>86.000,00</w:t>
            </w:r>
          </w:p>
        </w:tc>
        <w:tc>
          <w:tcPr>
            <w:tcW w:w="0" w:type="auto"/>
            <w:shd w:val="clear" w:color="auto" w:fill="auto"/>
            <w:noWrap/>
            <w:hideMark/>
          </w:tcPr>
          <w:p w14:paraId="704DFD9E" w14:textId="577EF2FC" w:rsidR="00CC6D7C" w:rsidRPr="002A636C" w:rsidRDefault="00CC6D7C" w:rsidP="00CC6D7C">
            <w:pPr>
              <w:widowControl/>
              <w:autoSpaceDE/>
              <w:autoSpaceDN/>
              <w:adjustRightInd/>
              <w:jc w:val="center"/>
              <w:rPr>
                <w:rFonts w:eastAsia="Times New Roman"/>
                <w:sz w:val="24"/>
                <w:szCs w:val="24"/>
                <w:lang w:val="en-US" w:eastAsia="en-US"/>
              </w:rPr>
            </w:pPr>
            <w:r w:rsidRPr="002A636C">
              <w:t>Cái</w:t>
            </w:r>
          </w:p>
        </w:tc>
      </w:tr>
      <w:tr w:rsidR="002A636C" w:rsidRPr="002A636C" w14:paraId="3159C6C1" w14:textId="77777777" w:rsidTr="00CC6D7C">
        <w:trPr>
          <w:trHeight w:val="20"/>
        </w:trPr>
        <w:tc>
          <w:tcPr>
            <w:tcW w:w="0" w:type="auto"/>
            <w:shd w:val="clear" w:color="auto" w:fill="auto"/>
            <w:noWrap/>
            <w:hideMark/>
          </w:tcPr>
          <w:p w14:paraId="699D0C8F" w14:textId="225F8495" w:rsidR="00CC6D7C" w:rsidRPr="002A636C" w:rsidRDefault="00CC6D7C" w:rsidP="00CC6D7C">
            <w:pPr>
              <w:widowControl/>
              <w:autoSpaceDE/>
              <w:autoSpaceDN/>
              <w:adjustRightInd/>
              <w:jc w:val="center"/>
              <w:rPr>
                <w:rFonts w:eastAsia="Times New Roman"/>
                <w:sz w:val="24"/>
                <w:szCs w:val="24"/>
                <w:lang w:val="en-US" w:eastAsia="en-US"/>
              </w:rPr>
            </w:pPr>
            <w:r w:rsidRPr="002A636C">
              <w:t>248</w:t>
            </w:r>
          </w:p>
        </w:tc>
        <w:tc>
          <w:tcPr>
            <w:tcW w:w="0" w:type="auto"/>
            <w:shd w:val="clear" w:color="auto" w:fill="auto"/>
            <w:hideMark/>
          </w:tcPr>
          <w:p w14:paraId="48F7A849" w14:textId="025C7664"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tính và bán định lượng nước tiểu</w:t>
            </w:r>
          </w:p>
        </w:tc>
        <w:tc>
          <w:tcPr>
            <w:tcW w:w="0" w:type="auto"/>
            <w:shd w:val="clear" w:color="auto" w:fill="auto"/>
            <w:hideMark/>
          </w:tcPr>
          <w:p w14:paraId="5FFFC64B" w14:textId="56EAB839" w:rsidR="00CC6D7C" w:rsidRPr="002A636C" w:rsidRDefault="00CC6D7C" w:rsidP="00CC6D7C">
            <w:pPr>
              <w:widowControl/>
              <w:autoSpaceDE/>
              <w:autoSpaceDN/>
              <w:adjustRightInd/>
              <w:rPr>
                <w:rFonts w:eastAsia="Times New Roman"/>
                <w:sz w:val="24"/>
                <w:szCs w:val="24"/>
                <w:lang w:val="en-US" w:eastAsia="en-US"/>
              </w:rPr>
            </w:pPr>
            <w:r w:rsidRPr="002A636C">
              <w:t>Que chuẩn hệ thống được sử dụng để chuẩn trên hệ thống phân tích nước tiểu tự động</w:t>
            </w:r>
            <w:r w:rsidRPr="002A636C">
              <w:br/>
              <w:t xml:space="preserve">Thành phần: Que mẫu chuẩn sẵn sàng sử dụng được làm từ vật liệu nhựa trơ có đặc </w:t>
            </w:r>
            <w:r w:rsidRPr="002A636C">
              <w:lastRenderedPageBreak/>
              <w:t>điểm độ phản xạ không đổi. Các giá trị chuẩn định được xác định tham chiếu từ một mức chuẩn trắng và được lưu trong phần mềm của máy phân tích.</w:t>
            </w:r>
            <w:r w:rsidRPr="002A636C">
              <w:br/>
              <w:t>- Hoặc tương đương</w:t>
            </w:r>
          </w:p>
        </w:tc>
        <w:tc>
          <w:tcPr>
            <w:tcW w:w="0" w:type="auto"/>
            <w:shd w:val="clear" w:color="auto" w:fill="auto"/>
            <w:noWrap/>
            <w:hideMark/>
          </w:tcPr>
          <w:p w14:paraId="726719EA" w14:textId="144AD5E7"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50,00</w:t>
            </w:r>
          </w:p>
        </w:tc>
        <w:tc>
          <w:tcPr>
            <w:tcW w:w="0" w:type="auto"/>
            <w:shd w:val="clear" w:color="auto" w:fill="auto"/>
            <w:noWrap/>
            <w:hideMark/>
          </w:tcPr>
          <w:p w14:paraId="785A0AB5" w14:textId="7C250FF9" w:rsidR="00CC6D7C" w:rsidRPr="002A636C" w:rsidRDefault="00CC6D7C" w:rsidP="00CC6D7C">
            <w:pPr>
              <w:widowControl/>
              <w:autoSpaceDE/>
              <w:autoSpaceDN/>
              <w:adjustRightInd/>
              <w:jc w:val="center"/>
              <w:rPr>
                <w:rFonts w:eastAsia="Times New Roman"/>
                <w:sz w:val="24"/>
                <w:szCs w:val="24"/>
                <w:lang w:val="en-US" w:eastAsia="en-US"/>
              </w:rPr>
            </w:pPr>
            <w:r w:rsidRPr="002A636C">
              <w:t>Cái</w:t>
            </w:r>
          </w:p>
        </w:tc>
      </w:tr>
      <w:tr w:rsidR="002A636C" w:rsidRPr="002A636C" w14:paraId="790D55F6" w14:textId="77777777" w:rsidTr="00CC6D7C">
        <w:trPr>
          <w:trHeight w:val="20"/>
        </w:trPr>
        <w:tc>
          <w:tcPr>
            <w:tcW w:w="0" w:type="auto"/>
            <w:shd w:val="clear" w:color="auto" w:fill="auto"/>
            <w:noWrap/>
            <w:hideMark/>
          </w:tcPr>
          <w:p w14:paraId="5C2A9D79" w14:textId="285A0F79" w:rsidR="00CC6D7C" w:rsidRPr="002A636C" w:rsidRDefault="00CC6D7C" w:rsidP="00CC6D7C">
            <w:pPr>
              <w:widowControl/>
              <w:autoSpaceDE/>
              <w:autoSpaceDN/>
              <w:adjustRightInd/>
              <w:jc w:val="center"/>
              <w:rPr>
                <w:rFonts w:eastAsia="Times New Roman"/>
                <w:sz w:val="24"/>
                <w:szCs w:val="24"/>
                <w:lang w:val="en-US" w:eastAsia="en-US"/>
              </w:rPr>
            </w:pPr>
            <w:r w:rsidRPr="002A636C">
              <w:t>249</w:t>
            </w:r>
          </w:p>
        </w:tc>
        <w:tc>
          <w:tcPr>
            <w:tcW w:w="0" w:type="auto"/>
            <w:shd w:val="clear" w:color="auto" w:fill="auto"/>
            <w:hideMark/>
          </w:tcPr>
          <w:p w14:paraId="69E8101C" w14:textId="3943D9FE" w:rsidR="00CC6D7C" w:rsidRPr="002A636C" w:rsidRDefault="00CC6D7C" w:rsidP="00CC6D7C">
            <w:pPr>
              <w:widowControl/>
              <w:autoSpaceDE/>
              <w:autoSpaceDN/>
              <w:adjustRightInd/>
              <w:rPr>
                <w:rFonts w:eastAsia="Times New Roman"/>
                <w:sz w:val="24"/>
                <w:szCs w:val="24"/>
                <w:lang w:val="en-US" w:eastAsia="en-US"/>
              </w:rPr>
            </w:pPr>
            <w:r w:rsidRPr="002A636C">
              <w:t>Que thử xét nghiệm định tính và bán định lượng nước tiểu dùng cho máy bán tự động</w:t>
            </w:r>
          </w:p>
        </w:tc>
        <w:tc>
          <w:tcPr>
            <w:tcW w:w="0" w:type="auto"/>
            <w:shd w:val="clear" w:color="auto" w:fill="auto"/>
            <w:hideMark/>
          </w:tcPr>
          <w:p w14:paraId="06BEE442" w14:textId="712BFE25" w:rsidR="00CC6D7C" w:rsidRPr="002A636C" w:rsidRDefault="00CC6D7C" w:rsidP="00CC6D7C">
            <w:pPr>
              <w:widowControl/>
              <w:autoSpaceDE/>
              <w:autoSpaceDN/>
              <w:adjustRightInd/>
              <w:rPr>
                <w:rFonts w:eastAsia="Times New Roman"/>
                <w:sz w:val="24"/>
                <w:szCs w:val="24"/>
                <w:lang w:val="en-US" w:eastAsia="en-US"/>
              </w:rPr>
            </w:pPr>
            <w:r w:rsidRPr="002A636C">
              <w:t>Dùng để định tính hoặc bán định lượng in vitro pH, bạch cầu, nitrite, protein, glucose, ketone, urobilinogen, bilirubin, hồng cầu và trọng lượng riêng trong nước tiểu với máy phân tích nước tiểu</w:t>
            </w:r>
            <w:r w:rsidRPr="002A636C">
              <w:br/>
              <w:t>Thành phần: Tối thiểu gồm các thành phần:</w:t>
            </w:r>
            <w:r w:rsidRPr="002A636C">
              <w:br/>
              <w:t xml:space="preserve">Trọng lượng riêng: Ethyleneglycol-bis(diaminoethylether)tetraacetic acid; xanh bromothymol </w:t>
            </w:r>
            <w:r w:rsidRPr="002A636C">
              <w:br/>
              <w:t>pH: Xanh bromothymol; đỏ methyl ; phenolphthalein</w:t>
            </w:r>
            <w:r w:rsidRPr="002A636C">
              <w:br/>
              <w:t xml:space="preserve">Bạch cầu: Ester acid indoxylcarbonic ; muối methoxymorpholinobenzene diazonium </w:t>
            </w:r>
            <w:r w:rsidRPr="002A636C">
              <w:br/>
              <w:t>Nitrite: 3-hydroxy-1,2,3,4-tetrahydro-7,8-benzoquinoline; sulfanilamide</w:t>
            </w:r>
            <w:r w:rsidRPr="002A636C">
              <w:br/>
              <w:t>Protein: 3’,3’’,5’,5’’- tetrachlorophenol-3,4,5,6-tetrabromosulfophthalein</w:t>
            </w:r>
            <w:r w:rsidRPr="002A636C">
              <w:br/>
              <w:t xml:space="preserve">Glucose: 3,3’,5,5’-tetramethylbenzidine; GOD, POD </w:t>
            </w:r>
            <w:r w:rsidRPr="002A636C">
              <w:br/>
              <w:t xml:space="preserve">Ketones: Natri nitroprusside </w:t>
            </w:r>
            <w:r w:rsidRPr="002A636C">
              <w:br/>
              <w:t>Urobilinogen: 4-methoxybenzene-diazonium-tetrafluoroborate</w:t>
            </w:r>
            <w:r w:rsidRPr="002A636C">
              <w:br/>
              <w:t xml:space="preserve">Bilirubin: 2,6-dichlorobenzene-diazonium-tetrafluoroborate </w:t>
            </w:r>
            <w:r w:rsidRPr="002A636C">
              <w:br/>
              <w:t xml:space="preserve">Máu: 3,3’,5,5’-tetramethylbenzidine; 2,5-dimethyl-2,5-dihydroperoxyhexane </w:t>
            </w:r>
            <w:r w:rsidRPr="002A636C">
              <w:br/>
              <w:t>Que thử có thành phần kháng Acid ascorbic</w:t>
            </w:r>
            <w:r w:rsidRPr="002A636C">
              <w:br/>
              <w:t>- Đóng gói ≤ 100 test/ hộp</w:t>
            </w:r>
            <w:r w:rsidRPr="002A636C">
              <w:br/>
              <w:t>Que thử ổn định tối đa đến ngày hết hạn được in trên nhãn hộp khi được bảo quản trong lọ gốc</w:t>
            </w:r>
            <w:r w:rsidRPr="002A636C">
              <w:br/>
              <w:t>- Hoặc tương đương</w:t>
            </w:r>
          </w:p>
        </w:tc>
        <w:tc>
          <w:tcPr>
            <w:tcW w:w="0" w:type="auto"/>
            <w:shd w:val="clear" w:color="auto" w:fill="auto"/>
            <w:noWrap/>
            <w:hideMark/>
          </w:tcPr>
          <w:p w14:paraId="64476289" w14:textId="1CDB6144" w:rsidR="00CC6D7C" w:rsidRPr="002A636C" w:rsidRDefault="00CC6D7C" w:rsidP="00CC6D7C">
            <w:pPr>
              <w:widowControl/>
              <w:autoSpaceDE/>
              <w:autoSpaceDN/>
              <w:adjustRightInd/>
              <w:jc w:val="right"/>
              <w:rPr>
                <w:rFonts w:eastAsia="Times New Roman"/>
                <w:sz w:val="24"/>
                <w:szCs w:val="24"/>
                <w:lang w:val="en-US" w:eastAsia="en-US"/>
              </w:rPr>
            </w:pPr>
            <w:r w:rsidRPr="002A636C">
              <w:t>2.000,00</w:t>
            </w:r>
          </w:p>
        </w:tc>
        <w:tc>
          <w:tcPr>
            <w:tcW w:w="0" w:type="auto"/>
            <w:shd w:val="clear" w:color="auto" w:fill="auto"/>
            <w:noWrap/>
            <w:hideMark/>
          </w:tcPr>
          <w:p w14:paraId="219C0234" w14:textId="7B9E2EF2"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C681DC0" w14:textId="77777777" w:rsidTr="00CC6D7C">
        <w:trPr>
          <w:trHeight w:val="20"/>
        </w:trPr>
        <w:tc>
          <w:tcPr>
            <w:tcW w:w="0" w:type="auto"/>
            <w:shd w:val="clear" w:color="auto" w:fill="auto"/>
            <w:noWrap/>
            <w:hideMark/>
          </w:tcPr>
          <w:p w14:paraId="0FA7ACBD" w14:textId="682D1FAC" w:rsidR="00CC6D7C" w:rsidRPr="002A636C" w:rsidRDefault="00CC6D7C" w:rsidP="00CC6D7C">
            <w:pPr>
              <w:widowControl/>
              <w:autoSpaceDE/>
              <w:autoSpaceDN/>
              <w:adjustRightInd/>
              <w:jc w:val="center"/>
              <w:rPr>
                <w:rFonts w:eastAsia="Times New Roman"/>
                <w:sz w:val="24"/>
                <w:szCs w:val="24"/>
                <w:lang w:val="en-US" w:eastAsia="en-US"/>
              </w:rPr>
            </w:pPr>
            <w:r w:rsidRPr="002A636C">
              <w:t>250</w:t>
            </w:r>
          </w:p>
        </w:tc>
        <w:tc>
          <w:tcPr>
            <w:tcW w:w="0" w:type="auto"/>
            <w:shd w:val="clear" w:color="auto" w:fill="auto"/>
            <w:hideMark/>
          </w:tcPr>
          <w:p w14:paraId="2E9A9791" w14:textId="7E090140"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tính và bán định lượng nước tiểu</w:t>
            </w:r>
          </w:p>
        </w:tc>
        <w:tc>
          <w:tcPr>
            <w:tcW w:w="0" w:type="auto"/>
            <w:shd w:val="clear" w:color="auto" w:fill="auto"/>
            <w:hideMark/>
          </w:tcPr>
          <w:p w14:paraId="7BB56565" w14:textId="0A01B3C7" w:rsidR="00CC6D7C" w:rsidRPr="002A636C" w:rsidRDefault="00CC6D7C" w:rsidP="00CC6D7C">
            <w:pPr>
              <w:widowControl/>
              <w:autoSpaceDE/>
              <w:autoSpaceDN/>
              <w:adjustRightInd/>
              <w:rPr>
                <w:rFonts w:eastAsia="Times New Roman"/>
                <w:sz w:val="24"/>
                <w:szCs w:val="24"/>
                <w:lang w:val="en-US" w:eastAsia="en-US"/>
              </w:rPr>
            </w:pPr>
            <w:r w:rsidRPr="002A636C">
              <w:t>Que mẫu chuẩn sử dụng để hiệu chuẩn cho hệ thống phân tích nước tiểu bán tự động</w:t>
            </w:r>
            <w:r w:rsidRPr="002A636C">
              <w:br/>
              <w:t>Thành phần: Tối thiểu gồm các thành phần: Que mẫu sẵn sàng sử dụng được làm từ vật liệu nhựa trơ  có đặc điểm độ phản xạ không đổi. Các giá trị chuẩn định được xác định tham chiếu từ một mức chuẩn trắng và được lưu trong phần mềm của máy phân tích tương ứng</w:t>
            </w:r>
            <w:r w:rsidRPr="002A636C">
              <w:br/>
              <w:t>Tương thích với que thử nước tiểu và thiết bị</w:t>
            </w:r>
            <w:r w:rsidRPr="002A636C">
              <w:br/>
              <w:t>- Hoặc tương đương</w:t>
            </w:r>
          </w:p>
        </w:tc>
        <w:tc>
          <w:tcPr>
            <w:tcW w:w="0" w:type="auto"/>
            <w:shd w:val="clear" w:color="auto" w:fill="auto"/>
            <w:noWrap/>
            <w:hideMark/>
          </w:tcPr>
          <w:p w14:paraId="78FFDE15" w14:textId="5ACD1D32" w:rsidR="00CC6D7C" w:rsidRPr="002A636C" w:rsidRDefault="00CC6D7C" w:rsidP="00CC6D7C">
            <w:pPr>
              <w:widowControl/>
              <w:autoSpaceDE/>
              <w:autoSpaceDN/>
              <w:adjustRightInd/>
              <w:jc w:val="right"/>
              <w:rPr>
                <w:rFonts w:eastAsia="Times New Roman"/>
                <w:sz w:val="24"/>
                <w:szCs w:val="24"/>
                <w:lang w:val="en-US" w:eastAsia="en-US"/>
              </w:rPr>
            </w:pPr>
            <w:r w:rsidRPr="002A636C">
              <w:t>100,00</w:t>
            </w:r>
          </w:p>
        </w:tc>
        <w:tc>
          <w:tcPr>
            <w:tcW w:w="0" w:type="auto"/>
            <w:shd w:val="clear" w:color="auto" w:fill="auto"/>
            <w:noWrap/>
            <w:hideMark/>
          </w:tcPr>
          <w:p w14:paraId="0AF7B85A" w14:textId="76707479"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ED6A0E5" w14:textId="77777777" w:rsidTr="00CC6D7C">
        <w:trPr>
          <w:trHeight w:val="20"/>
        </w:trPr>
        <w:tc>
          <w:tcPr>
            <w:tcW w:w="0" w:type="auto"/>
            <w:shd w:val="clear" w:color="auto" w:fill="auto"/>
            <w:noWrap/>
            <w:hideMark/>
          </w:tcPr>
          <w:p w14:paraId="214A2C6A" w14:textId="72DAFA2C" w:rsidR="00CC6D7C" w:rsidRPr="002A636C" w:rsidRDefault="00CC6D7C" w:rsidP="00CC6D7C">
            <w:pPr>
              <w:widowControl/>
              <w:autoSpaceDE/>
              <w:autoSpaceDN/>
              <w:adjustRightInd/>
              <w:jc w:val="center"/>
              <w:rPr>
                <w:rFonts w:eastAsia="Times New Roman"/>
                <w:sz w:val="24"/>
                <w:szCs w:val="24"/>
                <w:lang w:val="en-US" w:eastAsia="en-US"/>
              </w:rPr>
            </w:pPr>
            <w:r w:rsidRPr="002A636C">
              <w:t>251</w:t>
            </w:r>
          </w:p>
        </w:tc>
        <w:tc>
          <w:tcPr>
            <w:tcW w:w="0" w:type="auto"/>
            <w:shd w:val="clear" w:color="auto" w:fill="auto"/>
            <w:hideMark/>
          </w:tcPr>
          <w:p w14:paraId="359693EF" w14:textId="247AEFAF"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sinh hóa</w:t>
            </w:r>
          </w:p>
        </w:tc>
        <w:tc>
          <w:tcPr>
            <w:tcW w:w="0" w:type="auto"/>
            <w:shd w:val="clear" w:color="auto" w:fill="auto"/>
            <w:hideMark/>
          </w:tcPr>
          <w:p w14:paraId="6CB5FEDB" w14:textId="73588D6A" w:rsidR="00CC6D7C" w:rsidRPr="002A636C" w:rsidRDefault="00CC6D7C" w:rsidP="00CC6D7C">
            <w:pPr>
              <w:widowControl/>
              <w:autoSpaceDE/>
              <w:autoSpaceDN/>
              <w:adjustRightInd/>
              <w:rPr>
                <w:rFonts w:eastAsia="Times New Roman"/>
                <w:sz w:val="24"/>
                <w:szCs w:val="24"/>
                <w:lang w:val="en-US" w:eastAsia="en-US"/>
              </w:rPr>
            </w:pPr>
            <w:r w:rsidRPr="002A636C">
              <w:t xml:space="preserve">Chất chuẩn chung cho các phương pháp định lượng các thông số xét nghiệm trên máy sinh hóa tự động tối thiểu các thông số sau: Glucose, Urea, Creatinin, Acid Uric, Cholesterol, Triglyceride, AST, ALT, GGT, Amylase, LDH, Lipase, CK, Acid photphatase toàn phần, Protein toàn phần, Albumin, Bilirubin toàn phần, Bilirubin </w:t>
            </w:r>
            <w:r w:rsidRPr="002A636C">
              <w:lastRenderedPageBreak/>
              <w:t>trực tiếp, Canxi toàn phần, Phospho, Lactat, Magie.</w:t>
            </w:r>
            <w:r w:rsidRPr="002A636C">
              <w:br/>
              <w:t>Thành phần tối thiểu chất đông khô lấy từ huyết thanh người, đã biết trước nồng độ các chất chuẩn ở trên.</w:t>
            </w:r>
            <w:r w:rsidRPr="002A636C">
              <w:br/>
              <w:t>Phù hợp với các hóa chất xét nghiệm định lượng nêu trên</w:t>
            </w:r>
            <w:r w:rsidRPr="002A636C">
              <w:br/>
              <w:t>Hoặc tương đương</w:t>
            </w:r>
          </w:p>
        </w:tc>
        <w:tc>
          <w:tcPr>
            <w:tcW w:w="0" w:type="auto"/>
            <w:shd w:val="clear" w:color="auto" w:fill="auto"/>
            <w:noWrap/>
            <w:hideMark/>
          </w:tcPr>
          <w:p w14:paraId="1CFEF8E5" w14:textId="52D61675"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144,00</w:t>
            </w:r>
          </w:p>
        </w:tc>
        <w:tc>
          <w:tcPr>
            <w:tcW w:w="0" w:type="auto"/>
            <w:shd w:val="clear" w:color="auto" w:fill="auto"/>
            <w:noWrap/>
            <w:hideMark/>
          </w:tcPr>
          <w:p w14:paraId="7C9F1ADE" w14:textId="203B943C"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34B7375" w14:textId="77777777" w:rsidTr="00CC6D7C">
        <w:trPr>
          <w:trHeight w:val="20"/>
        </w:trPr>
        <w:tc>
          <w:tcPr>
            <w:tcW w:w="0" w:type="auto"/>
            <w:shd w:val="clear" w:color="auto" w:fill="auto"/>
            <w:noWrap/>
            <w:hideMark/>
          </w:tcPr>
          <w:p w14:paraId="0AE760EA" w14:textId="358DC46D" w:rsidR="00CC6D7C" w:rsidRPr="002A636C" w:rsidRDefault="00CC6D7C" w:rsidP="00CC6D7C">
            <w:pPr>
              <w:widowControl/>
              <w:autoSpaceDE/>
              <w:autoSpaceDN/>
              <w:adjustRightInd/>
              <w:jc w:val="center"/>
              <w:rPr>
                <w:rFonts w:eastAsia="Times New Roman"/>
                <w:sz w:val="24"/>
                <w:szCs w:val="24"/>
                <w:lang w:val="en-US" w:eastAsia="en-US"/>
              </w:rPr>
            </w:pPr>
            <w:r w:rsidRPr="002A636C">
              <w:t>252</w:t>
            </w:r>
          </w:p>
        </w:tc>
        <w:tc>
          <w:tcPr>
            <w:tcW w:w="0" w:type="auto"/>
            <w:shd w:val="clear" w:color="auto" w:fill="auto"/>
            <w:hideMark/>
          </w:tcPr>
          <w:p w14:paraId="697D9DE3" w14:textId="7CBA6672"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mỡ máu</w:t>
            </w:r>
          </w:p>
        </w:tc>
        <w:tc>
          <w:tcPr>
            <w:tcW w:w="0" w:type="auto"/>
            <w:shd w:val="clear" w:color="auto" w:fill="auto"/>
            <w:hideMark/>
          </w:tcPr>
          <w:p w14:paraId="131F061A" w14:textId="62B7DC84" w:rsidR="00CC6D7C" w:rsidRPr="002A636C" w:rsidRDefault="00CC6D7C" w:rsidP="00CC6D7C">
            <w:pPr>
              <w:widowControl/>
              <w:autoSpaceDE/>
              <w:autoSpaceDN/>
              <w:adjustRightInd/>
              <w:rPr>
                <w:rFonts w:eastAsia="Times New Roman"/>
                <w:sz w:val="24"/>
                <w:szCs w:val="24"/>
                <w:lang w:val="en-US" w:eastAsia="en-US"/>
              </w:rPr>
            </w:pPr>
            <w:r w:rsidRPr="002A636C">
              <w:t>Chất chuẩn cho các phương pháp định lượng trên các máy sinh hóa tự động, tối thiểu gồm các thông số HDL- C, LDL-C, APOA, APOB</w:t>
            </w:r>
            <w:r w:rsidRPr="002A636C">
              <w:br/>
              <w:t>Thành phần tối thiểu là chất đông khô từ huyết thanh người, đã biết trước nồng độ của chất cần chuẩn định ở trên.</w:t>
            </w:r>
            <w:r w:rsidRPr="002A636C">
              <w:br/>
              <w:t>Phù hợp với các hóa chất xét nghiệm định lượng HDL- C, LDL-C, APOA, APOB</w:t>
            </w:r>
            <w:r w:rsidRPr="002A636C">
              <w:br/>
              <w:t>- Hoặc tương đương</w:t>
            </w:r>
          </w:p>
        </w:tc>
        <w:tc>
          <w:tcPr>
            <w:tcW w:w="0" w:type="auto"/>
            <w:shd w:val="clear" w:color="auto" w:fill="auto"/>
            <w:noWrap/>
            <w:hideMark/>
          </w:tcPr>
          <w:p w14:paraId="2839D7DB" w14:textId="7AFEF663" w:rsidR="00CC6D7C" w:rsidRPr="002A636C" w:rsidRDefault="00CC6D7C" w:rsidP="00CC6D7C">
            <w:pPr>
              <w:widowControl/>
              <w:autoSpaceDE/>
              <w:autoSpaceDN/>
              <w:adjustRightInd/>
              <w:jc w:val="right"/>
              <w:rPr>
                <w:rFonts w:eastAsia="Times New Roman"/>
                <w:sz w:val="24"/>
                <w:szCs w:val="24"/>
                <w:lang w:val="en-US" w:eastAsia="en-US"/>
              </w:rPr>
            </w:pPr>
            <w:r w:rsidRPr="002A636C">
              <w:t>12,00</w:t>
            </w:r>
          </w:p>
        </w:tc>
        <w:tc>
          <w:tcPr>
            <w:tcW w:w="0" w:type="auto"/>
            <w:shd w:val="clear" w:color="auto" w:fill="auto"/>
            <w:noWrap/>
            <w:hideMark/>
          </w:tcPr>
          <w:p w14:paraId="4E1AC02E" w14:textId="6551C1AC"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5888BE5" w14:textId="77777777" w:rsidTr="00CC6D7C">
        <w:trPr>
          <w:trHeight w:val="20"/>
        </w:trPr>
        <w:tc>
          <w:tcPr>
            <w:tcW w:w="0" w:type="auto"/>
            <w:shd w:val="clear" w:color="auto" w:fill="auto"/>
            <w:noWrap/>
            <w:hideMark/>
          </w:tcPr>
          <w:p w14:paraId="30994C09" w14:textId="3D162174" w:rsidR="00CC6D7C" w:rsidRPr="002A636C" w:rsidRDefault="00CC6D7C" w:rsidP="00CC6D7C">
            <w:pPr>
              <w:widowControl/>
              <w:autoSpaceDE/>
              <w:autoSpaceDN/>
              <w:adjustRightInd/>
              <w:jc w:val="center"/>
              <w:rPr>
                <w:rFonts w:eastAsia="Times New Roman"/>
                <w:sz w:val="24"/>
                <w:szCs w:val="24"/>
                <w:lang w:val="en-US" w:eastAsia="en-US"/>
              </w:rPr>
            </w:pPr>
            <w:r w:rsidRPr="002A636C">
              <w:t>253</w:t>
            </w:r>
          </w:p>
        </w:tc>
        <w:tc>
          <w:tcPr>
            <w:tcW w:w="0" w:type="auto"/>
            <w:shd w:val="clear" w:color="auto" w:fill="auto"/>
            <w:hideMark/>
          </w:tcPr>
          <w:p w14:paraId="0406CAEB" w14:textId="0F2934FC"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creatine kinase MB</w:t>
            </w:r>
          </w:p>
        </w:tc>
        <w:tc>
          <w:tcPr>
            <w:tcW w:w="0" w:type="auto"/>
            <w:shd w:val="clear" w:color="auto" w:fill="auto"/>
            <w:hideMark/>
          </w:tcPr>
          <w:p w14:paraId="13A33E17" w14:textId="35037045" w:rsidR="00CC6D7C" w:rsidRPr="002A636C" w:rsidRDefault="00CC6D7C" w:rsidP="00CC6D7C">
            <w:pPr>
              <w:widowControl/>
              <w:autoSpaceDE/>
              <w:autoSpaceDN/>
              <w:adjustRightInd/>
              <w:rPr>
                <w:rFonts w:eastAsia="Times New Roman"/>
                <w:sz w:val="24"/>
                <w:szCs w:val="24"/>
                <w:lang w:val="en-US" w:eastAsia="en-US"/>
              </w:rPr>
            </w:pPr>
            <w:r w:rsidRPr="002A636C">
              <w:t>Chất chuẩn cho các phương pháp đo hoạt độ CK‐MB trên máy sinh hóa tự động</w:t>
            </w:r>
            <w:r w:rsidRPr="002A636C">
              <w:br/>
              <w:t>Thành phần tối thiểu gồm chất đông khô chứa albumin huyết thanh  đã biết trước nồng độ chất phân tích ở trên</w:t>
            </w:r>
            <w:r w:rsidRPr="002A636C">
              <w:br/>
              <w:t>Phù hợp với hóa chất xét nghiệm creatine kinase MB</w:t>
            </w:r>
            <w:r w:rsidRPr="002A636C">
              <w:br/>
              <w:t>- Hoặc tương đương</w:t>
            </w:r>
          </w:p>
        </w:tc>
        <w:tc>
          <w:tcPr>
            <w:tcW w:w="0" w:type="auto"/>
            <w:shd w:val="clear" w:color="auto" w:fill="auto"/>
            <w:noWrap/>
            <w:hideMark/>
          </w:tcPr>
          <w:p w14:paraId="7891ABFA" w14:textId="6BB5FEE7" w:rsidR="00CC6D7C" w:rsidRPr="002A636C" w:rsidRDefault="00CC6D7C" w:rsidP="00CC6D7C">
            <w:pPr>
              <w:widowControl/>
              <w:autoSpaceDE/>
              <w:autoSpaceDN/>
              <w:adjustRightInd/>
              <w:jc w:val="right"/>
              <w:rPr>
                <w:rFonts w:eastAsia="Times New Roman"/>
                <w:sz w:val="24"/>
                <w:szCs w:val="24"/>
                <w:lang w:val="en-US" w:eastAsia="en-US"/>
              </w:rPr>
            </w:pPr>
            <w:r w:rsidRPr="002A636C">
              <w:t>12,00</w:t>
            </w:r>
          </w:p>
        </w:tc>
        <w:tc>
          <w:tcPr>
            <w:tcW w:w="0" w:type="auto"/>
            <w:shd w:val="clear" w:color="auto" w:fill="auto"/>
            <w:noWrap/>
            <w:hideMark/>
          </w:tcPr>
          <w:p w14:paraId="077F9BCC" w14:textId="1DFEAEC3"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36A58FA" w14:textId="77777777" w:rsidTr="00CC6D7C">
        <w:trPr>
          <w:trHeight w:val="20"/>
        </w:trPr>
        <w:tc>
          <w:tcPr>
            <w:tcW w:w="0" w:type="auto"/>
            <w:shd w:val="clear" w:color="auto" w:fill="auto"/>
            <w:noWrap/>
            <w:hideMark/>
          </w:tcPr>
          <w:p w14:paraId="226B9F2B" w14:textId="5C6235BA" w:rsidR="00CC6D7C" w:rsidRPr="002A636C" w:rsidRDefault="00CC6D7C" w:rsidP="00CC6D7C">
            <w:pPr>
              <w:widowControl/>
              <w:autoSpaceDE/>
              <w:autoSpaceDN/>
              <w:adjustRightInd/>
              <w:jc w:val="center"/>
              <w:rPr>
                <w:rFonts w:eastAsia="Times New Roman"/>
                <w:sz w:val="24"/>
                <w:szCs w:val="24"/>
                <w:lang w:val="en-US" w:eastAsia="en-US"/>
              </w:rPr>
            </w:pPr>
            <w:r w:rsidRPr="002A636C">
              <w:t>254</w:t>
            </w:r>
          </w:p>
        </w:tc>
        <w:tc>
          <w:tcPr>
            <w:tcW w:w="0" w:type="auto"/>
            <w:shd w:val="clear" w:color="auto" w:fill="auto"/>
            <w:hideMark/>
          </w:tcPr>
          <w:p w14:paraId="15C5F955" w14:textId="16D97D3A"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NH3/ETH/CO2</w:t>
            </w:r>
          </w:p>
        </w:tc>
        <w:tc>
          <w:tcPr>
            <w:tcW w:w="0" w:type="auto"/>
            <w:shd w:val="clear" w:color="auto" w:fill="auto"/>
            <w:hideMark/>
          </w:tcPr>
          <w:p w14:paraId="66FAFB02" w14:textId="19170462" w:rsidR="00CC6D7C" w:rsidRPr="002A636C" w:rsidRDefault="00CC6D7C" w:rsidP="00CC6D7C">
            <w:pPr>
              <w:widowControl/>
              <w:autoSpaceDE/>
              <w:autoSpaceDN/>
              <w:adjustRightInd/>
              <w:rPr>
                <w:rFonts w:eastAsia="Times New Roman"/>
                <w:sz w:val="24"/>
                <w:szCs w:val="24"/>
                <w:lang w:val="en-US" w:eastAsia="en-US"/>
              </w:rPr>
            </w:pPr>
            <w:r w:rsidRPr="002A636C">
              <w:t xml:space="preserve">Chất hiệu chuẩn cho xét nghiệm định lượng Ammonia, Ethanol và CO2. </w:t>
            </w:r>
            <w:r w:rsidRPr="002A636C">
              <w:br/>
              <w:t>Thành phần: Tối thiểu gồm: dung dịch đệm chứa amoniac, ethanol, natri bicarbonate.</w:t>
            </w:r>
            <w:r w:rsidRPr="002A636C">
              <w:br/>
              <w:t>Phù hợp với hóa chất định lượng  Ammonia, Ethanol và CO2.</w:t>
            </w:r>
            <w:r w:rsidRPr="002A636C">
              <w:br/>
              <w:t>- Hoặc tương đương</w:t>
            </w:r>
          </w:p>
        </w:tc>
        <w:tc>
          <w:tcPr>
            <w:tcW w:w="0" w:type="auto"/>
            <w:shd w:val="clear" w:color="auto" w:fill="auto"/>
            <w:noWrap/>
            <w:hideMark/>
          </w:tcPr>
          <w:p w14:paraId="457C605B" w14:textId="7BA13D6D" w:rsidR="00CC6D7C" w:rsidRPr="002A636C" w:rsidRDefault="00CC6D7C" w:rsidP="00CC6D7C">
            <w:pPr>
              <w:widowControl/>
              <w:autoSpaceDE/>
              <w:autoSpaceDN/>
              <w:adjustRightInd/>
              <w:jc w:val="right"/>
              <w:rPr>
                <w:rFonts w:eastAsia="Times New Roman"/>
                <w:sz w:val="24"/>
                <w:szCs w:val="24"/>
                <w:lang w:val="en-US" w:eastAsia="en-US"/>
              </w:rPr>
            </w:pPr>
            <w:r w:rsidRPr="002A636C">
              <w:t>48,00</w:t>
            </w:r>
          </w:p>
        </w:tc>
        <w:tc>
          <w:tcPr>
            <w:tcW w:w="0" w:type="auto"/>
            <w:shd w:val="clear" w:color="auto" w:fill="auto"/>
            <w:noWrap/>
            <w:hideMark/>
          </w:tcPr>
          <w:p w14:paraId="4F895AB9" w14:textId="1BADC239"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A8A2BF0" w14:textId="77777777" w:rsidTr="00CC6D7C">
        <w:trPr>
          <w:trHeight w:val="20"/>
        </w:trPr>
        <w:tc>
          <w:tcPr>
            <w:tcW w:w="0" w:type="auto"/>
            <w:shd w:val="clear" w:color="auto" w:fill="auto"/>
            <w:noWrap/>
            <w:hideMark/>
          </w:tcPr>
          <w:p w14:paraId="01E44CA2" w14:textId="1B916930" w:rsidR="00CC6D7C" w:rsidRPr="002A636C" w:rsidRDefault="00CC6D7C" w:rsidP="00CC6D7C">
            <w:pPr>
              <w:widowControl/>
              <w:autoSpaceDE/>
              <w:autoSpaceDN/>
              <w:adjustRightInd/>
              <w:jc w:val="center"/>
              <w:rPr>
                <w:rFonts w:eastAsia="Times New Roman"/>
                <w:sz w:val="24"/>
                <w:szCs w:val="24"/>
                <w:lang w:val="en-US" w:eastAsia="en-US"/>
              </w:rPr>
            </w:pPr>
            <w:r w:rsidRPr="002A636C">
              <w:t>255</w:t>
            </w:r>
          </w:p>
        </w:tc>
        <w:tc>
          <w:tcPr>
            <w:tcW w:w="0" w:type="auto"/>
            <w:shd w:val="clear" w:color="auto" w:fill="auto"/>
            <w:hideMark/>
          </w:tcPr>
          <w:p w14:paraId="2E5CA637" w14:textId="67157FA3"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NH3/ETH/CO2 mức bất thường</w:t>
            </w:r>
          </w:p>
        </w:tc>
        <w:tc>
          <w:tcPr>
            <w:tcW w:w="0" w:type="auto"/>
            <w:shd w:val="clear" w:color="auto" w:fill="auto"/>
            <w:hideMark/>
          </w:tcPr>
          <w:p w14:paraId="33614AC6" w14:textId="34E86757" w:rsidR="00CC6D7C" w:rsidRPr="002A636C" w:rsidRDefault="00CC6D7C" w:rsidP="00CC6D7C">
            <w:pPr>
              <w:widowControl/>
              <w:autoSpaceDE/>
              <w:autoSpaceDN/>
              <w:adjustRightInd/>
              <w:rPr>
                <w:rFonts w:eastAsia="Times New Roman"/>
                <w:sz w:val="24"/>
                <w:szCs w:val="24"/>
                <w:lang w:val="en-US" w:eastAsia="en-US"/>
              </w:rPr>
            </w:pPr>
            <w:r w:rsidRPr="002A636C">
              <w:t>Chất chứng dùng để  kiểm tra chất lượng ở mức bất thường xét nghiệm định lượng ethanol, Ammonia, Bicarbonate trên máy sinh hóa tự động</w:t>
            </w:r>
            <w:r w:rsidRPr="002A636C">
              <w:br/>
              <w:t>Thành phần: Tối thiểu gồm các thành phần:</w:t>
            </w:r>
            <w:r w:rsidRPr="002A636C">
              <w:br/>
              <w:t>Dung dịch đệm nước chứa ammonia, ethanol và natri bicarbonate đã biết trước dải nồng độ ở ngưỡng bệnh lý.</w:t>
            </w:r>
            <w:r w:rsidRPr="002A636C">
              <w:br/>
              <w:t>- Hoặc tương đương</w:t>
            </w:r>
          </w:p>
        </w:tc>
        <w:tc>
          <w:tcPr>
            <w:tcW w:w="0" w:type="auto"/>
            <w:shd w:val="clear" w:color="auto" w:fill="auto"/>
            <w:noWrap/>
            <w:hideMark/>
          </w:tcPr>
          <w:p w14:paraId="367E60A7" w14:textId="6A561B5C" w:rsidR="00CC6D7C" w:rsidRPr="002A636C" w:rsidRDefault="00CC6D7C" w:rsidP="00CC6D7C">
            <w:pPr>
              <w:widowControl/>
              <w:autoSpaceDE/>
              <w:autoSpaceDN/>
              <w:adjustRightInd/>
              <w:jc w:val="right"/>
              <w:rPr>
                <w:rFonts w:eastAsia="Times New Roman"/>
                <w:sz w:val="24"/>
                <w:szCs w:val="24"/>
                <w:lang w:val="en-US" w:eastAsia="en-US"/>
              </w:rPr>
            </w:pPr>
            <w:r w:rsidRPr="002A636C">
              <w:t>120,00</w:t>
            </w:r>
          </w:p>
        </w:tc>
        <w:tc>
          <w:tcPr>
            <w:tcW w:w="0" w:type="auto"/>
            <w:shd w:val="clear" w:color="auto" w:fill="auto"/>
            <w:noWrap/>
            <w:hideMark/>
          </w:tcPr>
          <w:p w14:paraId="294EAE87" w14:textId="5EBFE58A"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F1BF89A" w14:textId="77777777" w:rsidTr="00CC6D7C">
        <w:trPr>
          <w:trHeight w:val="20"/>
        </w:trPr>
        <w:tc>
          <w:tcPr>
            <w:tcW w:w="0" w:type="auto"/>
            <w:shd w:val="clear" w:color="auto" w:fill="auto"/>
            <w:noWrap/>
            <w:hideMark/>
          </w:tcPr>
          <w:p w14:paraId="31C46730" w14:textId="3D08FB23" w:rsidR="00CC6D7C" w:rsidRPr="002A636C" w:rsidRDefault="00CC6D7C" w:rsidP="00CC6D7C">
            <w:pPr>
              <w:widowControl/>
              <w:autoSpaceDE/>
              <w:autoSpaceDN/>
              <w:adjustRightInd/>
              <w:jc w:val="center"/>
              <w:rPr>
                <w:rFonts w:eastAsia="Times New Roman"/>
                <w:sz w:val="24"/>
                <w:szCs w:val="24"/>
                <w:lang w:val="en-US" w:eastAsia="en-US"/>
              </w:rPr>
            </w:pPr>
            <w:r w:rsidRPr="002A636C">
              <w:t>256</w:t>
            </w:r>
          </w:p>
        </w:tc>
        <w:tc>
          <w:tcPr>
            <w:tcW w:w="0" w:type="auto"/>
            <w:shd w:val="clear" w:color="auto" w:fill="auto"/>
            <w:hideMark/>
          </w:tcPr>
          <w:p w14:paraId="56B75D79" w14:textId="12BB6AC0"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NH3/ETH/CO2 mức bình thường</w:t>
            </w:r>
          </w:p>
        </w:tc>
        <w:tc>
          <w:tcPr>
            <w:tcW w:w="0" w:type="auto"/>
            <w:shd w:val="clear" w:color="auto" w:fill="auto"/>
            <w:hideMark/>
          </w:tcPr>
          <w:p w14:paraId="5389DE45" w14:textId="405CB860" w:rsidR="00CC6D7C" w:rsidRPr="002A636C" w:rsidRDefault="00CC6D7C" w:rsidP="00CC6D7C">
            <w:pPr>
              <w:widowControl/>
              <w:autoSpaceDE/>
              <w:autoSpaceDN/>
              <w:adjustRightInd/>
              <w:rPr>
                <w:rFonts w:eastAsia="Times New Roman"/>
                <w:sz w:val="24"/>
                <w:szCs w:val="24"/>
                <w:lang w:val="en-US" w:eastAsia="en-US"/>
              </w:rPr>
            </w:pPr>
            <w:r w:rsidRPr="002A636C">
              <w:t>Chất chứng dùng trong kiểm tra chất lượng ở mức bình thường để kiểm tra độ đúng và độ chính xác của phương pháp định lượng ethanol, Ammonia, Bicarbonate trên máy sinh hóa.</w:t>
            </w:r>
            <w:r w:rsidRPr="002A636C">
              <w:br/>
              <w:t>- Thành phần: Tối thiểu gồm các thành phần:</w:t>
            </w:r>
            <w:r w:rsidRPr="002A636C">
              <w:br/>
              <w:t xml:space="preserve"> Dung dịch đệm nước chứa ammonia, ethanol và natri bicarbonate đã biết trước dải nồng độ ở mức bình thường</w:t>
            </w:r>
            <w:r w:rsidRPr="002A636C">
              <w:br/>
              <w:t>Hoặc tương đương</w:t>
            </w:r>
          </w:p>
        </w:tc>
        <w:tc>
          <w:tcPr>
            <w:tcW w:w="0" w:type="auto"/>
            <w:shd w:val="clear" w:color="auto" w:fill="auto"/>
            <w:noWrap/>
            <w:hideMark/>
          </w:tcPr>
          <w:p w14:paraId="6B20EBCF" w14:textId="1D383DBD" w:rsidR="00CC6D7C" w:rsidRPr="002A636C" w:rsidRDefault="00CC6D7C" w:rsidP="00CC6D7C">
            <w:pPr>
              <w:widowControl/>
              <w:autoSpaceDE/>
              <w:autoSpaceDN/>
              <w:adjustRightInd/>
              <w:jc w:val="right"/>
              <w:rPr>
                <w:rFonts w:eastAsia="Times New Roman"/>
                <w:sz w:val="24"/>
                <w:szCs w:val="24"/>
                <w:lang w:val="en-US" w:eastAsia="en-US"/>
              </w:rPr>
            </w:pPr>
            <w:r w:rsidRPr="002A636C">
              <w:t>120,00</w:t>
            </w:r>
          </w:p>
        </w:tc>
        <w:tc>
          <w:tcPr>
            <w:tcW w:w="0" w:type="auto"/>
            <w:shd w:val="clear" w:color="auto" w:fill="auto"/>
            <w:noWrap/>
            <w:hideMark/>
          </w:tcPr>
          <w:p w14:paraId="69034FDE" w14:textId="60A3C666"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A00DE14" w14:textId="77777777" w:rsidTr="00CC6D7C">
        <w:trPr>
          <w:trHeight w:val="20"/>
        </w:trPr>
        <w:tc>
          <w:tcPr>
            <w:tcW w:w="0" w:type="auto"/>
            <w:shd w:val="clear" w:color="auto" w:fill="auto"/>
            <w:noWrap/>
            <w:hideMark/>
          </w:tcPr>
          <w:p w14:paraId="2F1CF693" w14:textId="7025A0D6"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257</w:t>
            </w:r>
          </w:p>
        </w:tc>
        <w:tc>
          <w:tcPr>
            <w:tcW w:w="0" w:type="auto"/>
            <w:shd w:val="clear" w:color="auto" w:fill="auto"/>
            <w:hideMark/>
          </w:tcPr>
          <w:p w14:paraId="052C3BF3" w14:textId="4800A333"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albumin, protein</w:t>
            </w:r>
          </w:p>
        </w:tc>
        <w:tc>
          <w:tcPr>
            <w:tcW w:w="0" w:type="auto"/>
            <w:shd w:val="clear" w:color="auto" w:fill="auto"/>
            <w:hideMark/>
          </w:tcPr>
          <w:p w14:paraId="0D0484E4" w14:textId="419CB90B" w:rsidR="00CC6D7C" w:rsidRPr="002A636C" w:rsidRDefault="00CC6D7C" w:rsidP="00CC6D7C">
            <w:pPr>
              <w:widowControl/>
              <w:autoSpaceDE/>
              <w:autoSpaceDN/>
              <w:adjustRightInd/>
              <w:rPr>
                <w:rFonts w:eastAsia="Times New Roman"/>
                <w:sz w:val="24"/>
                <w:szCs w:val="24"/>
                <w:lang w:val="en-US" w:eastAsia="en-US"/>
              </w:rPr>
            </w:pPr>
            <w:r w:rsidRPr="002A636C">
              <w:t>Chất hiệu chuẩn các phương pháp định lượng xét nghiệm Protein trong nước tiểu, dịch não tủy, Albumin trong nước tiểu, dịch não tủy trên máy sinh hóa tự động.</w:t>
            </w:r>
            <w:r w:rsidRPr="002A636C">
              <w:br/>
              <w:t>Thành phần tối thiểu gồm các chất chuẩn có nguồn gốc sinh học như Protein, Albumin biết trước nồng độ</w:t>
            </w:r>
            <w:r w:rsidRPr="002A636C">
              <w:br/>
              <w:t>Sẵn sàng sử dụng.</w:t>
            </w:r>
            <w:r w:rsidRPr="002A636C">
              <w:br/>
              <w:t>Phù hợp với hóa chất xét nghiệm định lượng Protein trong nước tiểu, dịch não tủy, Albumin trong nước tiểu, dịch não tủy</w:t>
            </w:r>
            <w:r w:rsidRPr="002A636C">
              <w:br/>
              <w:t>- Hoặc tương đương</w:t>
            </w:r>
          </w:p>
        </w:tc>
        <w:tc>
          <w:tcPr>
            <w:tcW w:w="0" w:type="auto"/>
            <w:shd w:val="clear" w:color="auto" w:fill="auto"/>
            <w:noWrap/>
            <w:hideMark/>
          </w:tcPr>
          <w:p w14:paraId="016AC75E" w14:textId="09B4DBE4" w:rsidR="00CC6D7C" w:rsidRPr="002A636C" w:rsidRDefault="00CC6D7C" w:rsidP="00CC6D7C">
            <w:pPr>
              <w:widowControl/>
              <w:autoSpaceDE/>
              <w:autoSpaceDN/>
              <w:adjustRightInd/>
              <w:jc w:val="right"/>
              <w:rPr>
                <w:rFonts w:eastAsia="Times New Roman"/>
                <w:sz w:val="24"/>
                <w:szCs w:val="24"/>
                <w:lang w:val="en-US" w:eastAsia="en-US"/>
              </w:rPr>
            </w:pPr>
            <w:r w:rsidRPr="002A636C">
              <w:t>20,00</w:t>
            </w:r>
          </w:p>
        </w:tc>
        <w:tc>
          <w:tcPr>
            <w:tcW w:w="0" w:type="auto"/>
            <w:shd w:val="clear" w:color="auto" w:fill="auto"/>
            <w:noWrap/>
            <w:hideMark/>
          </w:tcPr>
          <w:p w14:paraId="786F1EE3" w14:textId="2554C893"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3B84B7E" w14:textId="77777777" w:rsidTr="00CC6D7C">
        <w:trPr>
          <w:trHeight w:val="20"/>
        </w:trPr>
        <w:tc>
          <w:tcPr>
            <w:tcW w:w="0" w:type="auto"/>
            <w:shd w:val="clear" w:color="auto" w:fill="auto"/>
            <w:noWrap/>
            <w:hideMark/>
          </w:tcPr>
          <w:p w14:paraId="6E549522" w14:textId="5E315490" w:rsidR="00CC6D7C" w:rsidRPr="002A636C" w:rsidRDefault="00CC6D7C" w:rsidP="00CC6D7C">
            <w:pPr>
              <w:widowControl/>
              <w:autoSpaceDE/>
              <w:autoSpaceDN/>
              <w:adjustRightInd/>
              <w:jc w:val="center"/>
              <w:rPr>
                <w:rFonts w:eastAsia="Times New Roman"/>
                <w:sz w:val="24"/>
                <w:szCs w:val="24"/>
                <w:lang w:val="en-US" w:eastAsia="en-US"/>
              </w:rPr>
            </w:pPr>
            <w:r w:rsidRPr="002A636C">
              <w:t>258</w:t>
            </w:r>
          </w:p>
        </w:tc>
        <w:tc>
          <w:tcPr>
            <w:tcW w:w="0" w:type="auto"/>
            <w:shd w:val="clear" w:color="auto" w:fill="auto"/>
            <w:hideMark/>
          </w:tcPr>
          <w:p w14:paraId="3DEA1A76" w14:textId="1CE9285D"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Protein, Albumin mức thường</w:t>
            </w:r>
          </w:p>
        </w:tc>
        <w:tc>
          <w:tcPr>
            <w:tcW w:w="0" w:type="auto"/>
            <w:shd w:val="clear" w:color="auto" w:fill="auto"/>
            <w:hideMark/>
          </w:tcPr>
          <w:p w14:paraId="5905E3ED" w14:textId="55F02749" w:rsidR="00CC6D7C" w:rsidRPr="002A636C" w:rsidRDefault="00CC6D7C" w:rsidP="00CC6D7C">
            <w:pPr>
              <w:widowControl/>
              <w:autoSpaceDE/>
              <w:autoSpaceDN/>
              <w:adjustRightInd/>
              <w:rPr>
                <w:rFonts w:eastAsia="Times New Roman"/>
                <w:sz w:val="24"/>
                <w:szCs w:val="24"/>
                <w:lang w:val="en-US" w:eastAsia="en-US"/>
              </w:rPr>
            </w:pPr>
            <w:r w:rsidRPr="002A636C">
              <w:t>Chất kiểm tra chất lượng xét nghiệm Albumin trong nước tiểu, Creatinin trong nước tiểu, Protein trong nước tiểu, và protein trong dịch não tủy trên máy sinh hóa tự động.</w:t>
            </w:r>
            <w:r w:rsidRPr="002A636C">
              <w:br/>
              <w:t>Thành phần tối thiểu gồm các chất chứng có nguồn gốc sinh học như  protein, Albumin với nồng độ điều chỉnh của các thành phần ở mức bình thường ,</w:t>
            </w:r>
            <w:r w:rsidRPr="002A636C">
              <w:br/>
              <w:t>Sẵn sàng sử dụng</w:t>
            </w:r>
            <w:r w:rsidRPr="002A636C">
              <w:br/>
              <w:t>- Hoặc tương đương</w:t>
            </w:r>
          </w:p>
        </w:tc>
        <w:tc>
          <w:tcPr>
            <w:tcW w:w="0" w:type="auto"/>
            <w:shd w:val="clear" w:color="auto" w:fill="auto"/>
            <w:noWrap/>
            <w:hideMark/>
          </w:tcPr>
          <w:p w14:paraId="5205EABD" w14:textId="785DAB0B" w:rsidR="00CC6D7C" w:rsidRPr="002A636C" w:rsidRDefault="00CC6D7C" w:rsidP="00CC6D7C">
            <w:pPr>
              <w:widowControl/>
              <w:autoSpaceDE/>
              <w:autoSpaceDN/>
              <w:adjustRightInd/>
              <w:jc w:val="right"/>
              <w:rPr>
                <w:rFonts w:eastAsia="Times New Roman"/>
                <w:sz w:val="24"/>
                <w:szCs w:val="24"/>
                <w:lang w:val="en-US" w:eastAsia="en-US"/>
              </w:rPr>
            </w:pPr>
            <w:r w:rsidRPr="002A636C">
              <w:t>72,00</w:t>
            </w:r>
          </w:p>
        </w:tc>
        <w:tc>
          <w:tcPr>
            <w:tcW w:w="0" w:type="auto"/>
            <w:shd w:val="clear" w:color="auto" w:fill="auto"/>
            <w:noWrap/>
            <w:hideMark/>
          </w:tcPr>
          <w:p w14:paraId="480B473A" w14:textId="41869689"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8480E73" w14:textId="77777777" w:rsidTr="00CC6D7C">
        <w:trPr>
          <w:trHeight w:val="20"/>
        </w:trPr>
        <w:tc>
          <w:tcPr>
            <w:tcW w:w="0" w:type="auto"/>
            <w:shd w:val="clear" w:color="auto" w:fill="auto"/>
            <w:noWrap/>
            <w:hideMark/>
          </w:tcPr>
          <w:p w14:paraId="00350F4C" w14:textId="1E349904" w:rsidR="00CC6D7C" w:rsidRPr="002A636C" w:rsidRDefault="00CC6D7C" w:rsidP="00CC6D7C">
            <w:pPr>
              <w:widowControl/>
              <w:autoSpaceDE/>
              <w:autoSpaceDN/>
              <w:adjustRightInd/>
              <w:jc w:val="center"/>
              <w:rPr>
                <w:rFonts w:eastAsia="Times New Roman"/>
                <w:sz w:val="24"/>
                <w:szCs w:val="24"/>
                <w:lang w:val="en-US" w:eastAsia="en-US"/>
              </w:rPr>
            </w:pPr>
            <w:r w:rsidRPr="002A636C">
              <w:t>259</w:t>
            </w:r>
          </w:p>
        </w:tc>
        <w:tc>
          <w:tcPr>
            <w:tcW w:w="0" w:type="auto"/>
            <w:shd w:val="clear" w:color="auto" w:fill="auto"/>
            <w:hideMark/>
          </w:tcPr>
          <w:p w14:paraId="0E988717" w14:textId="15B3D955"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Protein, Albumin mức bệnh</w:t>
            </w:r>
          </w:p>
        </w:tc>
        <w:tc>
          <w:tcPr>
            <w:tcW w:w="0" w:type="auto"/>
            <w:shd w:val="clear" w:color="auto" w:fill="auto"/>
            <w:hideMark/>
          </w:tcPr>
          <w:p w14:paraId="0C8344D8" w14:textId="596543FB" w:rsidR="00CC6D7C" w:rsidRPr="002A636C" w:rsidRDefault="00CC6D7C" w:rsidP="00CC6D7C">
            <w:pPr>
              <w:widowControl/>
              <w:autoSpaceDE/>
              <w:autoSpaceDN/>
              <w:adjustRightInd/>
              <w:rPr>
                <w:rFonts w:eastAsia="Times New Roman"/>
                <w:sz w:val="24"/>
                <w:szCs w:val="24"/>
                <w:lang w:val="en-US" w:eastAsia="en-US"/>
              </w:rPr>
            </w:pPr>
            <w:r w:rsidRPr="002A636C">
              <w:t>Chất kiểm tra chất lượng xét nghiệm Albumin trong nước tiểu, Creatinin trong nước tiểu, Protein trong nước tiểu, và protein trong dịch não tủy trên máy sinh hóa tự động.</w:t>
            </w:r>
            <w:r w:rsidRPr="002A636C">
              <w:br/>
              <w:t>Thành phần tối thiểu gồm các chất chứng có nguồn gốc sinh học như  protein, Albumin với nồng độ điều chỉnh của các thành phần thường ở ngưỡng bệnh lý.</w:t>
            </w:r>
            <w:r w:rsidRPr="002A636C">
              <w:br/>
              <w:t>Sẵn sàng sử dụng</w:t>
            </w:r>
            <w:r w:rsidRPr="002A636C">
              <w:br/>
              <w:t>- Hoặc tương đương</w:t>
            </w:r>
          </w:p>
        </w:tc>
        <w:tc>
          <w:tcPr>
            <w:tcW w:w="0" w:type="auto"/>
            <w:shd w:val="clear" w:color="auto" w:fill="auto"/>
            <w:noWrap/>
            <w:hideMark/>
          </w:tcPr>
          <w:p w14:paraId="22F4B8E4" w14:textId="55E134CC" w:rsidR="00CC6D7C" w:rsidRPr="002A636C" w:rsidRDefault="00CC6D7C" w:rsidP="00CC6D7C">
            <w:pPr>
              <w:widowControl/>
              <w:autoSpaceDE/>
              <w:autoSpaceDN/>
              <w:adjustRightInd/>
              <w:jc w:val="right"/>
              <w:rPr>
                <w:rFonts w:eastAsia="Times New Roman"/>
                <w:sz w:val="24"/>
                <w:szCs w:val="24"/>
                <w:lang w:val="en-US" w:eastAsia="en-US"/>
              </w:rPr>
            </w:pPr>
            <w:r w:rsidRPr="002A636C">
              <w:t>72,00</w:t>
            </w:r>
          </w:p>
        </w:tc>
        <w:tc>
          <w:tcPr>
            <w:tcW w:w="0" w:type="auto"/>
            <w:shd w:val="clear" w:color="auto" w:fill="auto"/>
            <w:noWrap/>
            <w:hideMark/>
          </w:tcPr>
          <w:p w14:paraId="2165C520" w14:textId="226DA85B"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9AB3763" w14:textId="77777777" w:rsidTr="00CC6D7C">
        <w:trPr>
          <w:trHeight w:val="20"/>
        </w:trPr>
        <w:tc>
          <w:tcPr>
            <w:tcW w:w="0" w:type="auto"/>
            <w:shd w:val="clear" w:color="auto" w:fill="auto"/>
            <w:noWrap/>
            <w:hideMark/>
          </w:tcPr>
          <w:p w14:paraId="5F5F49F6" w14:textId="1D31E641" w:rsidR="00CC6D7C" w:rsidRPr="002A636C" w:rsidRDefault="00CC6D7C" w:rsidP="00CC6D7C">
            <w:pPr>
              <w:widowControl/>
              <w:autoSpaceDE/>
              <w:autoSpaceDN/>
              <w:adjustRightInd/>
              <w:jc w:val="center"/>
              <w:rPr>
                <w:rFonts w:eastAsia="Times New Roman"/>
                <w:sz w:val="24"/>
                <w:szCs w:val="24"/>
                <w:lang w:val="en-US" w:eastAsia="en-US"/>
              </w:rPr>
            </w:pPr>
            <w:r w:rsidRPr="002A636C">
              <w:t>260</w:t>
            </w:r>
          </w:p>
        </w:tc>
        <w:tc>
          <w:tcPr>
            <w:tcW w:w="0" w:type="auto"/>
            <w:shd w:val="clear" w:color="auto" w:fill="auto"/>
            <w:hideMark/>
          </w:tcPr>
          <w:p w14:paraId="65A549B1" w14:textId="75C97E8B" w:rsidR="00CC6D7C" w:rsidRPr="002A636C" w:rsidRDefault="00CC6D7C" w:rsidP="00CC6D7C">
            <w:pPr>
              <w:widowControl/>
              <w:autoSpaceDE/>
              <w:autoSpaceDN/>
              <w:adjustRightInd/>
              <w:rPr>
                <w:rFonts w:eastAsia="Times New Roman"/>
                <w:sz w:val="24"/>
                <w:szCs w:val="24"/>
                <w:lang w:val="en-US" w:eastAsia="en-US"/>
              </w:rPr>
            </w:pPr>
            <w:r w:rsidRPr="002A636C">
              <w:t>Chất hiệu chuẩn cho các xét nghiệm định lượng protein đặc biệt</w:t>
            </w:r>
          </w:p>
        </w:tc>
        <w:tc>
          <w:tcPr>
            <w:tcW w:w="0" w:type="auto"/>
            <w:shd w:val="clear" w:color="auto" w:fill="auto"/>
            <w:hideMark/>
          </w:tcPr>
          <w:p w14:paraId="1108F7A6" w14:textId="6D24A9E6" w:rsidR="00CC6D7C" w:rsidRPr="002A636C" w:rsidRDefault="00CC6D7C" w:rsidP="00CC6D7C">
            <w:pPr>
              <w:widowControl/>
              <w:autoSpaceDE/>
              <w:autoSpaceDN/>
              <w:adjustRightInd/>
              <w:rPr>
                <w:rFonts w:eastAsia="Times New Roman"/>
                <w:sz w:val="24"/>
                <w:szCs w:val="24"/>
                <w:lang w:val="en-US" w:eastAsia="en-US"/>
              </w:rPr>
            </w:pPr>
            <w:r w:rsidRPr="002A636C">
              <w:t>Chất hiệu chuẩn các phương pháp xét nghiệm định lượng  C3, C4, CRP, KAPPA, LAMBDA, IGG, IGM, IGA, TRANFERRIN trên máy sinh hóa tự động.</w:t>
            </w:r>
            <w:r w:rsidRPr="002A636C">
              <w:br/>
              <w:t>Thành phần tối thiểu gồm chất chuẩn nguồn gốc sinh học như C3, C4, CRP, KAPPA, LAMBDA, IGG, IGM, IGA, TRANFERRIN có nồng độ biết trước</w:t>
            </w:r>
            <w:r w:rsidRPr="002A636C">
              <w:br/>
              <w:t>Sẵn sàng sử dụng.</w:t>
            </w:r>
            <w:r w:rsidRPr="002A636C">
              <w:br/>
              <w:t>Phù hợp với các hóa chất xét nghiệm các chất tương ứng trên</w:t>
            </w:r>
            <w:r w:rsidRPr="002A636C">
              <w:br/>
              <w:t>- Hoặc tương đương</w:t>
            </w:r>
          </w:p>
        </w:tc>
        <w:tc>
          <w:tcPr>
            <w:tcW w:w="0" w:type="auto"/>
            <w:shd w:val="clear" w:color="auto" w:fill="auto"/>
            <w:noWrap/>
            <w:hideMark/>
          </w:tcPr>
          <w:p w14:paraId="201167CF" w14:textId="68F5101C" w:rsidR="00CC6D7C" w:rsidRPr="002A636C" w:rsidRDefault="00CC6D7C" w:rsidP="00CC6D7C">
            <w:pPr>
              <w:widowControl/>
              <w:autoSpaceDE/>
              <w:autoSpaceDN/>
              <w:adjustRightInd/>
              <w:jc w:val="right"/>
              <w:rPr>
                <w:rFonts w:eastAsia="Times New Roman"/>
                <w:sz w:val="24"/>
                <w:szCs w:val="24"/>
                <w:lang w:val="en-US" w:eastAsia="en-US"/>
              </w:rPr>
            </w:pPr>
            <w:r w:rsidRPr="002A636C">
              <w:t>20,00</w:t>
            </w:r>
          </w:p>
        </w:tc>
        <w:tc>
          <w:tcPr>
            <w:tcW w:w="0" w:type="auto"/>
            <w:shd w:val="clear" w:color="auto" w:fill="auto"/>
            <w:noWrap/>
            <w:hideMark/>
          </w:tcPr>
          <w:p w14:paraId="56C83522" w14:textId="36126BD7"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821E0AF" w14:textId="77777777" w:rsidTr="00CC6D7C">
        <w:trPr>
          <w:trHeight w:val="20"/>
        </w:trPr>
        <w:tc>
          <w:tcPr>
            <w:tcW w:w="0" w:type="auto"/>
            <w:shd w:val="clear" w:color="auto" w:fill="auto"/>
            <w:noWrap/>
            <w:hideMark/>
          </w:tcPr>
          <w:p w14:paraId="1878A93C" w14:textId="25B952DB" w:rsidR="00CC6D7C" w:rsidRPr="002A636C" w:rsidRDefault="00CC6D7C" w:rsidP="00CC6D7C">
            <w:pPr>
              <w:widowControl/>
              <w:autoSpaceDE/>
              <w:autoSpaceDN/>
              <w:adjustRightInd/>
              <w:jc w:val="center"/>
              <w:rPr>
                <w:rFonts w:eastAsia="Times New Roman"/>
                <w:sz w:val="24"/>
                <w:szCs w:val="24"/>
                <w:lang w:val="en-US" w:eastAsia="en-US"/>
              </w:rPr>
            </w:pPr>
            <w:r w:rsidRPr="002A636C">
              <w:t>261</w:t>
            </w:r>
          </w:p>
        </w:tc>
        <w:tc>
          <w:tcPr>
            <w:tcW w:w="0" w:type="auto"/>
            <w:shd w:val="clear" w:color="auto" w:fill="auto"/>
            <w:hideMark/>
          </w:tcPr>
          <w:p w14:paraId="68011539" w14:textId="37EA9BD1"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Beta 2 Microglobulin</w:t>
            </w:r>
          </w:p>
        </w:tc>
        <w:tc>
          <w:tcPr>
            <w:tcW w:w="0" w:type="auto"/>
            <w:shd w:val="clear" w:color="auto" w:fill="auto"/>
            <w:hideMark/>
          </w:tcPr>
          <w:p w14:paraId="0C980EEA" w14:textId="5B980A29"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β2 microglobulin trên máy sinh hóa tự động</w:t>
            </w:r>
            <w:r w:rsidRPr="002A636C">
              <w:br/>
              <w:t>Thành phần tối thiểu chất đông khô lấy từ albumin huyết thanh với các chất phụ gia hóa học và nguyên liệu có nguồn gốc sinh học như  β2 microglobulin</w:t>
            </w:r>
            <w:r w:rsidRPr="002A636C">
              <w:br/>
              <w:t>Phù hợp với hóa chất xét nghiệm β2</w:t>
            </w:r>
            <w:r w:rsidRPr="002A636C">
              <w:noBreakHyphen/>
              <w:t>microglobulin (B2MG)</w:t>
            </w:r>
            <w:r w:rsidRPr="002A636C">
              <w:br/>
              <w:t>- Hoặc tương đương</w:t>
            </w:r>
          </w:p>
        </w:tc>
        <w:tc>
          <w:tcPr>
            <w:tcW w:w="0" w:type="auto"/>
            <w:shd w:val="clear" w:color="auto" w:fill="auto"/>
            <w:noWrap/>
            <w:hideMark/>
          </w:tcPr>
          <w:p w14:paraId="4080ED5E" w14:textId="42BDD186" w:rsidR="00CC6D7C" w:rsidRPr="002A636C" w:rsidRDefault="00CC6D7C" w:rsidP="00CC6D7C">
            <w:pPr>
              <w:widowControl/>
              <w:autoSpaceDE/>
              <w:autoSpaceDN/>
              <w:adjustRightInd/>
              <w:jc w:val="right"/>
              <w:rPr>
                <w:rFonts w:eastAsia="Times New Roman"/>
                <w:sz w:val="24"/>
                <w:szCs w:val="24"/>
                <w:lang w:val="en-US" w:eastAsia="en-US"/>
              </w:rPr>
            </w:pPr>
            <w:r w:rsidRPr="002A636C">
              <w:t>16,00</w:t>
            </w:r>
          </w:p>
        </w:tc>
        <w:tc>
          <w:tcPr>
            <w:tcW w:w="0" w:type="auto"/>
            <w:shd w:val="clear" w:color="auto" w:fill="auto"/>
            <w:noWrap/>
            <w:hideMark/>
          </w:tcPr>
          <w:p w14:paraId="2D1EF821" w14:textId="0E461D2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BFDE155" w14:textId="77777777" w:rsidTr="00CC6D7C">
        <w:trPr>
          <w:trHeight w:val="20"/>
        </w:trPr>
        <w:tc>
          <w:tcPr>
            <w:tcW w:w="0" w:type="auto"/>
            <w:shd w:val="clear" w:color="auto" w:fill="auto"/>
            <w:noWrap/>
            <w:hideMark/>
          </w:tcPr>
          <w:p w14:paraId="66B5531E" w14:textId="5BB40EAE"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262</w:t>
            </w:r>
          </w:p>
        </w:tc>
        <w:tc>
          <w:tcPr>
            <w:tcW w:w="0" w:type="auto"/>
            <w:shd w:val="clear" w:color="auto" w:fill="auto"/>
            <w:hideMark/>
          </w:tcPr>
          <w:p w14:paraId="554292EB" w14:textId="482F2EE7"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Cystatin</w:t>
            </w:r>
          </w:p>
        </w:tc>
        <w:tc>
          <w:tcPr>
            <w:tcW w:w="0" w:type="auto"/>
            <w:shd w:val="clear" w:color="auto" w:fill="auto"/>
            <w:hideMark/>
          </w:tcPr>
          <w:p w14:paraId="760B2639" w14:textId="64372A70" w:rsidR="00CC6D7C" w:rsidRPr="002A636C" w:rsidRDefault="00CC6D7C" w:rsidP="00CC6D7C">
            <w:pPr>
              <w:widowControl/>
              <w:autoSpaceDE/>
              <w:autoSpaceDN/>
              <w:adjustRightInd/>
              <w:rPr>
                <w:rFonts w:eastAsia="Times New Roman"/>
                <w:sz w:val="24"/>
                <w:szCs w:val="24"/>
                <w:lang w:val="en-US" w:eastAsia="en-US"/>
              </w:rPr>
            </w:pPr>
            <w:r w:rsidRPr="002A636C">
              <w:t>Hoá chất hiệu chuẩn xét nghiệm định lượng cystatin C trên máy sinh hóa tự động.</w:t>
            </w:r>
            <w:r w:rsidRPr="002A636C">
              <w:br/>
              <w:t>Thành phần tối thiểu gồm chất chuẩn cystatin C có nguồn gốc sinh học có nồng độ biết trước</w:t>
            </w:r>
            <w:r w:rsidRPr="002A636C">
              <w:br/>
              <w:t>Hóa chất sẵn sàng sử dụng.</w:t>
            </w:r>
            <w:r w:rsidRPr="002A636C">
              <w:br/>
              <w:t>Phù hợp với hóa chất xét nghiệm cystatin</w:t>
            </w:r>
            <w:r w:rsidRPr="002A636C">
              <w:br/>
              <w:t>- Hoặc tương đương</w:t>
            </w:r>
          </w:p>
        </w:tc>
        <w:tc>
          <w:tcPr>
            <w:tcW w:w="0" w:type="auto"/>
            <w:shd w:val="clear" w:color="auto" w:fill="auto"/>
            <w:noWrap/>
            <w:hideMark/>
          </w:tcPr>
          <w:p w14:paraId="24C64548" w14:textId="4FA512D0" w:rsidR="00CC6D7C" w:rsidRPr="002A636C" w:rsidRDefault="00CC6D7C" w:rsidP="00CC6D7C">
            <w:pPr>
              <w:widowControl/>
              <w:autoSpaceDE/>
              <w:autoSpaceDN/>
              <w:adjustRightInd/>
              <w:jc w:val="right"/>
              <w:rPr>
                <w:rFonts w:eastAsia="Times New Roman"/>
                <w:sz w:val="24"/>
                <w:szCs w:val="24"/>
                <w:lang w:val="en-US" w:eastAsia="en-US"/>
              </w:rPr>
            </w:pPr>
            <w:r w:rsidRPr="002A636C">
              <w:t>16,00</w:t>
            </w:r>
          </w:p>
        </w:tc>
        <w:tc>
          <w:tcPr>
            <w:tcW w:w="0" w:type="auto"/>
            <w:shd w:val="clear" w:color="auto" w:fill="auto"/>
            <w:noWrap/>
            <w:hideMark/>
          </w:tcPr>
          <w:p w14:paraId="655C9646" w14:textId="7B033D60"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5CAC4D9" w14:textId="77777777" w:rsidTr="00CC6D7C">
        <w:trPr>
          <w:trHeight w:val="20"/>
        </w:trPr>
        <w:tc>
          <w:tcPr>
            <w:tcW w:w="0" w:type="auto"/>
            <w:shd w:val="clear" w:color="auto" w:fill="auto"/>
            <w:noWrap/>
            <w:hideMark/>
          </w:tcPr>
          <w:p w14:paraId="45BA54EB" w14:textId="21E1C6B4" w:rsidR="00CC6D7C" w:rsidRPr="002A636C" w:rsidRDefault="00CC6D7C" w:rsidP="00CC6D7C">
            <w:pPr>
              <w:widowControl/>
              <w:autoSpaceDE/>
              <w:autoSpaceDN/>
              <w:adjustRightInd/>
              <w:jc w:val="center"/>
              <w:rPr>
                <w:rFonts w:eastAsia="Times New Roman"/>
                <w:sz w:val="24"/>
                <w:szCs w:val="24"/>
                <w:lang w:val="en-US" w:eastAsia="en-US"/>
              </w:rPr>
            </w:pPr>
            <w:r w:rsidRPr="002A636C">
              <w:t>263</w:t>
            </w:r>
          </w:p>
        </w:tc>
        <w:tc>
          <w:tcPr>
            <w:tcW w:w="0" w:type="auto"/>
            <w:shd w:val="clear" w:color="auto" w:fill="auto"/>
            <w:hideMark/>
          </w:tcPr>
          <w:p w14:paraId="18588973" w14:textId="5AF39E92"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Cystatin</w:t>
            </w:r>
          </w:p>
        </w:tc>
        <w:tc>
          <w:tcPr>
            <w:tcW w:w="0" w:type="auto"/>
            <w:shd w:val="clear" w:color="auto" w:fill="auto"/>
            <w:hideMark/>
          </w:tcPr>
          <w:p w14:paraId="179DBE99" w14:textId="1EAF6DC3" w:rsidR="00CC6D7C" w:rsidRPr="002A636C" w:rsidRDefault="00CC6D7C" w:rsidP="00CC6D7C">
            <w:pPr>
              <w:widowControl/>
              <w:autoSpaceDE/>
              <w:autoSpaceDN/>
              <w:adjustRightInd/>
              <w:rPr>
                <w:rFonts w:eastAsia="Times New Roman"/>
                <w:sz w:val="24"/>
                <w:szCs w:val="24"/>
                <w:lang w:val="en-US" w:eastAsia="en-US"/>
              </w:rPr>
            </w:pPr>
            <w:r w:rsidRPr="002A636C">
              <w:t>Chất kiểm tra chất lượng xét nghiệm định lượng cystatin C theo nguyên lý xét nghiệm vi hạt đo độ đục miễn dịch tăng cường trên máy sinh hóa tự động</w:t>
            </w:r>
            <w:r w:rsidRPr="002A636C">
              <w:br/>
              <w:t xml:space="preserve">Thành phần tối thiểu có huyết thanh người và nguyên liệu có nguồn gốc sinh học CystatinC, ở hai mức nồng độ bình thường và bệnh lý  </w:t>
            </w:r>
            <w:r w:rsidRPr="002A636C">
              <w:br/>
              <w:t>- Hoặc tương đương</w:t>
            </w:r>
          </w:p>
        </w:tc>
        <w:tc>
          <w:tcPr>
            <w:tcW w:w="0" w:type="auto"/>
            <w:shd w:val="clear" w:color="auto" w:fill="auto"/>
            <w:noWrap/>
            <w:hideMark/>
          </w:tcPr>
          <w:p w14:paraId="19A5A171" w14:textId="5644A508" w:rsidR="00CC6D7C" w:rsidRPr="002A636C" w:rsidRDefault="00CC6D7C" w:rsidP="00CC6D7C">
            <w:pPr>
              <w:widowControl/>
              <w:autoSpaceDE/>
              <w:autoSpaceDN/>
              <w:adjustRightInd/>
              <w:jc w:val="right"/>
              <w:rPr>
                <w:rFonts w:eastAsia="Times New Roman"/>
                <w:sz w:val="24"/>
                <w:szCs w:val="24"/>
                <w:lang w:val="en-US" w:eastAsia="en-US"/>
              </w:rPr>
            </w:pPr>
            <w:r w:rsidRPr="002A636C">
              <w:t>90,00</w:t>
            </w:r>
          </w:p>
        </w:tc>
        <w:tc>
          <w:tcPr>
            <w:tcW w:w="0" w:type="auto"/>
            <w:shd w:val="clear" w:color="auto" w:fill="auto"/>
            <w:noWrap/>
            <w:hideMark/>
          </w:tcPr>
          <w:p w14:paraId="022F25D3" w14:textId="7EBF0A3D"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912502D" w14:textId="77777777" w:rsidTr="00CC6D7C">
        <w:trPr>
          <w:trHeight w:val="20"/>
        </w:trPr>
        <w:tc>
          <w:tcPr>
            <w:tcW w:w="0" w:type="auto"/>
            <w:shd w:val="clear" w:color="auto" w:fill="auto"/>
            <w:noWrap/>
            <w:hideMark/>
          </w:tcPr>
          <w:p w14:paraId="2EEEB7B0" w14:textId="642C934B" w:rsidR="00CC6D7C" w:rsidRPr="002A636C" w:rsidRDefault="00CC6D7C" w:rsidP="00CC6D7C">
            <w:pPr>
              <w:widowControl/>
              <w:autoSpaceDE/>
              <w:autoSpaceDN/>
              <w:adjustRightInd/>
              <w:jc w:val="center"/>
              <w:rPr>
                <w:rFonts w:eastAsia="Times New Roman"/>
                <w:sz w:val="24"/>
                <w:szCs w:val="24"/>
                <w:lang w:val="en-US" w:eastAsia="en-US"/>
              </w:rPr>
            </w:pPr>
            <w:r w:rsidRPr="002A636C">
              <w:t>264</w:t>
            </w:r>
          </w:p>
        </w:tc>
        <w:tc>
          <w:tcPr>
            <w:tcW w:w="0" w:type="auto"/>
            <w:shd w:val="clear" w:color="auto" w:fill="auto"/>
            <w:hideMark/>
          </w:tcPr>
          <w:p w14:paraId="1709B946" w14:textId="464F3E29" w:rsidR="00CC6D7C" w:rsidRPr="002A636C" w:rsidRDefault="00CC6D7C" w:rsidP="00CC6D7C">
            <w:pPr>
              <w:widowControl/>
              <w:autoSpaceDE/>
              <w:autoSpaceDN/>
              <w:adjustRightInd/>
              <w:rPr>
                <w:rFonts w:eastAsia="Times New Roman"/>
                <w:sz w:val="24"/>
                <w:szCs w:val="24"/>
                <w:lang w:val="en-US" w:eastAsia="en-US"/>
              </w:rPr>
            </w:pPr>
            <w:r w:rsidRPr="002A636C">
              <w:t>Dung dịch pha loãng cho xét nghiệm định lượng natri, kali, chloride</w:t>
            </w:r>
          </w:p>
        </w:tc>
        <w:tc>
          <w:tcPr>
            <w:tcW w:w="0" w:type="auto"/>
            <w:shd w:val="clear" w:color="auto" w:fill="auto"/>
            <w:hideMark/>
          </w:tcPr>
          <w:p w14:paraId="6B158034" w14:textId="24629A21" w:rsidR="00CC6D7C" w:rsidRPr="002A636C" w:rsidRDefault="00CC6D7C" w:rsidP="00CC6D7C">
            <w:pPr>
              <w:widowControl/>
              <w:autoSpaceDE/>
              <w:autoSpaceDN/>
              <w:adjustRightInd/>
              <w:rPr>
                <w:rFonts w:eastAsia="Times New Roman"/>
                <w:sz w:val="24"/>
                <w:szCs w:val="24"/>
                <w:lang w:val="en-US" w:eastAsia="en-US"/>
              </w:rPr>
            </w:pPr>
            <w:r w:rsidRPr="002A636C">
              <w:t>Hóa chất để pha loãng được dùng để định lượng natri, kali và chloride trong huyết thanh, huyết tương hoặc nước tiểu sử dụng điện cực chọn lọc ion trên máy sinh hóa tự động</w:t>
            </w:r>
            <w:r w:rsidRPr="002A636C">
              <w:br/>
              <w:t>Thành phần: Tối thiểu gồm có Đệm HEPES, Triethanolamine</w:t>
            </w:r>
            <w:r w:rsidRPr="002A636C">
              <w:br/>
              <w:t>Hóa chất sẵn sàng sử dụng</w:t>
            </w:r>
            <w:r w:rsidRPr="002A636C">
              <w:br/>
              <w:t>Dải đo xét nghiệm tương ứng ngưỡng đo dưới và ngưỡng đo trên:</w:t>
            </w:r>
            <w:r w:rsidRPr="002A636C">
              <w:br/>
              <w:t>Huyết thanh và huyết tương:</w:t>
            </w:r>
            <w:r w:rsidRPr="002A636C">
              <w:br/>
              <w:t>Na+ ≤ 80 và ≥ 180 mmol/L</w:t>
            </w:r>
            <w:r w:rsidRPr="002A636C">
              <w:br/>
              <w:t>K+  ≤ 1.5 và ≥ 10.0 mmol/L</w:t>
            </w:r>
            <w:r w:rsidRPr="002A636C">
              <w:br/>
              <w:t>Cl-  ≤ 60 và ≥ 140 mmol/L</w:t>
            </w:r>
            <w:r w:rsidRPr="002A636C">
              <w:br/>
              <w:t>Nước tiểu:</w:t>
            </w:r>
            <w:r w:rsidRPr="002A636C">
              <w:br/>
              <w:t>Na+ ≤ 20 và ≥ 250 mmol/L</w:t>
            </w:r>
            <w:r w:rsidRPr="002A636C">
              <w:br/>
              <w:t>K+ ≤ 3 và ≥ 100 mmol/L</w:t>
            </w:r>
            <w:r w:rsidRPr="002A636C">
              <w:br/>
              <w:t>Cl- ≤ 20 và ≥ 250 mmol/L</w:t>
            </w:r>
            <w:r w:rsidRPr="002A636C">
              <w:br/>
              <w:t>Độ ổn định trên máy phân tích tối thiểu 42 ngày.</w:t>
            </w:r>
            <w:r w:rsidRPr="002A636C">
              <w:br/>
              <w:t>- Hoặc tương đương</w:t>
            </w:r>
          </w:p>
        </w:tc>
        <w:tc>
          <w:tcPr>
            <w:tcW w:w="0" w:type="auto"/>
            <w:shd w:val="clear" w:color="auto" w:fill="auto"/>
            <w:noWrap/>
            <w:hideMark/>
          </w:tcPr>
          <w:p w14:paraId="32E43990" w14:textId="0A1B760E" w:rsidR="00CC6D7C" w:rsidRPr="002A636C" w:rsidRDefault="00CC6D7C" w:rsidP="00CC6D7C">
            <w:pPr>
              <w:widowControl/>
              <w:autoSpaceDE/>
              <w:autoSpaceDN/>
              <w:adjustRightInd/>
              <w:jc w:val="right"/>
              <w:rPr>
                <w:rFonts w:eastAsia="Times New Roman"/>
                <w:sz w:val="24"/>
                <w:szCs w:val="24"/>
                <w:lang w:val="en-US" w:eastAsia="en-US"/>
              </w:rPr>
            </w:pPr>
            <w:r w:rsidRPr="002A636C">
              <w:t>88.000,00</w:t>
            </w:r>
          </w:p>
        </w:tc>
        <w:tc>
          <w:tcPr>
            <w:tcW w:w="0" w:type="auto"/>
            <w:shd w:val="clear" w:color="auto" w:fill="auto"/>
            <w:noWrap/>
            <w:hideMark/>
          </w:tcPr>
          <w:p w14:paraId="788107BA" w14:textId="3CB1340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877DEC1" w14:textId="77777777" w:rsidTr="00CC6D7C">
        <w:trPr>
          <w:trHeight w:val="20"/>
        </w:trPr>
        <w:tc>
          <w:tcPr>
            <w:tcW w:w="0" w:type="auto"/>
            <w:shd w:val="clear" w:color="auto" w:fill="auto"/>
            <w:noWrap/>
            <w:hideMark/>
          </w:tcPr>
          <w:p w14:paraId="1E9A8D84" w14:textId="48302512" w:rsidR="00CC6D7C" w:rsidRPr="002A636C" w:rsidRDefault="00CC6D7C" w:rsidP="00CC6D7C">
            <w:pPr>
              <w:widowControl/>
              <w:autoSpaceDE/>
              <w:autoSpaceDN/>
              <w:adjustRightInd/>
              <w:jc w:val="center"/>
              <w:rPr>
                <w:rFonts w:eastAsia="Times New Roman"/>
                <w:sz w:val="24"/>
                <w:szCs w:val="24"/>
                <w:lang w:val="en-US" w:eastAsia="en-US"/>
              </w:rPr>
            </w:pPr>
            <w:r w:rsidRPr="002A636C">
              <w:t>265</w:t>
            </w:r>
          </w:p>
        </w:tc>
        <w:tc>
          <w:tcPr>
            <w:tcW w:w="0" w:type="auto"/>
            <w:shd w:val="clear" w:color="auto" w:fill="auto"/>
            <w:hideMark/>
          </w:tcPr>
          <w:p w14:paraId="2A33B927" w14:textId="37B2E9A3"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natri, kali, chloride</w:t>
            </w:r>
          </w:p>
        </w:tc>
        <w:tc>
          <w:tcPr>
            <w:tcW w:w="0" w:type="auto"/>
            <w:shd w:val="clear" w:color="auto" w:fill="auto"/>
            <w:hideMark/>
          </w:tcPr>
          <w:p w14:paraId="1D52C97D" w14:textId="54CEA31F" w:rsidR="00CC6D7C" w:rsidRPr="002A636C" w:rsidRDefault="00CC6D7C" w:rsidP="00CC6D7C">
            <w:pPr>
              <w:widowControl/>
              <w:autoSpaceDE/>
              <w:autoSpaceDN/>
              <w:adjustRightInd/>
              <w:rPr>
                <w:rFonts w:eastAsia="Times New Roman"/>
                <w:sz w:val="24"/>
                <w:szCs w:val="24"/>
                <w:lang w:val="en-US" w:eastAsia="en-US"/>
              </w:rPr>
            </w:pPr>
            <w:r w:rsidRPr="002A636C">
              <w:t>Là dung dịch chuẩn nền điện giải trên máy xét nghiệm hóa sinh</w:t>
            </w:r>
            <w:r w:rsidRPr="002A636C">
              <w:br/>
              <w:t>Hóa chất kiểm soát điện thế điện cực dùng để định lượng natri, kali và chloride trong huyết thanh, huyết tương hoặc nước tiểu sử dụng điện cực chọn lọc ion trên máy sinh hóa tự động.</w:t>
            </w:r>
            <w:r w:rsidRPr="002A636C">
              <w:br/>
              <w:t>Thành phần: Tối thiểu gồm có Đệm HEPES, Triethanolamine, Natri chloride, Natri acetate, Kali chloride.</w:t>
            </w:r>
            <w:r w:rsidRPr="002A636C">
              <w:br/>
              <w:t>Hóa chất sẵn sàng sử dụng</w:t>
            </w:r>
            <w:r w:rsidRPr="002A636C">
              <w:br/>
            </w:r>
            <w:r w:rsidRPr="002A636C">
              <w:lastRenderedPageBreak/>
              <w:t>Dải đo xét nghiệm tương ứng ngưỡng đo dưới và ngưỡng đo trên:</w:t>
            </w:r>
            <w:r w:rsidRPr="002A636C">
              <w:br/>
              <w:t>Huyết thanh và huyết tương:</w:t>
            </w:r>
            <w:r w:rsidRPr="002A636C">
              <w:br/>
              <w:t>Na+ ≤ 80 và ≥ 180 mmol/L</w:t>
            </w:r>
            <w:r w:rsidRPr="002A636C">
              <w:br/>
              <w:t>K+  ≤ 1.5 và ≥ 10.0 mmol/L</w:t>
            </w:r>
            <w:r w:rsidRPr="002A636C">
              <w:br/>
              <w:t>Cl-  ≤ 60 và ≥ 140 mmol/L</w:t>
            </w:r>
            <w:r w:rsidRPr="002A636C">
              <w:br/>
              <w:t>Nước tiểu:</w:t>
            </w:r>
            <w:r w:rsidRPr="002A636C">
              <w:br/>
              <w:t>Na+ ≤ 20 và ≥ 250 mmol/L</w:t>
            </w:r>
            <w:r w:rsidRPr="002A636C">
              <w:br/>
              <w:t>K+ ≤ 3 và ≥ 100 mmol/L</w:t>
            </w:r>
            <w:r w:rsidRPr="002A636C">
              <w:br/>
              <w:t>Cl- ≤ 20 và ≥ 250 mmol/L</w:t>
            </w:r>
            <w:r w:rsidRPr="002A636C">
              <w:br/>
              <w:t>Bảo quản ở 15‐25 °C. Độ ổn định trên máy phân tích tổi thiểu 42 ngày.</w:t>
            </w:r>
            <w:r w:rsidRPr="002A636C">
              <w:br/>
              <w:t>- Hoặc tương đương</w:t>
            </w:r>
          </w:p>
        </w:tc>
        <w:tc>
          <w:tcPr>
            <w:tcW w:w="0" w:type="auto"/>
            <w:shd w:val="clear" w:color="auto" w:fill="auto"/>
            <w:noWrap/>
            <w:hideMark/>
          </w:tcPr>
          <w:p w14:paraId="0C087C5B" w14:textId="5F811E9D"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208.000,00</w:t>
            </w:r>
          </w:p>
        </w:tc>
        <w:tc>
          <w:tcPr>
            <w:tcW w:w="0" w:type="auto"/>
            <w:shd w:val="clear" w:color="auto" w:fill="auto"/>
            <w:noWrap/>
            <w:hideMark/>
          </w:tcPr>
          <w:p w14:paraId="3C976E86" w14:textId="704C3109"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756073C" w14:textId="77777777" w:rsidTr="00CC6D7C">
        <w:trPr>
          <w:trHeight w:val="20"/>
        </w:trPr>
        <w:tc>
          <w:tcPr>
            <w:tcW w:w="0" w:type="auto"/>
            <w:shd w:val="clear" w:color="auto" w:fill="auto"/>
            <w:noWrap/>
            <w:hideMark/>
          </w:tcPr>
          <w:p w14:paraId="49A93DF2" w14:textId="12A1842C" w:rsidR="00CC6D7C" w:rsidRPr="002A636C" w:rsidRDefault="00CC6D7C" w:rsidP="00CC6D7C">
            <w:pPr>
              <w:widowControl/>
              <w:autoSpaceDE/>
              <w:autoSpaceDN/>
              <w:adjustRightInd/>
              <w:jc w:val="center"/>
              <w:rPr>
                <w:rFonts w:eastAsia="Times New Roman"/>
                <w:sz w:val="24"/>
                <w:szCs w:val="24"/>
                <w:lang w:val="en-US" w:eastAsia="en-US"/>
              </w:rPr>
            </w:pPr>
            <w:r w:rsidRPr="002A636C">
              <w:t>266</w:t>
            </w:r>
          </w:p>
        </w:tc>
        <w:tc>
          <w:tcPr>
            <w:tcW w:w="0" w:type="auto"/>
            <w:shd w:val="clear" w:color="auto" w:fill="auto"/>
            <w:hideMark/>
          </w:tcPr>
          <w:p w14:paraId="7CBA50B7" w14:textId="26995E2B"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natri, kali, chloride mức cao</w:t>
            </w:r>
          </w:p>
        </w:tc>
        <w:tc>
          <w:tcPr>
            <w:tcW w:w="0" w:type="auto"/>
            <w:shd w:val="clear" w:color="auto" w:fill="auto"/>
            <w:hideMark/>
          </w:tcPr>
          <w:p w14:paraId="12B77A96" w14:textId="4D47B92F" w:rsidR="00CC6D7C" w:rsidRPr="002A636C" w:rsidRDefault="00CC6D7C" w:rsidP="00CC6D7C">
            <w:pPr>
              <w:widowControl/>
              <w:autoSpaceDE/>
              <w:autoSpaceDN/>
              <w:adjustRightInd/>
              <w:rPr>
                <w:rFonts w:eastAsia="Times New Roman"/>
                <w:sz w:val="24"/>
                <w:szCs w:val="24"/>
                <w:lang w:val="en-US" w:eastAsia="en-US"/>
              </w:rPr>
            </w:pPr>
            <w:r w:rsidRPr="002A636C">
              <w:t>Là chuẩn mức cao của xét nghiệm điện giải được dùng để chuẩn điện cực chọn lọc ion trên các máy phân tích sinh hoá.</w:t>
            </w:r>
            <w:r w:rsidRPr="002A636C">
              <w:br/>
              <w:t>*Thành phần phản ứng: Tối thiểu gồm Na+, K+,Cl- ở mức nồng độ chuẩn cao</w:t>
            </w:r>
            <w:r w:rsidRPr="002A636C">
              <w:br/>
              <w:t>Phù hợp với hóa chất xét nghiệm điện giải trên máy sinh hóa tự động</w:t>
            </w:r>
            <w:r w:rsidRPr="002A636C">
              <w:br/>
              <w:t>Hoặc tương đương</w:t>
            </w:r>
          </w:p>
        </w:tc>
        <w:tc>
          <w:tcPr>
            <w:tcW w:w="0" w:type="auto"/>
            <w:shd w:val="clear" w:color="auto" w:fill="auto"/>
            <w:noWrap/>
            <w:hideMark/>
          </w:tcPr>
          <w:p w14:paraId="23E69AF2" w14:textId="13B23CEE" w:rsidR="00CC6D7C" w:rsidRPr="002A636C" w:rsidRDefault="00CC6D7C" w:rsidP="00CC6D7C">
            <w:pPr>
              <w:widowControl/>
              <w:autoSpaceDE/>
              <w:autoSpaceDN/>
              <w:adjustRightInd/>
              <w:jc w:val="right"/>
              <w:rPr>
                <w:rFonts w:eastAsia="Times New Roman"/>
                <w:sz w:val="24"/>
                <w:szCs w:val="24"/>
                <w:lang w:val="en-US" w:eastAsia="en-US"/>
              </w:rPr>
            </w:pPr>
            <w:r w:rsidRPr="002A636C">
              <w:t>90,00</w:t>
            </w:r>
          </w:p>
        </w:tc>
        <w:tc>
          <w:tcPr>
            <w:tcW w:w="0" w:type="auto"/>
            <w:shd w:val="clear" w:color="auto" w:fill="auto"/>
            <w:noWrap/>
            <w:hideMark/>
          </w:tcPr>
          <w:p w14:paraId="60D2F035" w14:textId="07F2EB18"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5D5A69D" w14:textId="77777777" w:rsidTr="00CC6D7C">
        <w:trPr>
          <w:trHeight w:val="20"/>
        </w:trPr>
        <w:tc>
          <w:tcPr>
            <w:tcW w:w="0" w:type="auto"/>
            <w:shd w:val="clear" w:color="auto" w:fill="auto"/>
            <w:noWrap/>
            <w:hideMark/>
          </w:tcPr>
          <w:p w14:paraId="5A604470" w14:textId="2AB25617" w:rsidR="00CC6D7C" w:rsidRPr="002A636C" w:rsidRDefault="00CC6D7C" w:rsidP="00CC6D7C">
            <w:pPr>
              <w:widowControl/>
              <w:autoSpaceDE/>
              <w:autoSpaceDN/>
              <w:adjustRightInd/>
              <w:jc w:val="center"/>
              <w:rPr>
                <w:rFonts w:eastAsia="Times New Roman"/>
                <w:sz w:val="24"/>
                <w:szCs w:val="24"/>
                <w:lang w:val="en-US" w:eastAsia="en-US"/>
              </w:rPr>
            </w:pPr>
            <w:r w:rsidRPr="002A636C">
              <w:t>267</w:t>
            </w:r>
          </w:p>
        </w:tc>
        <w:tc>
          <w:tcPr>
            <w:tcW w:w="0" w:type="auto"/>
            <w:shd w:val="clear" w:color="auto" w:fill="auto"/>
            <w:hideMark/>
          </w:tcPr>
          <w:p w14:paraId="3A2E6D01" w14:textId="75CF132B"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natri, kali, chloride mức thấp</w:t>
            </w:r>
          </w:p>
        </w:tc>
        <w:tc>
          <w:tcPr>
            <w:tcW w:w="0" w:type="auto"/>
            <w:shd w:val="clear" w:color="auto" w:fill="auto"/>
            <w:hideMark/>
          </w:tcPr>
          <w:p w14:paraId="2218A3EB" w14:textId="0BEAC5E9" w:rsidR="00CC6D7C" w:rsidRPr="002A636C" w:rsidRDefault="00CC6D7C" w:rsidP="00CC6D7C">
            <w:pPr>
              <w:widowControl/>
              <w:autoSpaceDE/>
              <w:autoSpaceDN/>
              <w:adjustRightInd/>
              <w:rPr>
                <w:rFonts w:eastAsia="Times New Roman"/>
                <w:sz w:val="24"/>
                <w:szCs w:val="24"/>
                <w:lang w:val="en-US" w:eastAsia="en-US"/>
              </w:rPr>
            </w:pPr>
            <w:r w:rsidRPr="002A636C">
              <w:t>Là chuẩn mức thấp của điện giải được dùng để chuẩn điện cực chọn lọc ion trên các máy phân tích sinh hoá</w:t>
            </w:r>
            <w:r w:rsidRPr="002A636C">
              <w:br/>
              <w:t xml:space="preserve">*Thành phần: tối thiểu gồm </w:t>
            </w:r>
            <w:r w:rsidRPr="002A636C">
              <w:br/>
              <w:t>Na+, K+,Cl- ở mức nồng độ chuẩn thấp</w:t>
            </w:r>
            <w:r w:rsidRPr="002A636C">
              <w:br/>
              <w:t>Phù hợp với hóa chất xét nghiệm điện giải trên máy sinh hóa tự động</w:t>
            </w:r>
            <w:r w:rsidRPr="002A636C">
              <w:br/>
              <w:t>Hoặc tương đương</w:t>
            </w:r>
          </w:p>
        </w:tc>
        <w:tc>
          <w:tcPr>
            <w:tcW w:w="0" w:type="auto"/>
            <w:shd w:val="clear" w:color="auto" w:fill="auto"/>
            <w:noWrap/>
            <w:hideMark/>
          </w:tcPr>
          <w:p w14:paraId="26553F12" w14:textId="7ED2BF8F" w:rsidR="00CC6D7C" w:rsidRPr="002A636C" w:rsidRDefault="00CC6D7C" w:rsidP="00CC6D7C">
            <w:pPr>
              <w:widowControl/>
              <w:autoSpaceDE/>
              <w:autoSpaceDN/>
              <w:adjustRightInd/>
              <w:jc w:val="right"/>
              <w:rPr>
                <w:rFonts w:eastAsia="Times New Roman"/>
                <w:sz w:val="24"/>
                <w:szCs w:val="24"/>
                <w:lang w:val="en-US" w:eastAsia="en-US"/>
              </w:rPr>
            </w:pPr>
            <w:r w:rsidRPr="002A636C">
              <w:t>90,00</w:t>
            </w:r>
          </w:p>
        </w:tc>
        <w:tc>
          <w:tcPr>
            <w:tcW w:w="0" w:type="auto"/>
            <w:shd w:val="clear" w:color="auto" w:fill="auto"/>
            <w:noWrap/>
            <w:hideMark/>
          </w:tcPr>
          <w:p w14:paraId="2F616111" w14:textId="42E3ACF8"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71B3B0E" w14:textId="77777777" w:rsidTr="00CC6D7C">
        <w:trPr>
          <w:trHeight w:val="20"/>
        </w:trPr>
        <w:tc>
          <w:tcPr>
            <w:tcW w:w="0" w:type="auto"/>
            <w:shd w:val="clear" w:color="auto" w:fill="auto"/>
            <w:noWrap/>
            <w:hideMark/>
          </w:tcPr>
          <w:p w14:paraId="30659BEB" w14:textId="33BD3DFE" w:rsidR="00CC6D7C" w:rsidRPr="002A636C" w:rsidRDefault="00CC6D7C" w:rsidP="00CC6D7C">
            <w:pPr>
              <w:widowControl/>
              <w:autoSpaceDE/>
              <w:autoSpaceDN/>
              <w:adjustRightInd/>
              <w:jc w:val="center"/>
              <w:rPr>
                <w:rFonts w:eastAsia="Times New Roman"/>
                <w:sz w:val="24"/>
                <w:szCs w:val="24"/>
                <w:lang w:val="en-US" w:eastAsia="en-US"/>
              </w:rPr>
            </w:pPr>
            <w:r w:rsidRPr="002A636C">
              <w:t>268</w:t>
            </w:r>
          </w:p>
        </w:tc>
        <w:tc>
          <w:tcPr>
            <w:tcW w:w="0" w:type="auto"/>
            <w:shd w:val="clear" w:color="auto" w:fill="auto"/>
            <w:hideMark/>
          </w:tcPr>
          <w:p w14:paraId="451B59C4" w14:textId="630C780C"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Vancomycin</w:t>
            </w:r>
          </w:p>
        </w:tc>
        <w:tc>
          <w:tcPr>
            <w:tcW w:w="0" w:type="auto"/>
            <w:shd w:val="clear" w:color="auto" w:fill="auto"/>
            <w:hideMark/>
          </w:tcPr>
          <w:p w14:paraId="454F9469" w14:textId="357816DE" w:rsidR="00CC6D7C" w:rsidRPr="002A636C" w:rsidRDefault="00CC6D7C" w:rsidP="00CC6D7C">
            <w:pPr>
              <w:widowControl/>
              <w:autoSpaceDE/>
              <w:autoSpaceDN/>
              <w:adjustRightInd/>
              <w:rPr>
                <w:rFonts w:eastAsia="Times New Roman"/>
                <w:sz w:val="24"/>
                <w:szCs w:val="24"/>
                <w:lang w:val="en-US" w:eastAsia="en-US"/>
              </w:rPr>
            </w:pPr>
            <w:r w:rsidRPr="002A636C">
              <w:t>Hoá chất chuẩn các xét nghiệm định lượng digoxin, carbamazepine, gentamicin, phenytoin, phenobarbital, primidone, theophylline, tobramycin, acid valproic và vancomycin trong huyết thanh và huyết tương người.</w:t>
            </w:r>
            <w:r w:rsidRPr="002A636C">
              <w:br/>
              <w:t>Thành phần: Tối thiểu gồm chất chuẩn với các nồng độ biết trước các chất digoxin, carbamazepine, gentamicin, phenytoin, phenobarbital, primidone, theophylline, tobramycin, acid valproic và vancomycin trong huyết thanh và huyết tương người.</w:t>
            </w:r>
            <w:r w:rsidRPr="002A636C">
              <w:br/>
              <w:t>Phù hợp với hóa chất xét nghiệm định lượng các chất digoxin, carbamazepine, gentamicin, phenytoin, phenobarbital, primidone, theophylline, tobramycin, acid valproic và vancomycin.</w:t>
            </w:r>
            <w:r w:rsidRPr="002A636C">
              <w:br/>
              <w:t>- Hoặc tương đương</w:t>
            </w:r>
          </w:p>
        </w:tc>
        <w:tc>
          <w:tcPr>
            <w:tcW w:w="0" w:type="auto"/>
            <w:shd w:val="clear" w:color="auto" w:fill="auto"/>
            <w:noWrap/>
            <w:hideMark/>
          </w:tcPr>
          <w:p w14:paraId="18FD62AE" w14:textId="3BB1B5F4" w:rsidR="00CC6D7C" w:rsidRPr="002A636C" w:rsidRDefault="00CC6D7C" w:rsidP="00CC6D7C">
            <w:pPr>
              <w:widowControl/>
              <w:autoSpaceDE/>
              <w:autoSpaceDN/>
              <w:adjustRightInd/>
              <w:jc w:val="right"/>
              <w:rPr>
                <w:rFonts w:eastAsia="Times New Roman"/>
                <w:sz w:val="24"/>
                <w:szCs w:val="24"/>
                <w:lang w:val="en-US" w:eastAsia="en-US"/>
              </w:rPr>
            </w:pPr>
            <w:r w:rsidRPr="002A636C">
              <w:t>160,00</w:t>
            </w:r>
          </w:p>
        </w:tc>
        <w:tc>
          <w:tcPr>
            <w:tcW w:w="0" w:type="auto"/>
            <w:shd w:val="clear" w:color="auto" w:fill="auto"/>
            <w:noWrap/>
            <w:hideMark/>
          </w:tcPr>
          <w:p w14:paraId="4BBF5B37" w14:textId="57A5A45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00127EC" w14:textId="77777777" w:rsidTr="00CC6D7C">
        <w:trPr>
          <w:trHeight w:val="20"/>
        </w:trPr>
        <w:tc>
          <w:tcPr>
            <w:tcW w:w="0" w:type="auto"/>
            <w:shd w:val="clear" w:color="auto" w:fill="auto"/>
            <w:noWrap/>
            <w:hideMark/>
          </w:tcPr>
          <w:p w14:paraId="3AB5350B" w14:textId="64688B84" w:rsidR="00CC6D7C" w:rsidRPr="002A636C" w:rsidRDefault="00CC6D7C" w:rsidP="00CC6D7C">
            <w:pPr>
              <w:widowControl/>
              <w:autoSpaceDE/>
              <w:autoSpaceDN/>
              <w:adjustRightInd/>
              <w:jc w:val="center"/>
              <w:rPr>
                <w:rFonts w:eastAsia="Times New Roman"/>
                <w:sz w:val="24"/>
                <w:szCs w:val="24"/>
                <w:lang w:val="en-US" w:eastAsia="en-US"/>
              </w:rPr>
            </w:pPr>
            <w:r w:rsidRPr="002A636C">
              <w:t>269</w:t>
            </w:r>
          </w:p>
        </w:tc>
        <w:tc>
          <w:tcPr>
            <w:tcW w:w="0" w:type="auto"/>
            <w:shd w:val="clear" w:color="auto" w:fill="auto"/>
            <w:hideMark/>
          </w:tcPr>
          <w:p w14:paraId="54C0C03C" w14:textId="21806D42"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Vancomycin</w:t>
            </w:r>
          </w:p>
        </w:tc>
        <w:tc>
          <w:tcPr>
            <w:tcW w:w="0" w:type="auto"/>
            <w:shd w:val="clear" w:color="auto" w:fill="auto"/>
            <w:hideMark/>
          </w:tcPr>
          <w:p w14:paraId="019BA474" w14:textId="5F4F0AED" w:rsidR="00CC6D7C" w:rsidRPr="002A636C" w:rsidRDefault="00CC6D7C" w:rsidP="00CC6D7C">
            <w:pPr>
              <w:widowControl/>
              <w:autoSpaceDE/>
              <w:autoSpaceDN/>
              <w:adjustRightInd/>
              <w:rPr>
                <w:rFonts w:eastAsia="Times New Roman"/>
                <w:sz w:val="24"/>
                <w:szCs w:val="24"/>
                <w:lang w:val="en-US" w:eastAsia="en-US"/>
              </w:rPr>
            </w:pPr>
            <w:r w:rsidRPr="002A636C">
              <w:t>Chất chứng dùng để kiểm tra chất lượng các phương pháp định lượng  các thuốc điều trị   trong huyết thanh và huyết tương người.</w:t>
            </w:r>
            <w:r w:rsidRPr="002A636C">
              <w:br/>
            </w:r>
            <w:r w:rsidRPr="002A636C">
              <w:lastRenderedPageBreak/>
              <w:t>Thành phần: Tối thiểu gồm Huyết thanh người với thuốc điều trị được thêm vào, tối thiểu gồm digoxin, carbamazepine, gentamicin, phenytoin, phenobarbital, primidone, theophylline, tobramycin, acid valproic và vancomycin</w:t>
            </w:r>
            <w:r w:rsidRPr="002A636C">
              <w:br/>
              <w:t>- Hoặc tương đương</w:t>
            </w:r>
          </w:p>
        </w:tc>
        <w:tc>
          <w:tcPr>
            <w:tcW w:w="0" w:type="auto"/>
            <w:shd w:val="clear" w:color="auto" w:fill="auto"/>
            <w:noWrap/>
            <w:hideMark/>
          </w:tcPr>
          <w:p w14:paraId="4B00A3C6" w14:textId="6DB1E275"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120,00</w:t>
            </w:r>
          </w:p>
        </w:tc>
        <w:tc>
          <w:tcPr>
            <w:tcW w:w="0" w:type="auto"/>
            <w:shd w:val="clear" w:color="auto" w:fill="auto"/>
            <w:noWrap/>
            <w:hideMark/>
          </w:tcPr>
          <w:p w14:paraId="7297AE28" w14:textId="36F94518"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5999431" w14:textId="77777777" w:rsidTr="00CC6D7C">
        <w:trPr>
          <w:trHeight w:val="20"/>
        </w:trPr>
        <w:tc>
          <w:tcPr>
            <w:tcW w:w="0" w:type="auto"/>
            <w:shd w:val="clear" w:color="auto" w:fill="auto"/>
            <w:noWrap/>
            <w:hideMark/>
          </w:tcPr>
          <w:p w14:paraId="07655816" w14:textId="0926CBD5" w:rsidR="00CC6D7C" w:rsidRPr="002A636C" w:rsidRDefault="00CC6D7C" w:rsidP="00CC6D7C">
            <w:pPr>
              <w:widowControl/>
              <w:autoSpaceDE/>
              <w:autoSpaceDN/>
              <w:adjustRightInd/>
              <w:jc w:val="center"/>
              <w:rPr>
                <w:rFonts w:eastAsia="Times New Roman"/>
                <w:sz w:val="24"/>
                <w:szCs w:val="24"/>
                <w:lang w:val="en-US" w:eastAsia="en-US"/>
              </w:rPr>
            </w:pPr>
            <w:r w:rsidRPr="002A636C">
              <w:t>270</w:t>
            </w:r>
          </w:p>
        </w:tc>
        <w:tc>
          <w:tcPr>
            <w:tcW w:w="0" w:type="auto"/>
            <w:shd w:val="clear" w:color="auto" w:fill="auto"/>
            <w:hideMark/>
          </w:tcPr>
          <w:p w14:paraId="55F1052E" w14:textId="3E05E412" w:rsidR="00CC6D7C" w:rsidRPr="002A636C" w:rsidRDefault="00CC6D7C" w:rsidP="00CC6D7C">
            <w:pPr>
              <w:widowControl/>
              <w:autoSpaceDE/>
              <w:autoSpaceDN/>
              <w:adjustRightInd/>
              <w:rPr>
                <w:rFonts w:eastAsia="Times New Roman"/>
                <w:sz w:val="24"/>
                <w:szCs w:val="24"/>
                <w:lang w:val="en-US" w:eastAsia="en-US"/>
              </w:rPr>
            </w:pPr>
            <w:r w:rsidRPr="002A636C">
              <w:t>Dung dịch rửa điện cực cho máy xét nghiệm sinh hóa miễn dịch tự động</w:t>
            </w:r>
          </w:p>
        </w:tc>
        <w:tc>
          <w:tcPr>
            <w:tcW w:w="0" w:type="auto"/>
            <w:shd w:val="clear" w:color="auto" w:fill="auto"/>
            <w:hideMark/>
          </w:tcPr>
          <w:p w14:paraId="1A60909A" w14:textId="53AD360F" w:rsidR="00CC6D7C" w:rsidRPr="002A636C" w:rsidRDefault="00CC6D7C" w:rsidP="00CC6D7C">
            <w:pPr>
              <w:widowControl/>
              <w:autoSpaceDE/>
              <w:autoSpaceDN/>
              <w:adjustRightInd/>
              <w:rPr>
                <w:rFonts w:eastAsia="Times New Roman"/>
                <w:sz w:val="24"/>
                <w:szCs w:val="24"/>
                <w:lang w:val="en-US" w:eastAsia="en-US"/>
              </w:rPr>
            </w:pPr>
            <w:r w:rsidRPr="002A636C">
              <w:t>Dung dịch dùng để vệ sinh hệ thống máy xét nghiệm sinh hóa và miễn dịch tự động</w:t>
            </w:r>
            <w:r w:rsidRPr="002A636C">
              <w:br/>
              <w:t>Thành phần: Tối thiểu gồm Natri hydroxide; Dung dịch natri hypochlorite</w:t>
            </w:r>
            <w:r w:rsidRPr="002A636C">
              <w:br/>
              <w:t>Sẵn sàng sử dụng</w:t>
            </w:r>
            <w:r w:rsidRPr="002A636C">
              <w:br/>
              <w:t>- Hoặc tương đương</w:t>
            </w:r>
          </w:p>
        </w:tc>
        <w:tc>
          <w:tcPr>
            <w:tcW w:w="0" w:type="auto"/>
            <w:shd w:val="clear" w:color="auto" w:fill="auto"/>
            <w:noWrap/>
            <w:hideMark/>
          </w:tcPr>
          <w:p w14:paraId="05982416" w14:textId="0D75A837" w:rsidR="00CC6D7C" w:rsidRPr="002A636C" w:rsidRDefault="00CC6D7C" w:rsidP="00CC6D7C">
            <w:pPr>
              <w:widowControl/>
              <w:autoSpaceDE/>
              <w:autoSpaceDN/>
              <w:adjustRightInd/>
              <w:jc w:val="right"/>
              <w:rPr>
                <w:rFonts w:eastAsia="Times New Roman"/>
                <w:sz w:val="24"/>
                <w:szCs w:val="24"/>
                <w:lang w:val="en-US" w:eastAsia="en-US"/>
              </w:rPr>
            </w:pPr>
            <w:r w:rsidRPr="002A636C">
              <w:t>1.500,00</w:t>
            </w:r>
          </w:p>
        </w:tc>
        <w:tc>
          <w:tcPr>
            <w:tcW w:w="0" w:type="auto"/>
            <w:shd w:val="clear" w:color="auto" w:fill="auto"/>
            <w:noWrap/>
            <w:hideMark/>
          </w:tcPr>
          <w:p w14:paraId="38AD260D" w14:textId="0C93436E"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454532F" w14:textId="77777777" w:rsidTr="00CC6D7C">
        <w:trPr>
          <w:trHeight w:val="20"/>
        </w:trPr>
        <w:tc>
          <w:tcPr>
            <w:tcW w:w="0" w:type="auto"/>
            <w:shd w:val="clear" w:color="auto" w:fill="auto"/>
            <w:noWrap/>
            <w:hideMark/>
          </w:tcPr>
          <w:p w14:paraId="4FD702FA" w14:textId="64591324" w:rsidR="00CC6D7C" w:rsidRPr="002A636C" w:rsidRDefault="00CC6D7C" w:rsidP="00CC6D7C">
            <w:pPr>
              <w:widowControl/>
              <w:autoSpaceDE/>
              <w:autoSpaceDN/>
              <w:adjustRightInd/>
              <w:jc w:val="center"/>
              <w:rPr>
                <w:rFonts w:eastAsia="Times New Roman"/>
                <w:sz w:val="24"/>
                <w:szCs w:val="24"/>
                <w:lang w:val="en-US" w:eastAsia="en-US"/>
              </w:rPr>
            </w:pPr>
            <w:r w:rsidRPr="002A636C">
              <w:t>271</w:t>
            </w:r>
          </w:p>
        </w:tc>
        <w:tc>
          <w:tcPr>
            <w:tcW w:w="0" w:type="auto"/>
            <w:shd w:val="clear" w:color="auto" w:fill="auto"/>
            <w:hideMark/>
          </w:tcPr>
          <w:p w14:paraId="069A0F3C" w14:textId="67A82D75" w:rsidR="00CC6D7C" w:rsidRPr="002A636C" w:rsidRDefault="00CC6D7C" w:rsidP="00CC6D7C">
            <w:pPr>
              <w:widowControl/>
              <w:autoSpaceDE/>
              <w:autoSpaceDN/>
              <w:adjustRightInd/>
              <w:rPr>
                <w:rFonts w:eastAsia="Times New Roman"/>
                <w:sz w:val="24"/>
                <w:szCs w:val="24"/>
                <w:lang w:val="en-US" w:eastAsia="en-US"/>
              </w:rPr>
            </w:pPr>
            <w:r w:rsidRPr="002A636C">
              <w:t>Cóng đựng mẫu bệnh phẩm cho hệ thống xét nghiệm sinh hóa tự động</w:t>
            </w:r>
          </w:p>
        </w:tc>
        <w:tc>
          <w:tcPr>
            <w:tcW w:w="0" w:type="auto"/>
            <w:shd w:val="clear" w:color="auto" w:fill="auto"/>
            <w:hideMark/>
          </w:tcPr>
          <w:p w14:paraId="5F471F2D" w14:textId="0CE7CF62" w:rsidR="00CC6D7C" w:rsidRPr="002A636C" w:rsidRDefault="00CC6D7C" w:rsidP="00CC6D7C">
            <w:pPr>
              <w:widowControl/>
              <w:autoSpaceDE/>
              <w:autoSpaceDN/>
              <w:adjustRightInd/>
              <w:rPr>
                <w:rFonts w:eastAsia="Times New Roman"/>
                <w:sz w:val="24"/>
                <w:szCs w:val="24"/>
                <w:lang w:val="en-US" w:eastAsia="en-US"/>
              </w:rPr>
            </w:pPr>
            <w:r w:rsidRPr="002A636C">
              <w:t>Cóng chứa nhỏ bằng nhựa dùng để chứa mẫu thử, chất chuẩn, chất kiểm tra chất lượng, là một phụ kiện IVD, sử dụng cho máy sinh hóa miễn dịch  tự động</w:t>
            </w:r>
            <w:r w:rsidRPr="002A636C">
              <w:br/>
              <w:t>Thành phần cấu tạo : nhựa PS</w:t>
            </w:r>
            <w:r w:rsidRPr="002A636C">
              <w:br/>
              <w:t>- Hoặc tương đương</w:t>
            </w:r>
          </w:p>
        </w:tc>
        <w:tc>
          <w:tcPr>
            <w:tcW w:w="0" w:type="auto"/>
            <w:shd w:val="clear" w:color="auto" w:fill="auto"/>
            <w:noWrap/>
            <w:hideMark/>
          </w:tcPr>
          <w:p w14:paraId="4683EBE5" w14:textId="5402AE03" w:rsidR="00CC6D7C" w:rsidRPr="002A636C" w:rsidRDefault="00CC6D7C" w:rsidP="00CC6D7C">
            <w:pPr>
              <w:widowControl/>
              <w:autoSpaceDE/>
              <w:autoSpaceDN/>
              <w:adjustRightInd/>
              <w:jc w:val="right"/>
              <w:rPr>
                <w:rFonts w:eastAsia="Times New Roman"/>
                <w:sz w:val="24"/>
                <w:szCs w:val="24"/>
                <w:lang w:val="en-US" w:eastAsia="en-US"/>
              </w:rPr>
            </w:pPr>
            <w:r w:rsidRPr="002A636C">
              <w:t>90.000,00</w:t>
            </w:r>
          </w:p>
        </w:tc>
        <w:tc>
          <w:tcPr>
            <w:tcW w:w="0" w:type="auto"/>
            <w:shd w:val="clear" w:color="auto" w:fill="auto"/>
            <w:noWrap/>
            <w:hideMark/>
          </w:tcPr>
          <w:p w14:paraId="4DFD9545" w14:textId="5C9D8151" w:rsidR="00CC6D7C" w:rsidRPr="002A636C" w:rsidRDefault="00CC6D7C" w:rsidP="00CC6D7C">
            <w:pPr>
              <w:widowControl/>
              <w:autoSpaceDE/>
              <w:autoSpaceDN/>
              <w:adjustRightInd/>
              <w:jc w:val="center"/>
              <w:rPr>
                <w:rFonts w:eastAsia="Times New Roman"/>
                <w:sz w:val="24"/>
                <w:szCs w:val="24"/>
                <w:lang w:val="en-US" w:eastAsia="en-US"/>
              </w:rPr>
            </w:pPr>
            <w:r w:rsidRPr="002A636C">
              <w:t>Cái</w:t>
            </w:r>
          </w:p>
        </w:tc>
      </w:tr>
      <w:tr w:rsidR="002A636C" w:rsidRPr="002A636C" w14:paraId="7C10565D" w14:textId="77777777" w:rsidTr="00CC6D7C">
        <w:trPr>
          <w:trHeight w:val="20"/>
        </w:trPr>
        <w:tc>
          <w:tcPr>
            <w:tcW w:w="0" w:type="auto"/>
            <w:shd w:val="clear" w:color="auto" w:fill="auto"/>
            <w:noWrap/>
            <w:hideMark/>
          </w:tcPr>
          <w:p w14:paraId="0207E0C2" w14:textId="60D5F036" w:rsidR="00CC6D7C" w:rsidRPr="002A636C" w:rsidRDefault="00CC6D7C" w:rsidP="00CC6D7C">
            <w:pPr>
              <w:widowControl/>
              <w:autoSpaceDE/>
              <w:autoSpaceDN/>
              <w:adjustRightInd/>
              <w:jc w:val="center"/>
              <w:rPr>
                <w:rFonts w:eastAsia="Times New Roman"/>
                <w:sz w:val="24"/>
                <w:szCs w:val="24"/>
                <w:lang w:val="en-US" w:eastAsia="en-US"/>
              </w:rPr>
            </w:pPr>
            <w:r w:rsidRPr="002A636C">
              <w:t>272</w:t>
            </w:r>
          </w:p>
        </w:tc>
        <w:tc>
          <w:tcPr>
            <w:tcW w:w="0" w:type="auto"/>
            <w:shd w:val="clear" w:color="auto" w:fill="auto"/>
            <w:hideMark/>
          </w:tcPr>
          <w:p w14:paraId="03462C2D" w14:textId="1BA59197"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Prealbumin, Ceruloplasmin</w:t>
            </w:r>
          </w:p>
        </w:tc>
        <w:tc>
          <w:tcPr>
            <w:tcW w:w="0" w:type="auto"/>
            <w:shd w:val="clear" w:color="auto" w:fill="auto"/>
            <w:hideMark/>
          </w:tcPr>
          <w:p w14:paraId="36196895" w14:textId="3CDC7FAD" w:rsidR="00CC6D7C" w:rsidRPr="002A636C" w:rsidRDefault="00CC6D7C" w:rsidP="00CC6D7C">
            <w:pPr>
              <w:widowControl/>
              <w:autoSpaceDE/>
              <w:autoSpaceDN/>
              <w:adjustRightInd/>
              <w:rPr>
                <w:rFonts w:eastAsia="Times New Roman"/>
                <w:sz w:val="24"/>
                <w:szCs w:val="24"/>
                <w:lang w:val="en-US" w:eastAsia="en-US"/>
              </w:rPr>
            </w:pPr>
            <w:r w:rsidRPr="002A636C">
              <w:t>Chất chuẩn dùng để xây dựng đường chuẩn cho các xét nghiệm định lượng Prealbumin, ASLO, Ceruloplasmin trên máy sinh hóa tự động.</w:t>
            </w:r>
            <w:r w:rsidRPr="002A636C">
              <w:br/>
              <w:t>Thành phần tối thiểu gồm chất chuẩn nguồn gốc sinh học Prealbumin, ASLO, Ceruloplasmin với nồng độ biết trước của mỗi chất</w:t>
            </w:r>
            <w:r w:rsidRPr="002A636C">
              <w:br/>
              <w:t>Phù hợp với hóa chất xét nghiệm Prealbumin, ASLO, Ceruloplasmin</w:t>
            </w:r>
            <w:r w:rsidRPr="002A636C">
              <w:br/>
              <w:t>- Hoặc tương đương</w:t>
            </w:r>
          </w:p>
        </w:tc>
        <w:tc>
          <w:tcPr>
            <w:tcW w:w="0" w:type="auto"/>
            <w:shd w:val="clear" w:color="auto" w:fill="auto"/>
            <w:noWrap/>
            <w:hideMark/>
          </w:tcPr>
          <w:p w14:paraId="07CDE961" w14:textId="2B003495" w:rsidR="00CC6D7C" w:rsidRPr="002A636C" w:rsidRDefault="00CC6D7C" w:rsidP="00CC6D7C">
            <w:pPr>
              <w:widowControl/>
              <w:autoSpaceDE/>
              <w:autoSpaceDN/>
              <w:adjustRightInd/>
              <w:jc w:val="right"/>
              <w:rPr>
                <w:rFonts w:eastAsia="Times New Roman"/>
                <w:sz w:val="24"/>
                <w:szCs w:val="24"/>
                <w:lang w:val="en-US" w:eastAsia="en-US"/>
              </w:rPr>
            </w:pPr>
            <w:r w:rsidRPr="002A636C">
              <w:t>12,00</w:t>
            </w:r>
          </w:p>
        </w:tc>
        <w:tc>
          <w:tcPr>
            <w:tcW w:w="0" w:type="auto"/>
            <w:shd w:val="clear" w:color="auto" w:fill="auto"/>
            <w:noWrap/>
            <w:hideMark/>
          </w:tcPr>
          <w:p w14:paraId="017EE47E" w14:textId="6BC4E4A7"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185B766" w14:textId="77777777" w:rsidTr="00CC6D7C">
        <w:trPr>
          <w:trHeight w:val="20"/>
        </w:trPr>
        <w:tc>
          <w:tcPr>
            <w:tcW w:w="0" w:type="auto"/>
            <w:shd w:val="clear" w:color="auto" w:fill="auto"/>
            <w:noWrap/>
            <w:hideMark/>
          </w:tcPr>
          <w:p w14:paraId="19CE2E84" w14:textId="1C66609A" w:rsidR="00CC6D7C" w:rsidRPr="002A636C" w:rsidRDefault="00CC6D7C" w:rsidP="00CC6D7C">
            <w:pPr>
              <w:widowControl/>
              <w:autoSpaceDE/>
              <w:autoSpaceDN/>
              <w:adjustRightInd/>
              <w:jc w:val="center"/>
              <w:rPr>
                <w:rFonts w:eastAsia="Times New Roman"/>
                <w:sz w:val="24"/>
                <w:szCs w:val="24"/>
                <w:lang w:val="en-US" w:eastAsia="en-US"/>
              </w:rPr>
            </w:pPr>
            <w:r w:rsidRPr="002A636C">
              <w:t>273</w:t>
            </w:r>
          </w:p>
        </w:tc>
        <w:tc>
          <w:tcPr>
            <w:tcW w:w="0" w:type="auto"/>
            <w:shd w:val="clear" w:color="auto" w:fill="auto"/>
            <w:hideMark/>
          </w:tcPr>
          <w:p w14:paraId="15DB3F38" w14:textId="54959582"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β2 microglobulin</w:t>
            </w:r>
          </w:p>
        </w:tc>
        <w:tc>
          <w:tcPr>
            <w:tcW w:w="0" w:type="auto"/>
            <w:shd w:val="clear" w:color="auto" w:fill="auto"/>
            <w:hideMark/>
          </w:tcPr>
          <w:p w14:paraId="171502D7" w14:textId="0F4FC1EC" w:rsidR="00CC6D7C" w:rsidRPr="002A636C" w:rsidRDefault="00CC6D7C" w:rsidP="00CC6D7C">
            <w:pPr>
              <w:widowControl/>
              <w:autoSpaceDE/>
              <w:autoSpaceDN/>
              <w:adjustRightInd/>
              <w:rPr>
                <w:rFonts w:eastAsia="Times New Roman"/>
                <w:sz w:val="24"/>
                <w:szCs w:val="24"/>
                <w:lang w:val="en-US" w:eastAsia="en-US"/>
              </w:rPr>
            </w:pPr>
            <w:r w:rsidRPr="002A636C">
              <w:t xml:space="preserve">Chất chứng dùng để kiểm tra chất lượng xét nghiệm định lượng β2 microglobulin theo nguyên lý xét nghiệm đo độ đục miễn dịch trên máy sinh hóa tự động </w:t>
            </w:r>
            <w:r w:rsidRPr="002A636C">
              <w:br/>
              <w:t>Thành phần tối thiểu gồm Albumin huyết thanh với chất phụ gia hóa học và nguyên liệu có nguồn gốc sinh học như đã chỉ định.</w:t>
            </w:r>
            <w:r w:rsidRPr="002A636C">
              <w:br/>
              <w:t>- Hoặc tương đương</w:t>
            </w:r>
          </w:p>
        </w:tc>
        <w:tc>
          <w:tcPr>
            <w:tcW w:w="0" w:type="auto"/>
            <w:shd w:val="clear" w:color="auto" w:fill="auto"/>
            <w:noWrap/>
            <w:hideMark/>
          </w:tcPr>
          <w:p w14:paraId="1C1AAE20" w14:textId="63797CAE" w:rsidR="00CC6D7C" w:rsidRPr="002A636C" w:rsidRDefault="00CC6D7C" w:rsidP="00CC6D7C">
            <w:pPr>
              <w:widowControl/>
              <w:autoSpaceDE/>
              <w:autoSpaceDN/>
              <w:adjustRightInd/>
              <w:jc w:val="right"/>
              <w:rPr>
                <w:rFonts w:eastAsia="Times New Roman"/>
                <w:sz w:val="24"/>
                <w:szCs w:val="24"/>
                <w:lang w:val="en-US" w:eastAsia="en-US"/>
              </w:rPr>
            </w:pPr>
            <w:r w:rsidRPr="002A636C">
              <w:t>8,00</w:t>
            </w:r>
          </w:p>
        </w:tc>
        <w:tc>
          <w:tcPr>
            <w:tcW w:w="0" w:type="auto"/>
            <w:shd w:val="clear" w:color="auto" w:fill="auto"/>
            <w:noWrap/>
            <w:hideMark/>
          </w:tcPr>
          <w:p w14:paraId="4696C80F" w14:textId="2F1039E6"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BADF416" w14:textId="77777777" w:rsidTr="00CC6D7C">
        <w:trPr>
          <w:trHeight w:val="20"/>
        </w:trPr>
        <w:tc>
          <w:tcPr>
            <w:tcW w:w="0" w:type="auto"/>
            <w:shd w:val="clear" w:color="auto" w:fill="auto"/>
            <w:noWrap/>
            <w:hideMark/>
          </w:tcPr>
          <w:p w14:paraId="21D996A1" w14:textId="4BAD8074" w:rsidR="00CC6D7C" w:rsidRPr="002A636C" w:rsidRDefault="00CC6D7C" w:rsidP="00CC6D7C">
            <w:pPr>
              <w:widowControl/>
              <w:autoSpaceDE/>
              <w:autoSpaceDN/>
              <w:adjustRightInd/>
              <w:jc w:val="center"/>
              <w:rPr>
                <w:rFonts w:eastAsia="Times New Roman"/>
                <w:sz w:val="24"/>
                <w:szCs w:val="24"/>
                <w:lang w:val="en-US" w:eastAsia="en-US"/>
              </w:rPr>
            </w:pPr>
            <w:r w:rsidRPr="002A636C">
              <w:t>274</w:t>
            </w:r>
          </w:p>
        </w:tc>
        <w:tc>
          <w:tcPr>
            <w:tcW w:w="0" w:type="auto"/>
            <w:shd w:val="clear" w:color="auto" w:fill="auto"/>
            <w:hideMark/>
          </w:tcPr>
          <w:p w14:paraId="33745869" w14:textId="475D8AA6"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điện giải mức thấp</w:t>
            </w:r>
          </w:p>
        </w:tc>
        <w:tc>
          <w:tcPr>
            <w:tcW w:w="0" w:type="auto"/>
            <w:shd w:val="clear" w:color="auto" w:fill="auto"/>
            <w:hideMark/>
          </w:tcPr>
          <w:p w14:paraId="11707749" w14:textId="030D2C3A" w:rsidR="00CC6D7C" w:rsidRPr="002A636C" w:rsidRDefault="00CC6D7C" w:rsidP="00CC6D7C">
            <w:pPr>
              <w:widowControl/>
              <w:autoSpaceDE/>
              <w:autoSpaceDN/>
              <w:adjustRightInd/>
              <w:rPr>
                <w:rFonts w:eastAsia="Times New Roman"/>
                <w:sz w:val="24"/>
                <w:szCs w:val="24"/>
                <w:lang w:val="en-US" w:eastAsia="en-US"/>
              </w:rPr>
            </w:pPr>
            <w:r w:rsidRPr="002A636C">
              <w:t>Chất chuẩn mức thấp cho xét nghiệm điện giải được dùng để chuẩn điện cực chọn lọc ion trên các máy phân tích sinh hoá tự động</w:t>
            </w:r>
            <w:r w:rsidRPr="002A636C">
              <w:br/>
              <w:t>*Thành phần: Tối thiểu gồm các thành hần Na+, K+, Cl- với mức nồng độ thấp: ≤ 120 mmol/L Na+, ≤ 3 mmol/L K+, ≤ 80 mmol/L Cl-</w:t>
            </w:r>
            <w:r w:rsidRPr="002A636C">
              <w:br/>
              <w:t>Hoặc tương đương</w:t>
            </w:r>
          </w:p>
        </w:tc>
        <w:tc>
          <w:tcPr>
            <w:tcW w:w="0" w:type="auto"/>
            <w:shd w:val="clear" w:color="auto" w:fill="auto"/>
            <w:noWrap/>
            <w:hideMark/>
          </w:tcPr>
          <w:p w14:paraId="229CD568" w14:textId="115D1639" w:rsidR="00CC6D7C" w:rsidRPr="002A636C" w:rsidRDefault="00CC6D7C" w:rsidP="00CC6D7C">
            <w:pPr>
              <w:widowControl/>
              <w:autoSpaceDE/>
              <w:autoSpaceDN/>
              <w:adjustRightInd/>
              <w:jc w:val="right"/>
              <w:rPr>
                <w:rFonts w:eastAsia="Times New Roman"/>
                <w:sz w:val="24"/>
                <w:szCs w:val="24"/>
                <w:lang w:val="en-US" w:eastAsia="en-US"/>
              </w:rPr>
            </w:pPr>
            <w:r w:rsidRPr="002A636C">
              <w:t>90,00</w:t>
            </w:r>
          </w:p>
        </w:tc>
        <w:tc>
          <w:tcPr>
            <w:tcW w:w="0" w:type="auto"/>
            <w:shd w:val="clear" w:color="auto" w:fill="auto"/>
            <w:noWrap/>
            <w:hideMark/>
          </w:tcPr>
          <w:p w14:paraId="75B3BEDC" w14:textId="76DC1A1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EBAF178" w14:textId="77777777" w:rsidTr="00CC6D7C">
        <w:trPr>
          <w:trHeight w:val="20"/>
        </w:trPr>
        <w:tc>
          <w:tcPr>
            <w:tcW w:w="0" w:type="auto"/>
            <w:shd w:val="clear" w:color="auto" w:fill="auto"/>
            <w:noWrap/>
            <w:hideMark/>
          </w:tcPr>
          <w:p w14:paraId="2B79B4B4" w14:textId="740E24D6" w:rsidR="00CC6D7C" w:rsidRPr="002A636C" w:rsidRDefault="00CC6D7C" w:rsidP="00CC6D7C">
            <w:pPr>
              <w:widowControl/>
              <w:autoSpaceDE/>
              <w:autoSpaceDN/>
              <w:adjustRightInd/>
              <w:jc w:val="center"/>
              <w:rPr>
                <w:rFonts w:eastAsia="Times New Roman"/>
                <w:sz w:val="24"/>
                <w:szCs w:val="24"/>
                <w:lang w:val="en-US" w:eastAsia="en-US"/>
              </w:rPr>
            </w:pPr>
            <w:r w:rsidRPr="002A636C">
              <w:t>275</w:t>
            </w:r>
          </w:p>
        </w:tc>
        <w:tc>
          <w:tcPr>
            <w:tcW w:w="0" w:type="auto"/>
            <w:shd w:val="clear" w:color="auto" w:fill="auto"/>
            <w:hideMark/>
          </w:tcPr>
          <w:p w14:paraId="77162685" w14:textId="1CFE7CE7"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HbA1c mức bình thường</w:t>
            </w:r>
          </w:p>
        </w:tc>
        <w:tc>
          <w:tcPr>
            <w:tcW w:w="0" w:type="auto"/>
            <w:shd w:val="clear" w:color="auto" w:fill="auto"/>
            <w:hideMark/>
          </w:tcPr>
          <w:p w14:paraId="27D0A0F2" w14:textId="10061561" w:rsidR="00CC6D7C" w:rsidRPr="002A636C" w:rsidRDefault="00CC6D7C" w:rsidP="00CC6D7C">
            <w:pPr>
              <w:widowControl/>
              <w:autoSpaceDE/>
              <w:autoSpaceDN/>
              <w:adjustRightInd/>
              <w:rPr>
                <w:rFonts w:eastAsia="Times New Roman"/>
                <w:sz w:val="24"/>
                <w:szCs w:val="24"/>
                <w:lang w:val="en-US" w:eastAsia="en-US"/>
              </w:rPr>
            </w:pPr>
            <w:r w:rsidRPr="002A636C">
              <w:t>Chất chứng cho xét nghiệm HbA1c bằng phương pháp miễn dịch đo độ đục trên máy sinh hóa tự động</w:t>
            </w:r>
            <w:r w:rsidRPr="002A636C">
              <w:br/>
              <w:t>- Thành phần: Tối thiểu gồm các thành phần: Máu người ly huyết, HbA1C biết trước nồng độ ở  ngưỡng bình thường</w:t>
            </w:r>
            <w:r w:rsidRPr="002A636C">
              <w:br/>
              <w:t>- Hoặc tương đương</w:t>
            </w:r>
          </w:p>
        </w:tc>
        <w:tc>
          <w:tcPr>
            <w:tcW w:w="0" w:type="auto"/>
            <w:shd w:val="clear" w:color="auto" w:fill="auto"/>
            <w:noWrap/>
            <w:hideMark/>
          </w:tcPr>
          <w:p w14:paraId="09BB3BA9" w14:textId="5D007801" w:rsidR="00CC6D7C" w:rsidRPr="002A636C" w:rsidRDefault="00CC6D7C" w:rsidP="00CC6D7C">
            <w:pPr>
              <w:widowControl/>
              <w:autoSpaceDE/>
              <w:autoSpaceDN/>
              <w:adjustRightInd/>
              <w:jc w:val="right"/>
              <w:rPr>
                <w:rFonts w:eastAsia="Times New Roman"/>
                <w:sz w:val="24"/>
                <w:szCs w:val="24"/>
                <w:lang w:val="en-US" w:eastAsia="en-US"/>
              </w:rPr>
            </w:pPr>
            <w:r w:rsidRPr="002A636C">
              <w:t>4,00</w:t>
            </w:r>
          </w:p>
        </w:tc>
        <w:tc>
          <w:tcPr>
            <w:tcW w:w="0" w:type="auto"/>
            <w:shd w:val="clear" w:color="auto" w:fill="auto"/>
            <w:noWrap/>
            <w:hideMark/>
          </w:tcPr>
          <w:p w14:paraId="6EEC6A67" w14:textId="0E3150A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4DE6ABE" w14:textId="77777777" w:rsidTr="00CC6D7C">
        <w:trPr>
          <w:trHeight w:val="20"/>
        </w:trPr>
        <w:tc>
          <w:tcPr>
            <w:tcW w:w="0" w:type="auto"/>
            <w:shd w:val="clear" w:color="auto" w:fill="auto"/>
            <w:noWrap/>
            <w:hideMark/>
          </w:tcPr>
          <w:p w14:paraId="64CE72C4" w14:textId="158E14A2"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276</w:t>
            </w:r>
          </w:p>
        </w:tc>
        <w:tc>
          <w:tcPr>
            <w:tcW w:w="0" w:type="auto"/>
            <w:shd w:val="clear" w:color="auto" w:fill="auto"/>
            <w:hideMark/>
          </w:tcPr>
          <w:p w14:paraId="5F15B1E0" w14:textId="2D1D814D"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HbA1c mức bệnh lý</w:t>
            </w:r>
          </w:p>
        </w:tc>
        <w:tc>
          <w:tcPr>
            <w:tcW w:w="0" w:type="auto"/>
            <w:shd w:val="clear" w:color="auto" w:fill="auto"/>
            <w:hideMark/>
          </w:tcPr>
          <w:p w14:paraId="5E55D50F" w14:textId="3E674E31" w:rsidR="00CC6D7C" w:rsidRPr="002A636C" w:rsidRDefault="00CC6D7C" w:rsidP="00CC6D7C">
            <w:pPr>
              <w:widowControl/>
              <w:autoSpaceDE/>
              <w:autoSpaceDN/>
              <w:adjustRightInd/>
              <w:rPr>
                <w:rFonts w:eastAsia="Times New Roman"/>
                <w:sz w:val="24"/>
                <w:szCs w:val="24"/>
                <w:lang w:val="en-US" w:eastAsia="en-US"/>
              </w:rPr>
            </w:pPr>
            <w:r w:rsidRPr="002A636C">
              <w:t>Chất chứng cho xét nghiệm HbA1c bằng phương pháp miễn dịch đo độ đục trên máy sinh hóa tự động</w:t>
            </w:r>
            <w:r w:rsidRPr="002A636C">
              <w:br/>
              <w:t xml:space="preserve"> Ở dạng sẵn sàng sử dụng.</w:t>
            </w:r>
            <w:r w:rsidRPr="002A636C">
              <w:br/>
              <w:t>- Thành phần: Tối thiểu gồm các thành phần: Máu người ly huyết, HbA1c biết trước nồng độ ở mức cao</w:t>
            </w:r>
            <w:r w:rsidRPr="002A636C">
              <w:br/>
              <w:t>- Hoặc tương đương</w:t>
            </w:r>
          </w:p>
        </w:tc>
        <w:tc>
          <w:tcPr>
            <w:tcW w:w="0" w:type="auto"/>
            <w:shd w:val="clear" w:color="auto" w:fill="auto"/>
            <w:noWrap/>
            <w:hideMark/>
          </w:tcPr>
          <w:p w14:paraId="1DDB95DD" w14:textId="46952897" w:rsidR="00CC6D7C" w:rsidRPr="002A636C" w:rsidRDefault="00CC6D7C" w:rsidP="00CC6D7C">
            <w:pPr>
              <w:widowControl/>
              <w:autoSpaceDE/>
              <w:autoSpaceDN/>
              <w:adjustRightInd/>
              <w:jc w:val="right"/>
              <w:rPr>
                <w:rFonts w:eastAsia="Times New Roman"/>
                <w:sz w:val="24"/>
                <w:szCs w:val="24"/>
                <w:lang w:val="en-US" w:eastAsia="en-US"/>
              </w:rPr>
            </w:pPr>
            <w:r w:rsidRPr="002A636C">
              <w:t>4,00</w:t>
            </w:r>
          </w:p>
        </w:tc>
        <w:tc>
          <w:tcPr>
            <w:tcW w:w="0" w:type="auto"/>
            <w:shd w:val="clear" w:color="auto" w:fill="auto"/>
            <w:noWrap/>
            <w:hideMark/>
          </w:tcPr>
          <w:p w14:paraId="0C110AF7" w14:textId="2B561049"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3857290" w14:textId="77777777" w:rsidTr="00CC6D7C">
        <w:trPr>
          <w:trHeight w:val="20"/>
        </w:trPr>
        <w:tc>
          <w:tcPr>
            <w:tcW w:w="0" w:type="auto"/>
            <w:shd w:val="clear" w:color="auto" w:fill="auto"/>
            <w:noWrap/>
            <w:hideMark/>
          </w:tcPr>
          <w:p w14:paraId="63B1B9A9" w14:textId="30A59D52" w:rsidR="00CC6D7C" w:rsidRPr="002A636C" w:rsidRDefault="00CC6D7C" w:rsidP="00CC6D7C">
            <w:pPr>
              <w:widowControl/>
              <w:autoSpaceDE/>
              <w:autoSpaceDN/>
              <w:adjustRightInd/>
              <w:jc w:val="center"/>
              <w:rPr>
                <w:rFonts w:eastAsia="Times New Roman"/>
                <w:sz w:val="24"/>
                <w:szCs w:val="24"/>
                <w:lang w:val="en-US" w:eastAsia="en-US"/>
              </w:rPr>
            </w:pPr>
            <w:r w:rsidRPr="002A636C">
              <w:t>277</w:t>
            </w:r>
          </w:p>
        </w:tc>
        <w:tc>
          <w:tcPr>
            <w:tcW w:w="0" w:type="auto"/>
            <w:shd w:val="clear" w:color="auto" w:fill="auto"/>
            <w:hideMark/>
          </w:tcPr>
          <w:p w14:paraId="342C82E7" w14:textId="0346F294" w:rsidR="00CC6D7C" w:rsidRPr="002A636C" w:rsidRDefault="00CC6D7C" w:rsidP="00CC6D7C">
            <w:pPr>
              <w:widowControl/>
              <w:autoSpaceDE/>
              <w:autoSpaceDN/>
              <w:adjustRightInd/>
              <w:rPr>
                <w:rFonts w:eastAsia="Times New Roman"/>
                <w:sz w:val="24"/>
                <w:szCs w:val="24"/>
                <w:lang w:val="en-US" w:eastAsia="en-US"/>
              </w:rPr>
            </w:pPr>
            <w:r w:rsidRPr="002A636C">
              <w:t>Đèn halogen hỗ trợ hệ thống xét nghiệm sinh hóa tự động</w:t>
            </w:r>
          </w:p>
        </w:tc>
        <w:tc>
          <w:tcPr>
            <w:tcW w:w="0" w:type="auto"/>
            <w:shd w:val="clear" w:color="auto" w:fill="auto"/>
            <w:hideMark/>
          </w:tcPr>
          <w:p w14:paraId="2AA6B116" w14:textId="67EBFF4E" w:rsidR="00CC6D7C" w:rsidRPr="002A636C" w:rsidRDefault="00CC6D7C" w:rsidP="00CC6D7C">
            <w:pPr>
              <w:widowControl/>
              <w:autoSpaceDE/>
              <w:autoSpaceDN/>
              <w:adjustRightInd/>
              <w:rPr>
                <w:rFonts w:eastAsia="Times New Roman"/>
                <w:sz w:val="24"/>
                <w:szCs w:val="24"/>
                <w:lang w:val="en-US" w:eastAsia="en-US"/>
              </w:rPr>
            </w:pPr>
            <w:r w:rsidRPr="002A636C">
              <w:t>Bóng đèn ha-lo-gen dùng cho máy xét nghiệm sinh hóa tự động công nghệ khuấy bằng sóng siêu âm tránh nhiễm chéo.</w:t>
            </w:r>
            <w:r w:rsidRPr="002A636C">
              <w:br/>
              <w:t>Hoặc tương đương</w:t>
            </w:r>
          </w:p>
        </w:tc>
        <w:tc>
          <w:tcPr>
            <w:tcW w:w="0" w:type="auto"/>
            <w:shd w:val="clear" w:color="auto" w:fill="auto"/>
            <w:noWrap/>
            <w:hideMark/>
          </w:tcPr>
          <w:p w14:paraId="57E45250" w14:textId="1F7D194D" w:rsidR="00CC6D7C" w:rsidRPr="002A636C" w:rsidRDefault="00CC6D7C" w:rsidP="00CC6D7C">
            <w:pPr>
              <w:widowControl/>
              <w:autoSpaceDE/>
              <w:autoSpaceDN/>
              <w:adjustRightInd/>
              <w:jc w:val="right"/>
              <w:rPr>
                <w:rFonts w:eastAsia="Times New Roman"/>
                <w:sz w:val="24"/>
                <w:szCs w:val="24"/>
                <w:lang w:val="en-US" w:eastAsia="en-US"/>
              </w:rPr>
            </w:pPr>
            <w:r w:rsidRPr="002A636C">
              <w:t>14,00</w:t>
            </w:r>
          </w:p>
        </w:tc>
        <w:tc>
          <w:tcPr>
            <w:tcW w:w="0" w:type="auto"/>
            <w:shd w:val="clear" w:color="auto" w:fill="auto"/>
            <w:noWrap/>
            <w:hideMark/>
          </w:tcPr>
          <w:p w14:paraId="6D369F2D" w14:textId="76944157" w:rsidR="00CC6D7C" w:rsidRPr="002A636C" w:rsidRDefault="00CC6D7C" w:rsidP="00CC6D7C">
            <w:pPr>
              <w:widowControl/>
              <w:autoSpaceDE/>
              <w:autoSpaceDN/>
              <w:adjustRightInd/>
              <w:jc w:val="center"/>
              <w:rPr>
                <w:rFonts w:eastAsia="Times New Roman"/>
                <w:sz w:val="24"/>
                <w:szCs w:val="24"/>
                <w:lang w:val="en-US" w:eastAsia="en-US"/>
              </w:rPr>
            </w:pPr>
            <w:r w:rsidRPr="002A636C">
              <w:t>Cái</w:t>
            </w:r>
          </w:p>
        </w:tc>
      </w:tr>
      <w:tr w:rsidR="002A636C" w:rsidRPr="002A636C" w14:paraId="27906308" w14:textId="77777777" w:rsidTr="00CC6D7C">
        <w:trPr>
          <w:trHeight w:val="20"/>
        </w:trPr>
        <w:tc>
          <w:tcPr>
            <w:tcW w:w="0" w:type="auto"/>
            <w:shd w:val="clear" w:color="auto" w:fill="auto"/>
            <w:noWrap/>
            <w:hideMark/>
          </w:tcPr>
          <w:p w14:paraId="1188E9D6" w14:textId="45DD6B84" w:rsidR="00CC6D7C" w:rsidRPr="002A636C" w:rsidRDefault="00CC6D7C" w:rsidP="00CC6D7C">
            <w:pPr>
              <w:widowControl/>
              <w:autoSpaceDE/>
              <w:autoSpaceDN/>
              <w:adjustRightInd/>
              <w:jc w:val="center"/>
              <w:rPr>
                <w:rFonts w:eastAsia="Times New Roman"/>
                <w:sz w:val="24"/>
                <w:szCs w:val="24"/>
                <w:lang w:val="en-US" w:eastAsia="en-US"/>
              </w:rPr>
            </w:pPr>
            <w:r w:rsidRPr="002A636C">
              <w:t>278</w:t>
            </w:r>
          </w:p>
        </w:tc>
        <w:tc>
          <w:tcPr>
            <w:tcW w:w="0" w:type="auto"/>
            <w:shd w:val="clear" w:color="auto" w:fill="auto"/>
            <w:hideMark/>
          </w:tcPr>
          <w:p w14:paraId="4C7F8352" w14:textId="23DF4E36"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Bicarbonat</w:t>
            </w:r>
          </w:p>
        </w:tc>
        <w:tc>
          <w:tcPr>
            <w:tcW w:w="0" w:type="auto"/>
            <w:shd w:val="clear" w:color="auto" w:fill="auto"/>
            <w:hideMark/>
          </w:tcPr>
          <w:p w14:paraId="52DDACB1" w14:textId="314C0C5E"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dùng để định lượng bicarbonate (HCO3-) trong huyết thanh và huyết tương người </w:t>
            </w:r>
            <w:r w:rsidRPr="002A636C">
              <w:br/>
              <w:t>Thành phần: tối thiểu gồm Phosphoenolpyruvate; NADH; MDH; PEPC</w:t>
            </w:r>
            <w:r w:rsidRPr="002A636C">
              <w:br/>
              <w:t xml:space="preserve">Ngưỡng đo dưới: ≤ 2 mmol/L - Ngưỡng đo trên ≥  50 mmol/L </w:t>
            </w:r>
            <w:r w:rsidRPr="002A636C">
              <w:br/>
              <w:t>Hoặc tương đương</w:t>
            </w:r>
          </w:p>
        </w:tc>
        <w:tc>
          <w:tcPr>
            <w:tcW w:w="0" w:type="auto"/>
            <w:shd w:val="clear" w:color="auto" w:fill="auto"/>
            <w:noWrap/>
            <w:hideMark/>
          </w:tcPr>
          <w:p w14:paraId="1D36DC38" w14:textId="48D889BE" w:rsidR="00CC6D7C" w:rsidRPr="002A636C" w:rsidRDefault="00CC6D7C" w:rsidP="00CC6D7C">
            <w:pPr>
              <w:widowControl/>
              <w:autoSpaceDE/>
              <w:autoSpaceDN/>
              <w:adjustRightInd/>
              <w:jc w:val="right"/>
              <w:rPr>
                <w:rFonts w:eastAsia="Times New Roman"/>
                <w:sz w:val="24"/>
                <w:szCs w:val="24"/>
                <w:lang w:val="en-US" w:eastAsia="en-US"/>
              </w:rPr>
            </w:pPr>
            <w:r w:rsidRPr="002A636C">
              <w:t>2.400,00</w:t>
            </w:r>
          </w:p>
        </w:tc>
        <w:tc>
          <w:tcPr>
            <w:tcW w:w="0" w:type="auto"/>
            <w:shd w:val="clear" w:color="auto" w:fill="auto"/>
            <w:noWrap/>
            <w:hideMark/>
          </w:tcPr>
          <w:p w14:paraId="5CAB029F" w14:textId="5AD48D8E"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142A7CDE" w14:textId="77777777" w:rsidTr="00CC6D7C">
        <w:trPr>
          <w:trHeight w:val="20"/>
        </w:trPr>
        <w:tc>
          <w:tcPr>
            <w:tcW w:w="0" w:type="auto"/>
            <w:shd w:val="clear" w:color="auto" w:fill="auto"/>
            <w:noWrap/>
            <w:hideMark/>
          </w:tcPr>
          <w:p w14:paraId="6933F881" w14:textId="77E8C4B7" w:rsidR="00CC6D7C" w:rsidRPr="002A636C" w:rsidRDefault="00CC6D7C" w:rsidP="00CC6D7C">
            <w:pPr>
              <w:widowControl/>
              <w:autoSpaceDE/>
              <w:autoSpaceDN/>
              <w:adjustRightInd/>
              <w:jc w:val="center"/>
              <w:rPr>
                <w:rFonts w:eastAsia="Times New Roman"/>
                <w:sz w:val="24"/>
                <w:szCs w:val="24"/>
                <w:lang w:val="en-US" w:eastAsia="en-US"/>
              </w:rPr>
            </w:pPr>
            <w:r w:rsidRPr="002A636C">
              <w:t>279</w:t>
            </w:r>
          </w:p>
        </w:tc>
        <w:tc>
          <w:tcPr>
            <w:tcW w:w="0" w:type="auto"/>
            <w:shd w:val="clear" w:color="auto" w:fill="auto"/>
            <w:hideMark/>
          </w:tcPr>
          <w:p w14:paraId="09D15B76" w14:textId="42D80E4D"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LIH</w:t>
            </w:r>
          </w:p>
        </w:tc>
        <w:tc>
          <w:tcPr>
            <w:tcW w:w="0" w:type="auto"/>
            <w:shd w:val="clear" w:color="auto" w:fill="auto"/>
            <w:hideMark/>
          </w:tcPr>
          <w:p w14:paraId="3FAE753D" w14:textId="3EC53494" w:rsidR="00CC6D7C" w:rsidRPr="002A636C" w:rsidRDefault="00CC6D7C" w:rsidP="00CC6D7C">
            <w:pPr>
              <w:widowControl/>
              <w:autoSpaceDE/>
              <w:autoSpaceDN/>
              <w:adjustRightInd/>
              <w:rPr>
                <w:rFonts w:eastAsia="Times New Roman"/>
                <w:sz w:val="24"/>
                <w:szCs w:val="24"/>
                <w:lang w:val="en-US" w:eastAsia="en-US"/>
              </w:rPr>
            </w:pPr>
            <w:r w:rsidRPr="002A636C">
              <w:t>Hóa chất dùng để bán định lượng chỉ số lipid huyết, chỉ số tán huyết và chỉ số vàng da trong huyết thanh, huyết tương, nước tiểu và dịch não tủy người,  sử dụng trên máy sinh hóa tự động</w:t>
            </w:r>
            <w:r w:rsidRPr="002A636C">
              <w:br/>
              <w:t>Thành phần: Tối thiểu gồm: Natri chloride 9%</w:t>
            </w:r>
            <w:r w:rsidRPr="002A636C">
              <w:br/>
              <w:t>Sẵn sàng sử dụng</w:t>
            </w:r>
            <w:r w:rsidRPr="002A636C">
              <w:br/>
              <w:t xml:space="preserve">Dải đo: Huyết thanh/Huyết tương: Chỉ số L ≤ 10 đến ≥ 2000; Chỉ số H ≤ 5 đến ≥ 1200; Chỉ số I ≤ 0.5 đến ≥ 60 </w:t>
            </w:r>
            <w:r w:rsidRPr="002A636C">
              <w:br/>
              <w:t>Hoặc tương đương</w:t>
            </w:r>
          </w:p>
        </w:tc>
        <w:tc>
          <w:tcPr>
            <w:tcW w:w="0" w:type="auto"/>
            <w:shd w:val="clear" w:color="auto" w:fill="auto"/>
            <w:noWrap/>
            <w:hideMark/>
          </w:tcPr>
          <w:p w14:paraId="22D487EB" w14:textId="5F3AE557" w:rsidR="00CC6D7C" w:rsidRPr="002A636C" w:rsidRDefault="00CC6D7C" w:rsidP="00CC6D7C">
            <w:pPr>
              <w:widowControl/>
              <w:autoSpaceDE/>
              <w:autoSpaceDN/>
              <w:adjustRightInd/>
              <w:jc w:val="right"/>
              <w:rPr>
                <w:rFonts w:eastAsia="Times New Roman"/>
                <w:sz w:val="24"/>
                <w:szCs w:val="24"/>
                <w:lang w:val="en-US" w:eastAsia="en-US"/>
              </w:rPr>
            </w:pPr>
            <w:r w:rsidRPr="002A636C">
              <w:t>43.500,00</w:t>
            </w:r>
          </w:p>
        </w:tc>
        <w:tc>
          <w:tcPr>
            <w:tcW w:w="0" w:type="auto"/>
            <w:shd w:val="clear" w:color="auto" w:fill="auto"/>
            <w:noWrap/>
            <w:hideMark/>
          </w:tcPr>
          <w:p w14:paraId="4E6F0548" w14:textId="76D23FDD"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1B057572" w14:textId="77777777" w:rsidTr="00CC6D7C">
        <w:trPr>
          <w:trHeight w:val="20"/>
        </w:trPr>
        <w:tc>
          <w:tcPr>
            <w:tcW w:w="0" w:type="auto"/>
            <w:shd w:val="clear" w:color="auto" w:fill="auto"/>
            <w:noWrap/>
            <w:hideMark/>
          </w:tcPr>
          <w:p w14:paraId="3D04FEBB" w14:textId="30492E4B" w:rsidR="00CC6D7C" w:rsidRPr="002A636C" w:rsidRDefault="00CC6D7C" w:rsidP="00CC6D7C">
            <w:pPr>
              <w:widowControl/>
              <w:autoSpaceDE/>
              <w:autoSpaceDN/>
              <w:adjustRightInd/>
              <w:jc w:val="center"/>
              <w:rPr>
                <w:rFonts w:eastAsia="Times New Roman"/>
                <w:sz w:val="24"/>
                <w:szCs w:val="24"/>
                <w:lang w:val="en-US" w:eastAsia="en-US"/>
              </w:rPr>
            </w:pPr>
            <w:r w:rsidRPr="002A636C">
              <w:t>280</w:t>
            </w:r>
          </w:p>
        </w:tc>
        <w:tc>
          <w:tcPr>
            <w:tcW w:w="0" w:type="auto"/>
            <w:shd w:val="clear" w:color="auto" w:fill="auto"/>
            <w:hideMark/>
          </w:tcPr>
          <w:p w14:paraId="03AD1A9D" w14:textId="028D6869"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GGT</w:t>
            </w:r>
          </w:p>
        </w:tc>
        <w:tc>
          <w:tcPr>
            <w:tcW w:w="0" w:type="auto"/>
            <w:shd w:val="clear" w:color="auto" w:fill="auto"/>
            <w:hideMark/>
          </w:tcPr>
          <w:p w14:paraId="22E2A1E0" w14:textId="53B766C9" w:rsidR="00CC6D7C" w:rsidRPr="002A636C" w:rsidRDefault="00CC6D7C" w:rsidP="00CC6D7C">
            <w:pPr>
              <w:widowControl/>
              <w:autoSpaceDE/>
              <w:autoSpaceDN/>
              <w:adjustRightInd/>
              <w:rPr>
                <w:rFonts w:eastAsia="Times New Roman"/>
                <w:sz w:val="24"/>
                <w:szCs w:val="24"/>
                <w:lang w:val="en-US" w:eastAsia="en-US"/>
              </w:rPr>
            </w:pPr>
            <w:r w:rsidRPr="002A636C">
              <w:t>Hóa chất dùng để định lượng γ</w:t>
            </w:r>
            <w:r w:rsidRPr="002A636C">
              <w:noBreakHyphen/>
              <w:t>glutamyltransferase (GGT) trong huyết thanh và huyết tương người trên máy sinh hóa tự động</w:t>
            </w:r>
            <w:r w:rsidRPr="002A636C">
              <w:br/>
              <w:t>Thành phần: Tối thiểu gồm các thành phần: glycylglycine; L-</w:t>
            </w:r>
            <w:r w:rsidRPr="002A636C">
              <w:noBreakHyphen/>
              <w:t>γ-glutamyl</w:t>
            </w:r>
            <w:r w:rsidRPr="002A636C">
              <w:noBreakHyphen/>
              <w:t>-3-</w:t>
            </w:r>
            <w:r w:rsidRPr="002A636C">
              <w:noBreakHyphen/>
              <w:t>carboxy-</w:t>
            </w:r>
            <w:r w:rsidRPr="002A636C">
              <w:noBreakHyphen/>
              <w:t>4-</w:t>
            </w:r>
            <w:r w:rsidRPr="002A636C">
              <w:noBreakHyphen/>
              <w:t>nitroanilide; acetate.</w:t>
            </w:r>
            <w:r w:rsidRPr="002A636C">
              <w:br/>
              <w:t xml:space="preserve">Giới hạn đo dưới: ≤ 3 U/L </w:t>
            </w:r>
            <w:r w:rsidRPr="002A636C">
              <w:noBreakHyphen/>
              <w:t xml:space="preserve"> Giới hạn đo trên: ≥ 1200 U/L.</w:t>
            </w:r>
            <w:r w:rsidRPr="002A636C">
              <w:br/>
              <w:t>Hóa chất sẵn sàng sử dụng</w:t>
            </w:r>
            <w:r w:rsidRPr="002A636C">
              <w:br/>
              <w:t>Hoặc tương đương</w:t>
            </w:r>
          </w:p>
        </w:tc>
        <w:tc>
          <w:tcPr>
            <w:tcW w:w="0" w:type="auto"/>
            <w:shd w:val="clear" w:color="auto" w:fill="auto"/>
            <w:noWrap/>
            <w:hideMark/>
          </w:tcPr>
          <w:p w14:paraId="6B68C1A0" w14:textId="65F6718D" w:rsidR="00CC6D7C" w:rsidRPr="002A636C" w:rsidRDefault="00CC6D7C" w:rsidP="00CC6D7C">
            <w:pPr>
              <w:widowControl/>
              <w:autoSpaceDE/>
              <w:autoSpaceDN/>
              <w:adjustRightInd/>
              <w:jc w:val="right"/>
              <w:rPr>
                <w:rFonts w:eastAsia="Times New Roman"/>
                <w:sz w:val="24"/>
                <w:szCs w:val="24"/>
                <w:lang w:val="en-US" w:eastAsia="en-US"/>
              </w:rPr>
            </w:pPr>
            <w:r w:rsidRPr="002A636C">
              <w:t>21.200,00</w:t>
            </w:r>
          </w:p>
        </w:tc>
        <w:tc>
          <w:tcPr>
            <w:tcW w:w="0" w:type="auto"/>
            <w:shd w:val="clear" w:color="auto" w:fill="auto"/>
            <w:noWrap/>
            <w:hideMark/>
          </w:tcPr>
          <w:p w14:paraId="2CD8FA42" w14:textId="54DA2D89"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B44C44A" w14:textId="77777777" w:rsidTr="00CC6D7C">
        <w:trPr>
          <w:trHeight w:val="20"/>
        </w:trPr>
        <w:tc>
          <w:tcPr>
            <w:tcW w:w="0" w:type="auto"/>
            <w:shd w:val="clear" w:color="auto" w:fill="auto"/>
            <w:noWrap/>
            <w:hideMark/>
          </w:tcPr>
          <w:p w14:paraId="3B77441F" w14:textId="49383011" w:rsidR="00CC6D7C" w:rsidRPr="002A636C" w:rsidRDefault="00CC6D7C" w:rsidP="00CC6D7C">
            <w:pPr>
              <w:widowControl/>
              <w:autoSpaceDE/>
              <w:autoSpaceDN/>
              <w:adjustRightInd/>
              <w:jc w:val="center"/>
              <w:rPr>
                <w:rFonts w:eastAsia="Times New Roman"/>
                <w:sz w:val="24"/>
                <w:szCs w:val="24"/>
                <w:lang w:val="en-US" w:eastAsia="en-US"/>
              </w:rPr>
            </w:pPr>
            <w:r w:rsidRPr="002A636C">
              <w:t>281</w:t>
            </w:r>
          </w:p>
        </w:tc>
        <w:tc>
          <w:tcPr>
            <w:tcW w:w="0" w:type="auto"/>
            <w:shd w:val="clear" w:color="auto" w:fill="auto"/>
            <w:hideMark/>
          </w:tcPr>
          <w:p w14:paraId="697D2B75" w14:textId="2AC4ABD1"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Lactate</w:t>
            </w:r>
          </w:p>
        </w:tc>
        <w:tc>
          <w:tcPr>
            <w:tcW w:w="0" w:type="auto"/>
            <w:shd w:val="clear" w:color="auto" w:fill="auto"/>
            <w:hideMark/>
          </w:tcPr>
          <w:p w14:paraId="01F90B50" w14:textId="16629209" w:rsidR="00CC6D7C" w:rsidRPr="002A636C" w:rsidRDefault="00CC6D7C" w:rsidP="00CC6D7C">
            <w:pPr>
              <w:widowControl/>
              <w:autoSpaceDE/>
              <w:autoSpaceDN/>
              <w:adjustRightInd/>
              <w:rPr>
                <w:rFonts w:eastAsia="Times New Roman"/>
                <w:sz w:val="24"/>
                <w:szCs w:val="24"/>
                <w:lang w:val="en-US" w:eastAsia="en-US"/>
              </w:rPr>
            </w:pPr>
            <w:r w:rsidRPr="002A636C">
              <w:t>Hóa chất dùng để định lượng lactate trong huyết tương người và dịch não tủy, sử dụng trên máy sinh hóa tự động</w:t>
            </w:r>
            <w:r w:rsidRPr="002A636C">
              <w:br/>
              <w:t>Thành phần: Tối thiểu gồm Hydrogen donor; ascorbate oxidase; 4</w:t>
            </w:r>
            <w:r w:rsidRPr="002A636C">
              <w:noBreakHyphen/>
              <w:t>Aminoantipyrine; lactate oxidase; peroxidase</w:t>
            </w:r>
            <w:r w:rsidRPr="002A636C">
              <w:br/>
              <w:t xml:space="preserve">Ngưỡng đo dưới: ≤ 0.2 mmol/L </w:t>
            </w:r>
            <w:r w:rsidRPr="002A636C">
              <w:noBreakHyphen/>
              <w:t xml:space="preserve"> Ngưỡng đo trên: ≥ 15.5 mmol/L</w:t>
            </w:r>
            <w:r w:rsidRPr="002A636C">
              <w:br/>
            </w:r>
            <w:r w:rsidRPr="002A636C">
              <w:lastRenderedPageBreak/>
              <w:t>Hóa chất sẵn sàng sử dụng.</w:t>
            </w:r>
            <w:r w:rsidRPr="002A636C">
              <w:br/>
              <w:t>Hoặc tương đương</w:t>
            </w:r>
          </w:p>
        </w:tc>
        <w:tc>
          <w:tcPr>
            <w:tcW w:w="0" w:type="auto"/>
            <w:shd w:val="clear" w:color="auto" w:fill="auto"/>
            <w:noWrap/>
            <w:hideMark/>
          </w:tcPr>
          <w:p w14:paraId="4A33AD71" w14:textId="52A607B0"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46.000,00</w:t>
            </w:r>
          </w:p>
        </w:tc>
        <w:tc>
          <w:tcPr>
            <w:tcW w:w="0" w:type="auto"/>
            <w:shd w:val="clear" w:color="auto" w:fill="auto"/>
            <w:noWrap/>
            <w:hideMark/>
          </w:tcPr>
          <w:p w14:paraId="3B91966E" w14:textId="34191757"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67F487B2" w14:textId="77777777" w:rsidTr="00CC6D7C">
        <w:trPr>
          <w:trHeight w:val="20"/>
        </w:trPr>
        <w:tc>
          <w:tcPr>
            <w:tcW w:w="0" w:type="auto"/>
            <w:shd w:val="clear" w:color="auto" w:fill="auto"/>
            <w:noWrap/>
            <w:hideMark/>
          </w:tcPr>
          <w:p w14:paraId="782B2BE9" w14:textId="04457E61" w:rsidR="00CC6D7C" w:rsidRPr="002A636C" w:rsidRDefault="00CC6D7C" w:rsidP="00CC6D7C">
            <w:pPr>
              <w:widowControl/>
              <w:autoSpaceDE/>
              <w:autoSpaceDN/>
              <w:adjustRightInd/>
              <w:jc w:val="center"/>
              <w:rPr>
                <w:rFonts w:eastAsia="Times New Roman"/>
                <w:sz w:val="24"/>
                <w:szCs w:val="24"/>
                <w:lang w:val="en-US" w:eastAsia="en-US"/>
              </w:rPr>
            </w:pPr>
            <w:r w:rsidRPr="002A636C">
              <w:t>282</w:t>
            </w:r>
          </w:p>
        </w:tc>
        <w:tc>
          <w:tcPr>
            <w:tcW w:w="0" w:type="auto"/>
            <w:shd w:val="clear" w:color="auto" w:fill="auto"/>
            <w:hideMark/>
          </w:tcPr>
          <w:p w14:paraId="2B409277" w14:textId="647D142F"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Lipase</w:t>
            </w:r>
          </w:p>
        </w:tc>
        <w:tc>
          <w:tcPr>
            <w:tcW w:w="0" w:type="auto"/>
            <w:shd w:val="clear" w:color="auto" w:fill="auto"/>
            <w:hideMark/>
          </w:tcPr>
          <w:p w14:paraId="673FACC7" w14:textId="4E59B69E" w:rsidR="00CC6D7C" w:rsidRPr="002A636C" w:rsidRDefault="00CC6D7C" w:rsidP="00CC6D7C">
            <w:pPr>
              <w:widowControl/>
              <w:autoSpaceDE/>
              <w:autoSpaceDN/>
              <w:adjustRightInd/>
              <w:rPr>
                <w:rFonts w:eastAsia="Times New Roman"/>
                <w:sz w:val="24"/>
                <w:szCs w:val="24"/>
                <w:lang w:val="en-US" w:eastAsia="en-US"/>
              </w:rPr>
            </w:pPr>
            <w:r w:rsidRPr="002A636C">
              <w:t>Hóa chất dùng để định lượng lipase trong huyết thanh và huyết tương người. sử dụng trên máy sinh hóa tự động</w:t>
            </w:r>
            <w:r w:rsidRPr="002A636C">
              <w:br/>
              <w:t>Thành phần: Tối thiểu gồm colipase; Na</w:t>
            </w:r>
            <w:r w:rsidRPr="002A636C">
              <w:noBreakHyphen/>
              <w:t>deoxycholate; calcium chloride; 1,2-</w:t>
            </w:r>
            <w:r w:rsidRPr="002A636C">
              <w:noBreakHyphen/>
              <w:t>O-</w:t>
            </w:r>
            <w:r w:rsidRPr="002A636C">
              <w:noBreakHyphen/>
              <w:t>dilauryl-</w:t>
            </w:r>
            <w:r w:rsidRPr="002A636C">
              <w:noBreakHyphen/>
              <w:t>rac-</w:t>
            </w:r>
            <w:r w:rsidRPr="002A636C">
              <w:noBreakHyphen/>
              <w:t>glycero-</w:t>
            </w:r>
            <w:r w:rsidRPr="002A636C">
              <w:noBreakHyphen/>
              <w:t>3-</w:t>
            </w:r>
            <w:r w:rsidRPr="002A636C">
              <w:noBreakHyphen/>
              <w:t>glutaric acid-</w:t>
            </w:r>
            <w:r w:rsidRPr="002A636C">
              <w:noBreakHyphen/>
              <w:t>(6</w:t>
            </w:r>
            <w:r w:rsidRPr="002A636C">
              <w:noBreakHyphen/>
              <w:t>methylresorufin) ester; taurodeoxycholate</w:t>
            </w:r>
            <w:r w:rsidRPr="002A636C">
              <w:br/>
              <w:t xml:space="preserve">Ngưỡng đo dưới: ≤ 3 U/L </w:t>
            </w:r>
            <w:r w:rsidRPr="002A636C">
              <w:noBreakHyphen/>
              <w:t xml:space="preserve"> Ngưỡng đo trên: ≥ 300 U/L</w:t>
            </w:r>
            <w:r w:rsidRPr="002A636C">
              <w:br/>
              <w:t>Sẵn sàng sử dụng</w:t>
            </w:r>
            <w:r w:rsidRPr="002A636C">
              <w:br/>
              <w:t>Hoặc tương đương</w:t>
            </w:r>
          </w:p>
        </w:tc>
        <w:tc>
          <w:tcPr>
            <w:tcW w:w="0" w:type="auto"/>
            <w:shd w:val="clear" w:color="auto" w:fill="auto"/>
            <w:noWrap/>
            <w:hideMark/>
          </w:tcPr>
          <w:p w14:paraId="10D44E6C" w14:textId="7CAE8938" w:rsidR="00CC6D7C" w:rsidRPr="002A636C" w:rsidRDefault="00CC6D7C" w:rsidP="00CC6D7C">
            <w:pPr>
              <w:widowControl/>
              <w:autoSpaceDE/>
              <w:autoSpaceDN/>
              <w:adjustRightInd/>
              <w:jc w:val="right"/>
              <w:rPr>
                <w:rFonts w:eastAsia="Times New Roman"/>
                <w:sz w:val="24"/>
                <w:szCs w:val="24"/>
                <w:lang w:val="en-US" w:eastAsia="en-US"/>
              </w:rPr>
            </w:pPr>
            <w:r w:rsidRPr="002A636C">
              <w:t>2.000,00</w:t>
            </w:r>
          </w:p>
        </w:tc>
        <w:tc>
          <w:tcPr>
            <w:tcW w:w="0" w:type="auto"/>
            <w:shd w:val="clear" w:color="auto" w:fill="auto"/>
            <w:noWrap/>
            <w:hideMark/>
          </w:tcPr>
          <w:p w14:paraId="3BD14FF0" w14:textId="5FA0C735"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8956480" w14:textId="77777777" w:rsidTr="00CC6D7C">
        <w:trPr>
          <w:trHeight w:val="20"/>
        </w:trPr>
        <w:tc>
          <w:tcPr>
            <w:tcW w:w="0" w:type="auto"/>
            <w:shd w:val="clear" w:color="auto" w:fill="auto"/>
            <w:noWrap/>
            <w:hideMark/>
          </w:tcPr>
          <w:p w14:paraId="2B06ABE1" w14:textId="27E74B09" w:rsidR="00CC6D7C" w:rsidRPr="002A636C" w:rsidRDefault="00CC6D7C" w:rsidP="00CC6D7C">
            <w:pPr>
              <w:widowControl/>
              <w:autoSpaceDE/>
              <w:autoSpaceDN/>
              <w:adjustRightInd/>
              <w:jc w:val="center"/>
              <w:rPr>
                <w:rFonts w:eastAsia="Times New Roman"/>
                <w:sz w:val="24"/>
                <w:szCs w:val="24"/>
                <w:lang w:val="en-US" w:eastAsia="en-US"/>
              </w:rPr>
            </w:pPr>
            <w:r w:rsidRPr="002A636C">
              <w:t>283</w:t>
            </w:r>
          </w:p>
        </w:tc>
        <w:tc>
          <w:tcPr>
            <w:tcW w:w="0" w:type="auto"/>
            <w:shd w:val="clear" w:color="auto" w:fill="auto"/>
            <w:hideMark/>
          </w:tcPr>
          <w:p w14:paraId="39FCA603" w14:textId="10C438F7"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Creatinin</w:t>
            </w:r>
          </w:p>
        </w:tc>
        <w:tc>
          <w:tcPr>
            <w:tcW w:w="0" w:type="auto"/>
            <w:shd w:val="clear" w:color="auto" w:fill="auto"/>
            <w:hideMark/>
          </w:tcPr>
          <w:p w14:paraId="2C79A1AD" w14:textId="6B641BA7" w:rsidR="00CC6D7C" w:rsidRPr="002A636C" w:rsidRDefault="00CC6D7C" w:rsidP="00CC6D7C">
            <w:pPr>
              <w:widowControl/>
              <w:autoSpaceDE/>
              <w:autoSpaceDN/>
              <w:adjustRightInd/>
              <w:rPr>
                <w:rFonts w:eastAsia="Times New Roman"/>
                <w:sz w:val="24"/>
                <w:szCs w:val="24"/>
                <w:lang w:val="en-US" w:eastAsia="en-US"/>
              </w:rPr>
            </w:pPr>
            <w:r w:rsidRPr="002A636C">
              <w:t>Hóa chất dùng để định lượng nồng độ creatinine trong huyết thanh, huyết tương và nước tiểu người bằng phương pháp động học enzym, sử dụng trên máy sinh hóa tự động.</w:t>
            </w:r>
            <w:r w:rsidRPr="002A636C">
              <w:br/>
              <w:t>Thành phần: tối thiểu gồm: creatinase; sarcosine oxidase; ascorbate oxidase; catalase; HTIB; peroxidase; 4</w:t>
            </w:r>
            <w:r w:rsidRPr="002A636C">
              <w:noBreakHyphen/>
              <w:t>aminophenazone; kali hexacyanoferrate</w:t>
            </w:r>
            <w:r w:rsidRPr="002A636C">
              <w:br/>
              <w:t xml:space="preserve">Ngưỡng đo dưới: ≤ 5 µmol/L </w:t>
            </w:r>
            <w:r w:rsidRPr="002A636C">
              <w:noBreakHyphen/>
              <w:t xml:space="preserve"> Ngưỡng đo trên: ≥ 2700 µmol/L</w:t>
            </w:r>
            <w:r w:rsidRPr="002A636C">
              <w:br/>
              <w:t>Hóa chất sẵn sàng sử dụng</w:t>
            </w:r>
            <w:r w:rsidRPr="002A636C">
              <w:br/>
              <w:t>Hoặc tương đương</w:t>
            </w:r>
          </w:p>
        </w:tc>
        <w:tc>
          <w:tcPr>
            <w:tcW w:w="0" w:type="auto"/>
            <w:shd w:val="clear" w:color="auto" w:fill="auto"/>
            <w:noWrap/>
            <w:hideMark/>
          </w:tcPr>
          <w:p w14:paraId="513C227E" w14:textId="147242AE" w:rsidR="00CC6D7C" w:rsidRPr="002A636C" w:rsidRDefault="00CC6D7C" w:rsidP="00CC6D7C">
            <w:pPr>
              <w:widowControl/>
              <w:autoSpaceDE/>
              <w:autoSpaceDN/>
              <w:adjustRightInd/>
              <w:jc w:val="right"/>
              <w:rPr>
                <w:rFonts w:eastAsia="Times New Roman"/>
                <w:sz w:val="24"/>
                <w:szCs w:val="24"/>
                <w:lang w:val="en-US" w:eastAsia="en-US"/>
              </w:rPr>
            </w:pPr>
            <w:r w:rsidRPr="002A636C">
              <w:t>97.200,00</w:t>
            </w:r>
          </w:p>
        </w:tc>
        <w:tc>
          <w:tcPr>
            <w:tcW w:w="0" w:type="auto"/>
            <w:shd w:val="clear" w:color="auto" w:fill="auto"/>
            <w:noWrap/>
            <w:hideMark/>
          </w:tcPr>
          <w:p w14:paraId="0B0421E7" w14:textId="4CDB3ADE"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D7C2DC1" w14:textId="77777777" w:rsidTr="00CC6D7C">
        <w:trPr>
          <w:trHeight w:val="20"/>
        </w:trPr>
        <w:tc>
          <w:tcPr>
            <w:tcW w:w="0" w:type="auto"/>
            <w:shd w:val="clear" w:color="auto" w:fill="auto"/>
            <w:noWrap/>
            <w:hideMark/>
          </w:tcPr>
          <w:p w14:paraId="563D4436" w14:textId="14E18393" w:rsidR="00CC6D7C" w:rsidRPr="002A636C" w:rsidRDefault="00CC6D7C" w:rsidP="00CC6D7C">
            <w:pPr>
              <w:widowControl/>
              <w:autoSpaceDE/>
              <w:autoSpaceDN/>
              <w:adjustRightInd/>
              <w:jc w:val="center"/>
              <w:rPr>
                <w:rFonts w:eastAsia="Times New Roman"/>
                <w:sz w:val="24"/>
                <w:szCs w:val="24"/>
                <w:lang w:val="en-US" w:eastAsia="en-US"/>
              </w:rPr>
            </w:pPr>
            <w:r w:rsidRPr="002A636C">
              <w:t>284</w:t>
            </w:r>
          </w:p>
        </w:tc>
        <w:tc>
          <w:tcPr>
            <w:tcW w:w="0" w:type="auto"/>
            <w:shd w:val="clear" w:color="auto" w:fill="auto"/>
            <w:hideMark/>
          </w:tcPr>
          <w:p w14:paraId="076EB0ED" w14:textId="2E45C3F3"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GOT/AST</w:t>
            </w:r>
          </w:p>
        </w:tc>
        <w:tc>
          <w:tcPr>
            <w:tcW w:w="0" w:type="auto"/>
            <w:shd w:val="clear" w:color="auto" w:fill="auto"/>
            <w:hideMark/>
          </w:tcPr>
          <w:p w14:paraId="3C861764" w14:textId="774BAD25" w:rsidR="00CC6D7C" w:rsidRPr="002A636C" w:rsidRDefault="00CC6D7C" w:rsidP="00CC6D7C">
            <w:pPr>
              <w:widowControl/>
              <w:autoSpaceDE/>
              <w:autoSpaceDN/>
              <w:adjustRightInd/>
              <w:rPr>
                <w:rFonts w:eastAsia="Times New Roman"/>
                <w:sz w:val="24"/>
                <w:szCs w:val="24"/>
                <w:lang w:val="en-US" w:eastAsia="en-US"/>
              </w:rPr>
            </w:pPr>
            <w:r w:rsidRPr="002A636C">
              <w:t>Hóa chất dùng để định lượng aspartate aminotransferase (AST) có hoạt hóa pyridoxal phosphate trong huyết thanh và huyết tương người trên hệ thống phân tích tự động</w:t>
            </w:r>
            <w:r w:rsidRPr="002A636C">
              <w:br/>
              <w:t>Thành phần: tối thiểu gồm: L</w:t>
            </w:r>
            <w:r w:rsidRPr="002A636C">
              <w:noBreakHyphen/>
              <w:t>aspartate; MDH; LDH; pyridoxamine phosphate; albumin; NADH; 2</w:t>
            </w:r>
            <w:r w:rsidRPr="002A636C">
              <w:noBreakHyphen/>
              <w:t>oxoglutarate</w:t>
            </w:r>
            <w:r w:rsidRPr="002A636C">
              <w:br/>
              <w:t xml:space="preserve">Ngưỡng đo dưới: ≤ 5 U/L </w:t>
            </w:r>
            <w:r w:rsidRPr="002A636C">
              <w:noBreakHyphen/>
              <w:t xml:space="preserve"> Ngưỡng đo trên: ≥ 700 U/L</w:t>
            </w:r>
            <w:r w:rsidRPr="002A636C">
              <w:br/>
              <w:t>Hóa chất sẵn sàng sử dụng</w:t>
            </w:r>
            <w:r w:rsidRPr="002A636C">
              <w:br/>
              <w:t>Hoặc tương đương</w:t>
            </w:r>
          </w:p>
        </w:tc>
        <w:tc>
          <w:tcPr>
            <w:tcW w:w="0" w:type="auto"/>
            <w:shd w:val="clear" w:color="auto" w:fill="auto"/>
            <w:noWrap/>
            <w:hideMark/>
          </w:tcPr>
          <w:p w14:paraId="7F3C2001" w14:textId="62137A75" w:rsidR="00CC6D7C" w:rsidRPr="002A636C" w:rsidRDefault="00CC6D7C" w:rsidP="00CC6D7C">
            <w:pPr>
              <w:widowControl/>
              <w:autoSpaceDE/>
              <w:autoSpaceDN/>
              <w:adjustRightInd/>
              <w:jc w:val="right"/>
              <w:rPr>
                <w:rFonts w:eastAsia="Times New Roman"/>
                <w:sz w:val="24"/>
                <w:szCs w:val="24"/>
                <w:lang w:val="en-US" w:eastAsia="en-US"/>
              </w:rPr>
            </w:pPr>
            <w:r w:rsidRPr="002A636C">
              <w:t>67.200,00</w:t>
            </w:r>
          </w:p>
        </w:tc>
        <w:tc>
          <w:tcPr>
            <w:tcW w:w="0" w:type="auto"/>
            <w:shd w:val="clear" w:color="auto" w:fill="auto"/>
            <w:noWrap/>
            <w:hideMark/>
          </w:tcPr>
          <w:p w14:paraId="40A4CDE9" w14:textId="4C49B171"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2AE5C2E2" w14:textId="77777777" w:rsidTr="00CC6D7C">
        <w:trPr>
          <w:trHeight w:val="20"/>
        </w:trPr>
        <w:tc>
          <w:tcPr>
            <w:tcW w:w="0" w:type="auto"/>
            <w:shd w:val="clear" w:color="auto" w:fill="auto"/>
            <w:noWrap/>
            <w:hideMark/>
          </w:tcPr>
          <w:p w14:paraId="6FF3EAE0" w14:textId="3E6873D3" w:rsidR="00CC6D7C" w:rsidRPr="002A636C" w:rsidRDefault="00CC6D7C" w:rsidP="00CC6D7C">
            <w:pPr>
              <w:widowControl/>
              <w:autoSpaceDE/>
              <w:autoSpaceDN/>
              <w:adjustRightInd/>
              <w:jc w:val="center"/>
              <w:rPr>
                <w:rFonts w:eastAsia="Times New Roman"/>
                <w:sz w:val="24"/>
                <w:szCs w:val="24"/>
                <w:lang w:val="en-US" w:eastAsia="en-US"/>
              </w:rPr>
            </w:pPr>
            <w:r w:rsidRPr="002A636C">
              <w:t>285</w:t>
            </w:r>
          </w:p>
        </w:tc>
        <w:tc>
          <w:tcPr>
            <w:tcW w:w="0" w:type="auto"/>
            <w:shd w:val="clear" w:color="auto" w:fill="auto"/>
            <w:hideMark/>
          </w:tcPr>
          <w:p w14:paraId="7B868231" w14:textId="1F1F7BD2"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GPT/ALT</w:t>
            </w:r>
          </w:p>
        </w:tc>
        <w:tc>
          <w:tcPr>
            <w:tcW w:w="0" w:type="auto"/>
            <w:shd w:val="clear" w:color="auto" w:fill="auto"/>
            <w:hideMark/>
          </w:tcPr>
          <w:p w14:paraId="723D8483" w14:textId="4A49867C" w:rsidR="00CC6D7C" w:rsidRPr="002A636C" w:rsidRDefault="00CC6D7C" w:rsidP="00CC6D7C">
            <w:pPr>
              <w:widowControl/>
              <w:autoSpaceDE/>
              <w:autoSpaceDN/>
              <w:adjustRightInd/>
              <w:rPr>
                <w:rFonts w:eastAsia="Times New Roman"/>
                <w:sz w:val="24"/>
                <w:szCs w:val="24"/>
                <w:lang w:val="en-US" w:eastAsia="en-US"/>
              </w:rPr>
            </w:pPr>
            <w:r w:rsidRPr="002A636C">
              <w:t>Hóa chất dùng để định lượng alanine aminotransferase (ALT) có hoạt hóa pyridoxal phosphate trong huyết thanh và huyết tương người trên hệ thống phân tích tự động</w:t>
            </w:r>
            <w:r w:rsidRPr="002A636C">
              <w:br/>
              <w:t>Thành phần: L</w:t>
            </w:r>
            <w:r w:rsidRPr="002A636C">
              <w:noBreakHyphen/>
              <w:t>alanine; LDH; pyridoxamine phosphate; albumin; NADH; 2</w:t>
            </w:r>
            <w:r w:rsidRPr="002A636C">
              <w:noBreakHyphen/>
              <w:t>oxoglutarate.</w:t>
            </w:r>
            <w:r w:rsidRPr="002A636C">
              <w:br/>
              <w:t xml:space="preserve">Ngưỡng đo dưới: ≤ 5 U/L </w:t>
            </w:r>
            <w:r w:rsidRPr="002A636C">
              <w:noBreakHyphen/>
              <w:t xml:space="preserve"> Ngưỡng đo trên: ≥ 700 U/L</w:t>
            </w:r>
            <w:r w:rsidRPr="002A636C">
              <w:br/>
              <w:t>Hóa chất sẵn sàng sử dụng</w:t>
            </w:r>
            <w:r w:rsidRPr="002A636C">
              <w:br/>
              <w:t>Hoặc tương đương</w:t>
            </w:r>
          </w:p>
        </w:tc>
        <w:tc>
          <w:tcPr>
            <w:tcW w:w="0" w:type="auto"/>
            <w:shd w:val="clear" w:color="auto" w:fill="auto"/>
            <w:noWrap/>
            <w:hideMark/>
          </w:tcPr>
          <w:p w14:paraId="3D119964" w14:textId="646D7334" w:rsidR="00CC6D7C" w:rsidRPr="002A636C" w:rsidRDefault="00CC6D7C" w:rsidP="00CC6D7C">
            <w:pPr>
              <w:widowControl/>
              <w:autoSpaceDE/>
              <w:autoSpaceDN/>
              <w:adjustRightInd/>
              <w:jc w:val="right"/>
              <w:rPr>
                <w:rFonts w:eastAsia="Times New Roman"/>
                <w:sz w:val="24"/>
                <w:szCs w:val="24"/>
                <w:lang w:val="en-US" w:eastAsia="en-US"/>
              </w:rPr>
            </w:pPr>
            <w:r w:rsidRPr="002A636C">
              <w:t>67.200,00</w:t>
            </w:r>
          </w:p>
        </w:tc>
        <w:tc>
          <w:tcPr>
            <w:tcW w:w="0" w:type="auto"/>
            <w:shd w:val="clear" w:color="auto" w:fill="auto"/>
            <w:noWrap/>
            <w:hideMark/>
          </w:tcPr>
          <w:p w14:paraId="67365848" w14:textId="3F11084A"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1FD16E34" w14:textId="77777777" w:rsidTr="00CC6D7C">
        <w:trPr>
          <w:trHeight w:val="20"/>
        </w:trPr>
        <w:tc>
          <w:tcPr>
            <w:tcW w:w="0" w:type="auto"/>
            <w:shd w:val="clear" w:color="auto" w:fill="auto"/>
            <w:noWrap/>
            <w:hideMark/>
          </w:tcPr>
          <w:p w14:paraId="4B723430" w14:textId="7D14E10C"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286</w:t>
            </w:r>
          </w:p>
        </w:tc>
        <w:tc>
          <w:tcPr>
            <w:tcW w:w="0" w:type="auto"/>
            <w:shd w:val="clear" w:color="auto" w:fill="auto"/>
            <w:hideMark/>
          </w:tcPr>
          <w:p w14:paraId="7748F857" w14:textId="00234912"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Ceruloplasmin</w:t>
            </w:r>
          </w:p>
        </w:tc>
        <w:tc>
          <w:tcPr>
            <w:tcW w:w="0" w:type="auto"/>
            <w:shd w:val="clear" w:color="auto" w:fill="auto"/>
            <w:hideMark/>
          </w:tcPr>
          <w:p w14:paraId="456C18D1" w14:textId="37DD87E2" w:rsidR="00CC6D7C" w:rsidRPr="002A636C" w:rsidRDefault="00CC6D7C" w:rsidP="00CC6D7C">
            <w:pPr>
              <w:widowControl/>
              <w:autoSpaceDE/>
              <w:autoSpaceDN/>
              <w:adjustRightInd/>
              <w:rPr>
                <w:rFonts w:eastAsia="Times New Roman"/>
                <w:sz w:val="24"/>
                <w:szCs w:val="24"/>
                <w:lang w:val="en-US" w:eastAsia="en-US"/>
              </w:rPr>
            </w:pPr>
            <w:r w:rsidRPr="002A636C">
              <w:t>Hóa chất dùng để định lượng ceruloplasmin trong huyết thanh và huyết tương người trên hệ thống phân tích tự động.</w:t>
            </w:r>
            <w:r w:rsidRPr="002A636C">
              <w:br/>
              <w:t>Thành phần: Tối thiểu gồm: Chất gia tốc Polyethylene glycol (PEG); Kháng huyết thanh kháng ceruloplasmin T đặc hiệu cho ceruloplasmin người</w:t>
            </w:r>
            <w:r w:rsidRPr="002A636C">
              <w:br/>
              <w:t xml:space="preserve">Ngưỡng đo dưới: ≤ 0.03 g/L </w:t>
            </w:r>
            <w:r w:rsidRPr="002A636C">
              <w:noBreakHyphen/>
              <w:t xml:space="preserve"> Ngưỡng đo trên: ≥ 1.4 g/L</w:t>
            </w:r>
            <w:r w:rsidRPr="002A636C">
              <w:br/>
              <w:t>Hóa chất sẵn sàng sử dụng</w:t>
            </w:r>
            <w:r w:rsidRPr="002A636C">
              <w:br/>
              <w:t>Hoặc tương đương</w:t>
            </w:r>
          </w:p>
        </w:tc>
        <w:tc>
          <w:tcPr>
            <w:tcW w:w="0" w:type="auto"/>
            <w:shd w:val="clear" w:color="auto" w:fill="auto"/>
            <w:noWrap/>
            <w:hideMark/>
          </w:tcPr>
          <w:p w14:paraId="5F00E377" w14:textId="7760B065" w:rsidR="00CC6D7C" w:rsidRPr="002A636C" w:rsidRDefault="00CC6D7C" w:rsidP="00CC6D7C">
            <w:pPr>
              <w:widowControl/>
              <w:autoSpaceDE/>
              <w:autoSpaceDN/>
              <w:adjustRightInd/>
              <w:jc w:val="right"/>
              <w:rPr>
                <w:rFonts w:eastAsia="Times New Roman"/>
                <w:sz w:val="24"/>
                <w:szCs w:val="24"/>
                <w:lang w:val="en-US" w:eastAsia="en-US"/>
              </w:rPr>
            </w:pPr>
            <w:r w:rsidRPr="002A636C">
              <w:t>800,00</w:t>
            </w:r>
          </w:p>
        </w:tc>
        <w:tc>
          <w:tcPr>
            <w:tcW w:w="0" w:type="auto"/>
            <w:shd w:val="clear" w:color="auto" w:fill="auto"/>
            <w:noWrap/>
            <w:hideMark/>
          </w:tcPr>
          <w:p w14:paraId="40232865" w14:textId="11E42A4F"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777CB7F" w14:textId="77777777" w:rsidTr="00CC6D7C">
        <w:trPr>
          <w:trHeight w:val="20"/>
        </w:trPr>
        <w:tc>
          <w:tcPr>
            <w:tcW w:w="0" w:type="auto"/>
            <w:shd w:val="clear" w:color="auto" w:fill="auto"/>
            <w:noWrap/>
            <w:hideMark/>
          </w:tcPr>
          <w:p w14:paraId="407D8D9E" w14:textId="1F213883" w:rsidR="00CC6D7C" w:rsidRPr="002A636C" w:rsidRDefault="00CC6D7C" w:rsidP="00CC6D7C">
            <w:pPr>
              <w:widowControl/>
              <w:autoSpaceDE/>
              <w:autoSpaceDN/>
              <w:adjustRightInd/>
              <w:jc w:val="center"/>
              <w:rPr>
                <w:rFonts w:eastAsia="Times New Roman"/>
                <w:sz w:val="24"/>
                <w:szCs w:val="24"/>
                <w:lang w:val="en-US" w:eastAsia="en-US"/>
              </w:rPr>
            </w:pPr>
            <w:r w:rsidRPr="002A636C">
              <w:t>287</w:t>
            </w:r>
          </w:p>
        </w:tc>
        <w:tc>
          <w:tcPr>
            <w:tcW w:w="0" w:type="auto"/>
            <w:shd w:val="clear" w:color="auto" w:fill="auto"/>
            <w:hideMark/>
          </w:tcPr>
          <w:p w14:paraId="2BAEC03D" w14:textId="5837AC11"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Transferrin</w:t>
            </w:r>
          </w:p>
        </w:tc>
        <w:tc>
          <w:tcPr>
            <w:tcW w:w="0" w:type="auto"/>
            <w:shd w:val="clear" w:color="auto" w:fill="auto"/>
            <w:hideMark/>
          </w:tcPr>
          <w:p w14:paraId="6A11B5D4" w14:textId="0DF8D434" w:rsidR="00CC6D7C" w:rsidRPr="002A636C" w:rsidRDefault="00CC6D7C" w:rsidP="00CC6D7C">
            <w:pPr>
              <w:widowControl/>
              <w:autoSpaceDE/>
              <w:autoSpaceDN/>
              <w:adjustRightInd/>
              <w:rPr>
                <w:rFonts w:eastAsia="Times New Roman"/>
                <w:sz w:val="24"/>
                <w:szCs w:val="24"/>
                <w:lang w:val="en-US" w:eastAsia="en-US"/>
              </w:rPr>
            </w:pPr>
            <w:r w:rsidRPr="002A636C">
              <w:t>Hóa chất dùng để định lượng transferrin trong huyết thanh và huyết tương người</w:t>
            </w:r>
            <w:r w:rsidRPr="002A636C">
              <w:br/>
              <w:t>Thành phần tối thiểu gồm: NaCl; polyethylene glycol; Kháng thể kháng transferrin người</w:t>
            </w:r>
            <w:r w:rsidRPr="002A636C">
              <w:br/>
              <w:t>Ngưỡng đo dưới: ≤ 0.1 g/L - Ngưỡng đo trên: ≥ 5.2 g/L</w:t>
            </w:r>
            <w:r w:rsidRPr="002A636C">
              <w:br/>
              <w:t>Thời hạn sử dụng trên hệ thống phân tích tối thiểu 182 ngày</w:t>
            </w:r>
            <w:r w:rsidRPr="002A636C">
              <w:br/>
              <w:t>Hóa chất sẵn sàng sử dụng</w:t>
            </w:r>
            <w:r w:rsidRPr="002A636C">
              <w:br/>
              <w:t>Hoặc tương đương</w:t>
            </w:r>
          </w:p>
        </w:tc>
        <w:tc>
          <w:tcPr>
            <w:tcW w:w="0" w:type="auto"/>
            <w:shd w:val="clear" w:color="auto" w:fill="auto"/>
            <w:noWrap/>
            <w:hideMark/>
          </w:tcPr>
          <w:p w14:paraId="447985C5" w14:textId="0D567810" w:rsidR="00CC6D7C" w:rsidRPr="002A636C" w:rsidRDefault="00CC6D7C" w:rsidP="00CC6D7C">
            <w:pPr>
              <w:widowControl/>
              <w:autoSpaceDE/>
              <w:autoSpaceDN/>
              <w:adjustRightInd/>
              <w:jc w:val="right"/>
              <w:rPr>
                <w:rFonts w:eastAsia="Times New Roman"/>
                <w:sz w:val="24"/>
                <w:szCs w:val="24"/>
                <w:lang w:val="en-US" w:eastAsia="en-US"/>
              </w:rPr>
            </w:pPr>
            <w:r w:rsidRPr="002A636C">
              <w:t>500,00</w:t>
            </w:r>
          </w:p>
        </w:tc>
        <w:tc>
          <w:tcPr>
            <w:tcW w:w="0" w:type="auto"/>
            <w:shd w:val="clear" w:color="auto" w:fill="auto"/>
            <w:noWrap/>
            <w:hideMark/>
          </w:tcPr>
          <w:p w14:paraId="050DA4CC" w14:textId="6FF385BD"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443B997" w14:textId="77777777" w:rsidTr="00CC6D7C">
        <w:trPr>
          <w:trHeight w:val="20"/>
        </w:trPr>
        <w:tc>
          <w:tcPr>
            <w:tcW w:w="0" w:type="auto"/>
            <w:shd w:val="clear" w:color="auto" w:fill="auto"/>
            <w:noWrap/>
            <w:hideMark/>
          </w:tcPr>
          <w:p w14:paraId="49C6B97A" w14:textId="03D04038" w:rsidR="00CC6D7C" w:rsidRPr="002A636C" w:rsidRDefault="00CC6D7C" w:rsidP="00CC6D7C">
            <w:pPr>
              <w:widowControl/>
              <w:autoSpaceDE/>
              <w:autoSpaceDN/>
              <w:adjustRightInd/>
              <w:jc w:val="center"/>
              <w:rPr>
                <w:rFonts w:eastAsia="Times New Roman"/>
                <w:sz w:val="24"/>
                <w:szCs w:val="24"/>
                <w:lang w:val="en-US" w:eastAsia="en-US"/>
              </w:rPr>
            </w:pPr>
            <w:r w:rsidRPr="002A636C">
              <w:t>288</w:t>
            </w:r>
          </w:p>
        </w:tc>
        <w:tc>
          <w:tcPr>
            <w:tcW w:w="0" w:type="auto"/>
            <w:shd w:val="clear" w:color="auto" w:fill="auto"/>
            <w:hideMark/>
          </w:tcPr>
          <w:p w14:paraId="67C65E5A" w14:textId="6A5626CE"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Haptoglobin</w:t>
            </w:r>
          </w:p>
        </w:tc>
        <w:tc>
          <w:tcPr>
            <w:tcW w:w="0" w:type="auto"/>
            <w:shd w:val="clear" w:color="auto" w:fill="auto"/>
            <w:hideMark/>
          </w:tcPr>
          <w:p w14:paraId="401E8527" w14:textId="53C47199" w:rsidR="00CC6D7C" w:rsidRPr="002A636C" w:rsidRDefault="00CC6D7C" w:rsidP="00CC6D7C">
            <w:pPr>
              <w:widowControl/>
              <w:autoSpaceDE/>
              <w:autoSpaceDN/>
              <w:adjustRightInd/>
              <w:rPr>
                <w:rFonts w:eastAsia="Times New Roman"/>
                <w:sz w:val="24"/>
                <w:szCs w:val="24"/>
                <w:lang w:val="en-US" w:eastAsia="en-US"/>
              </w:rPr>
            </w:pPr>
            <w:r w:rsidRPr="002A636C">
              <w:t>Hóa chất dùng để định lượng haptoglobin trong huyết thanh và huyết tương người trên hệ thống phân tích tự động</w:t>
            </w:r>
            <w:r w:rsidRPr="002A636C">
              <w:br/>
              <w:t>Thành phần tối thiểu gồm:  PEG; Kháng thể kháng haptoglobin người</w:t>
            </w:r>
            <w:r w:rsidRPr="002A636C">
              <w:br/>
              <w:t>Ngưỡng đo dưới: ≤ 0.1 g/L - Ngưỡng đo trên: ≥ 5.7 g/L</w:t>
            </w:r>
            <w:r w:rsidRPr="002A636C">
              <w:br/>
              <w:t>Hóa chất sẵn sàng sử dụng</w:t>
            </w:r>
            <w:r w:rsidRPr="002A636C">
              <w:br/>
              <w:t>Hoặc tương đương</w:t>
            </w:r>
          </w:p>
        </w:tc>
        <w:tc>
          <w:tcPr>
            <w:tcW w:w="0" w:type="auto"/>
            <w:shd w:val="clear" w:color="auto" w:fill="auto"/>
            <w:noWrap/>
            <w:hideMark/>
          </w:tcPr>
          <w:p w14:paraId="6DE6F691" w14:textId="071EFA88" w:rsidR="00CC6D7C" w:rsidRPr="002A636C" w:rsidRDefault="00CC6D7C" w:rsidP="00CC6D7C">
            <w:pPr>
              <w:widowControl/>
              <w:autoSpaceDE/>
              <w:autoSpaceDN/>
              <w:adjustRightInd/>
              <w:jc w:val="right"/>
              <w:rPr>
                <w:rFonts w:eastAsia="Times New Roman"/>
                <w:sz w:val="24"/>
                <w:szCs w:val="24"/>
                <w:lang w:val="en-US" w:eastAsia="en-US"/>
              </w:rPr>
            </w:pPr>
            <w:r w:rsidRPr="002A636C">
              <w:t>1.200,00</w:t>
            </w:r>
          </w:p>
        </w:tc>
        <w:tc>
          <w:tcPr>
            <w:tcW w:w="0" w:type="auto"/>
            <w:shd w:val="clear" w:color="auto" w:fill="auto"/>
            <w:noWrap/>
            <w:hideMark/>
          </w:tcPr>
          <w:p w14:paraId="508E0ADE" w14:textId="0120DC51"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19404FC" w14:textId="77777777" w:rsidTr="00CC6D7C">
        <w:trPr>
          <w:trHeight w:val="20"/>
        </w:trPr>
        <w:tc>
          <w:tcPr>
            <w:tcW w:w="0" w:type="auto"/>
            <w:shd w:val="clear" w:color="auto" w:fill="auto"/>
            <w:noWrap/>
            <w:hideMark/>
          </w:tcPr>
          <w:p w14:paraId="6533D8FA" w14:textId="1218B86B" w:rsidR="00CC6D7C" w:rsidRPr="002A636C" w:rsidRDefault="00CC6D7C" w:rsidP="00CC6D7C">
            <w:pPr>
              <w:widowControl/>
              <w:autoSpaceDE/>
              <w:autoSpaceDN/>
              <w:adjustRightInd/>
              <w:jc w:val="center"/>
              <w:rPr>
                <w:rFonts w:eastAsia="Times New Roman"/>
                <w:sz w:val="24"/>
                <w:szCs w:val="24"/>
                <w:lang w:val="en-US" w:eastAsia="en-US"/>
              </w:rPr>
            </w:pPr>
            <w:r w:rsidRPr="002A636C">
              <w:t>289</w:t>
            </w:r>
          </w:p>
        </w:tc>
        <w:tc>
          <w:tcPr>
            <w:tcW w:w="0" w:type="auto"/>
            <w:shd w:val="clear" w:color="auto" w:fill="auto"/>
            <w:hideMark/>
          </w:tcPr>
          <w:p w14:paraId="1117EA3B" w14:textId="6B4392E9"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sinh hóa</w:t>
            </w:r>
          </w:p>
        </w:tc>
        <w:tc>
          <w:tcPr>
            <w:tcW w:w="0" w:type="auto"/>
            <w:shd w:val="clear" w:color="auto" w:fill="auto"/>
            <w:hideMark/>
          </w:tcPr>
          <w:p w14:paraId="5D819320" w14:textId="62D9FEB2" w:rsidR="00CC6D7C" w:rsidRPr="002A636C" w:rsidRDefault="00CC6D7C" w:rsidP="00CC6D7C">
            <w:pPr>
              <w:widowControl/>
              <w:autoSpaceDE/>
              <w:autoSpaceDN/>
              <w:adjustRightInd/>
              <w:rPr>
                <w:rFonts w:eastAsia="Times New Roman"/>
                <w:sz w:val="24"/>
                <w:szCs w:val="24"/>
                <w:lang w:val="en-US" w:eastAsia="en-US"/>
              </w:rPr>
            </w:pPr>
            <w:r w:rsidRPr="002A636C">
              <w:t>Chất kiểm tra chất lượng các xét nghiệm hóa sinh mức thấp</w:t>
            </w:r>
            <w:r w:rsidRPr="002A636C">
              <w:br/>
              <w:t>- Thành phần: Tối thiểu gồm các thành phần: Huyết thanh người với phụ gia hóa học và nguyên liệu có nguồn gốc sinh học gồm ALT (GPT); AST (GOT); Aldolase; Alkaline phosphatase; Amylse toàn phần; Amylase tụy; Creatine kinase; CK-MB; GLDH; LDH; Lipase; Acid phosphatase; ASLO; CRP; Transferrin; Ferritin ở mức nồng độ thấp, bình thường</w:t>
            </w:r>
            <w:r w:rsidRPr="002A636C">
              <w:br/>
              <w:t>- Hoặc tương đương</w:t>
            </w:r>
          </w:p>
        </w:tc>
        <w:tc>
          <w:tcPr>
            <w:tcW w:w="0" w:type="auto"/>
            <w:shd w:val="clear" w:color="auto" w:fill="auto"/>
            <w:noWrap/>
            <w:hideMark/>
          </w:tcPr>
          <w:p w14:paraId="4EF62D95" w14:textId="5865FC6C" w:rsidR="00CC6D7C" w:rsidRPr="002A636C" w:rsidRDefault="00CC6D7C" w:rsidP="00CC6D7C">
            <w:pPr>
              <w:widowControl/>
              <w:autoSpaceDE/>
              <w:autoSpaceDN/>
              <w:adjustRightInd/>
              <w:jc w:val="right"/>
              <w:rPr>
                <w:rFonts w:eastAsia="Times New Roman"/>
                <w:sz w:val="24"/>
                <w:szCs w:val="24"/>
                <w:lang w:val="en-US" w:eastAsia="en-US"/>
              </w:rPr>
            </w:pPr>
            <w:r w:rsidRPr="002A636C">
              <w:t>240,00</w:t>
            </w:r>
          </w:p>
        </w:tc>
        <w:tc>
          <w:tcPr>
            <w:tcW w:w="0" w:type="auto"/>
            <w:shd w:val="clear" w:color="auto" w:fill="auto"/>
            <w:noWrap/>
            <w:hideMark/>
          </w:tcPr>
          <w:p w14:paraId="553F89BD" w14:textId="6EAA4D23"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17611F9" w14:textId="77777777" w:rsidTr="00CC6D7C">
        <w:trPr>
          <w:trHeight w:val="20"/>
        </w:trPr>
        <w:tc>
          <w:tcPr>
            <w:tcW w:w="0" w:type="auto"/>
            <w:shd w:val="clear" w:color="auto" w:fill="auto"/>
            <w:noWrap/>
            <w:hideMark/>
          </w:tcPr>
          <w:p w14:paraId="268FEB8D" w14:textId="78F7665E" w:rsidR="00CC6D7C" w:rsidRPr="002A636C" w:rsidRDefault="00CC6D7C" w:rsidP="00CC6D7C">
            <w:pPr>
              <w:widowControl/>
              <w:autoSpaceDE/>
              <w:autoSpaceDN/>
              <w:adjustRightInd/>
              <w:jc w:val="center"/>
              <w:rPr>
                <w:rFonts w:eastAsia="Times New Roman"/>
                <w:sz w:val="24"/>
                <w:szCs w:val="24"/>
                <w:lang w:val="en-US" w:eastAsia="en-US"/>
              </w:rPr>
            </w:pPr>
            <w:r w:rsidRPr="002A636C">
              <w:t>290</w:t>
            </w:r>
          </w:p>
        </w:tc>
        <w:tc>
          <w:tcPr>
            <w:tcW w:w="0" w:type="auto"/>
            <w:shd w:val="clear" w:color="auto" w:fill="auto"/>
            <w:hideMark/>
          </w:tcPr>
          <w:p w14:paraId="7A4C35F2" w14:textId="1F8B0D34"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sinh hóa</w:t>
            </w:r>
          </w:p>
        </w:tc>
        <w:tc>
          <w:tcPr>
            <w:tcW w:w="0" w:type="auto"/>
            <w:shd w:val="clear" w:color="auto" w:fill="auto"/>
            <w:hideMark/>
          </w:tcPr>
          <w:p w14:paraId="58BE7352" w14:textId="6AD6CB71" w:rsidR="00CC6D7C" w:rsidRPr="002A636C" w:rsidRDefault="00CC6D7C" w:rsidP="00CC6D7C">
            <w:pPr>
              <w:widowControl/>
              <w:autoSpaceDE/>
              <w:autoSpaceDN/>
              <w:adjustRightInd/>
              <w:rPr>
                <w:rFonts w:eastAsia="Times New Roman"/>
                <w:sz w:val="24"/>
                <w:szCs w:val="24"/>
                <w:lang w:val="en-US" w:eastAsia="en-US"/>
              </w:rPr>
            </w:pPr>
            <w:r w:rsidRPr="002A636C">
              <w:t>Chất chứng được dùng trong kiểm tra chất lượng của các phương pháp định lượng quy định.</w:t>
            </w:r>
            <w:r w:rsidRPr="002A636C">
              <w:br/>
              <w:t xml:space="preserve">Thành phần: Tối thiểu gồm các thành phần: Huyết thanh người với phụ gia hóa học và nguyên liệu có nguồn gốc sinh học gồm ALT (GPT); AST (GOT); Aldolase; Alkaline phosphatase; Amylse toàn phần; Amylase tụy; Creatine kinase; CK-MB; GLDH; LDH; Lipase; Acid phosphatase; ASLO; CRP; Transferrin; Ferritin ở </w:t>
            </w:r>
            <w:r w:rsidRPr="002A636C">
              <w:lastRenderedPageBreak/>
              <w:t>ngưỡng cao, bệnh lý</w:t>
            </w:r>
            <w:r w:rsidRPr="002A636C">
              <w:br/>
              <w:t>- Hoặc tương đương</w:t>
            </w:r>
          </w:p>
        </w:tc>
        <w:tc>
          <w:tcPr>
            <w:tcW w:w="0" w:type="auto"/>
            <w:shd w:val="clear" w:color="auto" w:fill="auto"/>
            <w:noWrap/>
            <w:hideMark/>
          </w:tcPr>
          <w:p w14:paraId="1D5AF053" w14:textId="7DA30DF5"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240,00</w:t>
            </w:r>
          </w:p>
        </w:tc>
        <w:tc>
          <w:tcPr>
            <w:tcW w:w="0" w:type="auto"/>
            <w:shd w:val="clear" w:color="auto" w:fill="auto"/>
            <w:noWrap/>
            <w:hideMark/>
          </w:tcPr>
          <w:p w14:paraId="44C26A55" w14:textId="35973B16"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6BD6450" w14:textId="77777777" w:rsidTr="00CC6D7C">
        <w:trPr>
          <w:trHeight w:val="20"/>
        </w:trPr>
        <w:tc>
          <w:tcPr>
            <w:tcW w:w="0" w:type="auto"/>
            <w:shd w:val="clear" w:color="auto" w:fill="auto"/>
            <w:noWrap/>
            <w:hideMark/>
          </w:tcPr>
          <w:p w14:paraId="599C6827" w14:textId="3232D458" w:rsidR="00CC6D7C" w:rsidRPr="002A636C" w:rsidRDefault="00CC6D7C" w:rsidP="00CC6D7C">
            <w:pPr>
              <w:widowControl/>
              <w:autoSpaceDE/>
              <w:autoSpaceDN/>
              <w:adjustRightInd/>
              <w:jc w:val="center"/>
              <w:rPr>
                <w:rFonts w:eastAsia="Times New Roman"/>
                <w:sz w:val="24"/>
                <w:szCs w:val="24"/>
                <w:lang w:val="en-US" w:eastAsia="en-US"/>
              </w:rPr>
            </w:pPr>
            <w:r w:rsidRPr="002A636C">
              <w:t>291</w:t>
            </w:r>
          </w:p>
        </w:tc>
        <w:tc>
          <w:tcPr>
            <w:tcW w:w="0" w:type="auto"/>
            <w:shd w:val="clear" w:color="auto" w:fill="auto"/>
            <w:hideMark/>
          </w:tcPr>
          <w:p w14:paraId="6054932E" w14:textId="1FB2D888"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Albumin (microalbumin)</w:t>
            </w:r>
          </w:p>
        </w:tc>
        <w:tc>
          <w:tcPr>
            <w:tcW w:w="0" w:type="auto"/>
            <w:shd w:val="clear" w:color="auto" w:fill="auto"/>
            <w:hideMark/>
          </w:tcPr>
          <w:p w14:paraId="279F44F2" w14:textId="4D827893" w:rsidR="00CC6D7C" w:rsidRPr="002A636C" w:rsidRDefault="00CC6D7C" w:rsidP="00CC6D7C">
            <w:pPr>
              <w:widowControl/>
              <w:autoSpaceDE/>
              <w:autoSpaceDN/>
              <w:adjustRightInd/>
              <w:rPr>
                <w:rFonts w:eastAsia="Times New Roman"/>
                <w:sz w:val="24"/>
                <w:szCs w:val="24"/>
                <w:lang w:val="en-US" w:eastAsia="en-US"/>
              </w:rPr>
            </w:pPr>
            <w:r w:rsidRPr="002A636C">
              <w:t>Hóa chất dùng để định lượng albumin trong nước tiểu, huyết thanh, huyết tương người và dịch não tủy (tỷ lệ albumin dịch não tủy/huyết thanh)</w:t>
            </w:r>
            <w:r w:rsidRPr="002A636C">
              <w:br/>
              <w:t>Thành phần: tối thiểu gồm PEG, Kháng thể đa dòng kháng albumin người, Albumin trong huyết thanh pha loãng;</w:t>
            </w:r>
            <w:r w:rsidRPr="002A636C">
              <w:br/>
              <w:t>Ngưỡng đo dưới: ≤ 3 mg/L - Ngưỡng đo trên: ≥  400 mg/L</w:t>
            </w:r>
            <w:r w:rsidRPr="002A636C">
              <w:br/>
              <w:t>Sẵn sàng sử dụng</w:t>
            </w:r>
            <w:r w:rsidRPr="002A636C">
              <w:br/>
              <w:t>Hoặc tương đương</w:t>
            </w:r>
          </w:p>
        </w:tc>
        <w:tc>
          <w:tcPr>
            <w:tcW w:w="0" w:type="auto"/>
            <w:shd w:val="clear" w:color="auto" w:fill="auto"/>
            <w:noWrap/>
            <w:hideMark/>
          </w:tcPr>
          <w:p w14:paraId="2424CDB5" w14:textId="1268BB8F" w:rsidR="00CC6D7C" w:rsidRPr="002A636C" w:rsidRDefault="00CC6D7C" w:rsidP="00CC6D7C">
            <w:pPr>
              <w:widowControl/>
              <w:autoSpaceDE/>
              <w:autoSpaceDN/>
              <w:adjustRightInd/>
              <w:jc w:val="right"/>
              <w:rPr>
                <w:rFonts w:eastAsia="Times New Roman"/>
                <w:sz w:val="24"/>
                <w:szCs w:val="24"/>
                <w:lang w:val="en-US" w:eastAsia="en-US"/>
              </w:rPr>
            </w:pPr>
            <w:r w:rsidRPr="002A636C">
              <w:t>1.500,00</w:t>
            </w:r>
          </w:p>
        </w:tc>
        <w:tc>
          <w:tcPr>
            <w:tcW w:w="0" w:type="auto"/>
            <w:shd w:val="clear" w:color="auto" w:fill="auto"/>
            <w:noWrap/>
            <w:hideMark/>
          </w:tcPr>
          <w:p w14:paraId="32F471C5" w14:textId="112E4B16"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61AE0DDE" w14:textId="77777777" w:rsidTr="00CC6D7C">
        <w:trPr>
          <w:trHeight w:val="20"/>
        </w:trPr>
        <w:tc>
          <w:tcPr>
            <w:tcW w:w="0" w:type="auto"/>
            <w:shd w:val="clear" w:color="auto" w:fill="auto"/>
            <w:noWrap/>
            <w:hideMark/>
          </w:tcPr>
          <w:p w14:paraId="0ABE316D" w14:textId="6CEDB52C" w:rsidR="00CC6D7C" w:rsidRPr="002A636C" w:rsidRDefault="00CC6D7C" w:rsidP="00CC6D7C">
            <w:pPr>
              <w:widowControl/>
              <w:autoSpaceDE/>
              <w:autoSpaceDN/>
              <w:adjustRightInd/>
              <w:jc w:val="center"/>
              <w:rPr>
                <w:rFonts w:eastAsia="Times New Roman"/>
                <w:sz w:val="24"/>
                <w:szCs w:val="24"/>
                <w:lang w:val="en-US" w:eastAsia="en-US"/>
              </w:rPr>
            </w:pPr>
            <w:r w:rsidRPr="002A636C">
              <w:t>292</w:t>
            </w:r>
          </w:p>
        </w:tc>
        <w:tc>
          <w:tcPr>
            <w:tcW w:w="0" w:type="auto"/>
            <w:shd w:val="clear" w:color="auto" w:fill="auto"/>
            <w:hideMark/>
          </w:tcPr>
          <w:p w14:paraId="3D7AC657" w14:textId="790232BD" w:rsidR="00CC6D7C" w:rsidRPr="002A636C" w:rsidRDefault="00CC6D7C" w:rsidP="00CC6D7C">
            <w:pPr>
              <w:widowControl/>
              <w:autoSpaceDE/>
              <w:autoSpaceDN/>
              <w:adjustRightInd/>
              <w:rPr>
                <w:rFonts w:eastAsia="Times New Roman"/>
                <w:sz w:val="24"/>
                <w:szCs w:val="24"/>
                <w:lang w:val="en-US" w:eastAsia="en-US"/>
              </w:rPr>
            </w:pPr>
            <w:r w:rsidRPr="002A636C">
              <w:t>Thuốc thử bổ trợ cho xét nghiệm Albumin dịch não tủy và nước tiểu</w:t>
            </w:r>
          </w:p>
        </w:tc>
        <w:tc>
          <w:tcPr>
            <w:tcW w:w="0" w:type="auto"/>
            <w:shd w:val="clear" w:color="auto" w:fill="auto"/>
            <w:hideMark/>
          </w:tcPr>
          <w:p w14:paraId="2A17C3BC" w14:textId="5883C477" w:rsidR="00CC6D7C" w:rsidRPr="002A636C" w:rsidRDefault="00CC6D7C" w:rsidP="00CC6D7C">
            <w:pPr>
              <w:widowControl/>
              <w:autoSpaceDE/>
              <w:autoSpaceDN/>
              <w:adjustRightInd/>
              <w:rPr>
                <w:rFonts w:eastAsia="Times New Roman"/>
                <w:sz w:val="24"/>
                <w:szCs w:val="24"/>
                <w:lang w:val="en-US" w:eastAsia="en-US"/>
              </w:rPr>
            </w:pPr>
            <w:r w:rsidRPr="002A636C">
              <w:t>Hóa chất dùng để phát hiện kháng nguyên dư trong các mẫu thử từ người để sử dụng kết hợp với thuốc thử xét nghiệm đo độ đục miễn dịch</w:t>
            </w:r>
            <w:r w:rsidRPr="002A636C">
              <w:br/>
              <w:t>Thành phần: tối thiểu gồm Albumin trong huyết thanh pha loãng, NaCl</w:t>
            </w:r>
            <w:r w:rsidRPr="002A636C">
              <w:br/>
              <w:t>Hoặc tương đương</w:t>
            </w:r>
          </w:p>
        </w:tc>
        <w:tc>
          <w:tcPr>
            <w:tcW w:w="0" w:type="auto"/>
            <w:shd w:val="clear" w:color="auto" w:fill="auto"/>
            <w:noWrap/>
            <w:hideMark/>
          </w:tcPr>
          <w:p w14:paraId="6CBCCBC0" w14:textId="529078D2" w:rsidR="00CC6D7C" w:rsidRPr="002A636C" w:rsidRDefault="00CC6D7C" w:rsidP="00CC6D7C">
            <w:pPr>
              <w:widowControl/>
              <w:autoSpaceDE/>
              <w:autoSpaceDN/>
              <w:adjustRightInd/>
              <w:jc w:val="right"/>
              <w:rPr>
                <w:rFonts w:eastAsia="Times New Roman"/>
                <w:sz w:val="24"/>
                <w:szCs w:val="24"/>
                <w:lang w:val="en-US" w:eastAsia="en-US"/>
              </w:rPr>
            </w:pPr>
            <w:r w:rsidRPr="002A636C">
              <w:t>2.000,00</w:t>
            </w:r>
          </w:p>
        </w:tc>
        <w:tc>
          <w:tcPr>
            <w:tcW w:w="0" w:type="auto"/>
            <w:shd w:val="clear" w:color="auto" w:fill="auto"/>
            <w:noWrap/>
            <w:hideMark/>
          </w:tcPr>
          <w:p w14:paraId="21E17764" w14:textId="6EEDB9DC"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2ED7EEDA" w14:textId="77777777" w:rsidTr="00CC6D7C">
        <w:trPr>
          <w:trHeight w:val="20"/>
        </w:trPr>
        <w:tc>
          <w:tcPr>
            <w:tcW w:w="0" w:type="auto"/>
            <w:shd w:val="clear" w:color="auto" w:fill="auto"/>
            <w:noWrap/>
            <w:hideMark/>
          </w:tcPr>
          <w:p w14:paraId="6D56F5FB" w14:textId="66886054" w:rsidR="00CC6D7C" w:rsidRPr="002A636C" w:rsidRDefault="00CC6D7C" w:rsidP="00CC6D7C">
            <w:pPr>
              <w:widowControl/>
              <w:autoSpaceDE/>
              <w:autoSpaceDN/>
              <w:adjustRightInd/>
              <w:jc w:val="center"/>
              <w:rPr>
                <w:rFonts w:eastAsia="Times New Roman"/>
                <w:sz w:val="24"/>
                <w:szCs w:val="24"/>
                <w:lang w:val="en-US" w:eastAsia="en-US"/>
              </w:rPr>
            </w:pPr>
            <w:r w:rsidRPr="002A636C">
              <w:t>293</w:t>
            </w:r>
          </w:p>
        </w:tc>
        <w:tc>
          <w:tcPr>
            <w:tcW w:w="0" w:type="auto"/>
            <w:shd w:val="clear" w:color="auto" w:fill="auto"/>
            <w:hideMark/>
          </w:tcPr>
          <w:p w14:paraId="3C279372" w14:textId="08C9B596"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Lipoprotein A</w:t>
            </w:r>
          </w:p>
        </w:tc>
        <w:tc>
          <w:tcPr>
            <w:tcW w:w="0" w:type="auto"/>
            <w:shd w:val="clear" w:color="auto" w:fill="auto"/>
            <w:hideMark/>
          </w:tcPr>
          <w:p w14:paraId="55506098" w14:textId="064F5B9A" w:rsidR="00CC6D7C" w:rsidRPr="002A636C" w:rsidRDefault="00CC6D7C" w:rsidP="00CC6D7C">
            <w:pPr>
              <w:widowControl/>
              <w:autoSpaceDE/>
              <w:autoSpaceDN/>
              <w:adjustRightInd/>
              <w:rPr>
                <w:rFonts w:eastAsia="Times New Roman"/>
                <w:sz w:val="24"/>
                <w:szCs w:val="24"/>
                <w:lang w:val="en-US" w:eastAsia="en-US"/>
              </w:rPr>
            </w:pPr>
            <w:r w:rsidRPr="002A636C">
              <w:t>Hóa chất dùng để định lượng lipoprotein (a) trong huyết thanh và huyết tương người.</w:t>
            </w:r>
            <w:r w:rsidRPr="002A636C">
              <w:br/>
              <w:t>Thành phần:  Tối thiểu gồm: BSA; Hạt latex phủ kháng thể kháng lipoprotein(a) người</w:t>
            </w:r>
            <w:r w:rsidRPr="002A636C">
              <w:br/>
              <w:t xml:space="preserve">Khoảng đo: Ngưỡng đo dưới: ≤ 7 nmol/L </w:t>
            </w:r>
            <w:r w:rsidRPr="002A636C">
              <w:noBreakHyphen/>
              <w:t xml:space="preserve"> Ngưỡng đo trên: ≥ 240 nmol/L</w:t>
            </w:r>
            <w:r w:rsidRPr="002A636C">
              <w:br/>
              <w:t>Hóa chất sẵn sàng sử dụng</w:t>
            </w:r>
            <w:r w:rsidRPr="002A636C">
              <w:br/>
              <w:t>Hoặc tương đương</w:t>
            </w:r>
          </w:p>
        </w:tc>
        <w:tc>
          <w:tcPr>
            <w:tcW w:w="0" w:type="auto"/>
            <w:shd w:val="clear" w:color="auto" w:fill="auto"/>
            <w:noWrap/>
            <w:hideMark/>
          </w:tcPr>
          <w:p w14:paraId="07967B71" w14:textId="13F5F34D" w:rsidR="00CC6D7C" w:rsidRPr="002A636C" w:rsidRDefault="00CC6D7C" w:rsidP="00CC6D7C">
            <w:pPr>
              <w:widowControl/>
              <w:autoSpaceDE/>
              <w:autoSpaceDN/>
              <w:adjustRightInd/>
              <w:jc w:val="right"/>
              <w:rPr>
                <w:rFonts w:eastAsia="Times New Roman"/>
                <w:sz w:val="24"/>
                <w:szCs w:val="24"/>
                <w:lang w:val="en-US" w:eastAsia="en-US"/>
              </w:rPr>
            </w:pPr>
            <w:r w:rsidRPr="002A636C">
              <w:t>18.000,00</w:t>
            </w:r>
          </w:p>
        </w:tc>
        <w:tc>
          <w:tcPr>
            <w:tcW w:w="0" w:type="auto"/>
            <w:shd w:val="clear" w:color="auto" w:fill="auto"/>
            <w:noWrap/>
            <w:hideMark/>
          </w:tcPr>
          <w:p w14:paraId="330A57D2" w14:textId="6BBF39C0"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EBE2B31" w14:textId="77777777" w:rsidTr="00CC6D7C">
        <w:trPr>
          <w:trHeight w:val="20"/>
        </w:trPr>
        <w:tc>
          <w:tcPr>
            <w:tcW w:w="0" w:type="auto"/>
            <w:shd w:val="clear" w:color="auto" w:fill="auto"/>
            <w:noWrap/>
            <w:hideMark/>
          </w:tcPr>
          <w:p w14:paraId="2CF2F9B0" w14:textId="0C35EA5A" w:rsidR="00CC6D7C" w:rsidRPr="002A636C" w:rsidRDefault="00CC6D7C" w:rsidP="00CC6D7C">
            <w:pPr>
              <w:widowControl/>
              <w:autoSpaceDE/>
              <w:autoSpaceDN/>
              <w:adjustRightInd/>
              <w:jc w:val="center"/>
              <w:rPr>
                <w:rFonts w:eastAsia="Times New Roman"/>
                <w:sz w:val="24"/>
                <w:szCs w:val="24"/>
                <w:lang w:val="en-US" w:eastAsia="en-US"/>
              </w:rPr>
            </w:pPr>
            <w:r w:rsidRPr="002A636C">
              <w:t>294</w:t>
            </w:r>
          </w:p>
        </w:tc>
        <w:tc>
          <w:tcPr>
            <w:tcW w:w="0" w:type="auto"/>
            <w:shd w:val="clear" w:color="auto" w:fill="auto"/>
            <w:hideMark/>
          </w:tcPr>
          <w:p w14:paraId="00619C46" w14:textId="0E9B6FC2"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Lipoprotein A</w:t>
            </w:r>
          </w:p>
        </w:tc>
        <w:tc>
          <w:tcPr>
            <w:tcW w:w="0" w:type="auto"/>
            <w:shd w:val="clear" w:color="auto" w:fill="auto"/>
            <w:hideMark/>
          </w:tcPr>
          <w:p w14:paraId="3BB4D9E9" w14:textId="37ECCA58" w:rsidR="00CC6D7C" w:rsidRPr="002A636C" w:rsidRDefault="00CC6D7C" w:rsidP="00CC6D7C">
            <w:pPr>
              <w:widowControl/>
              <w:autoSpaceDE/>
              <w:autoSpaceDN/>
              <w:adjustRightInd/>
              <w:rPr>
                <w:rFonts w:eastAsia="Times New Roman"/>
                <w:sz w:val="24"/>
                <w:szCs w:val="24"/>
                <w:lang w:val="en-US" w:eastAsia="en-US"/>
              </w:rPr>
            </w:pPr>
            <w:r w:rsidRPr="002A636C">
              <w:t>Hóa chất chuẩn cho xét nghiệm định lượng Lipoprotein a, trên các máy phân tích hóa sinh tự động.</w:t>
            </w:r>
            <w:r w:rsidRPr="002A636C">
              <w:br/>
              <w:t>Thành phần: tối thiểu gồm Huyết tương người với phụ gia hóa học và nguyên liệu có nguồn gốc sinh học Lp (a) với nồng độ chuẩn biết trước. Phù hợp với hóa chất định lượng Lp (a)</w:t>
            </w:r>
            <w:r w:rsidRPr="002A636C">
              <w:br/>
              <w:t xml:space="preserve">Sẵn sàng sử dụng </w:t>
            </w:r>
            <w:r w:rsidRPr="002A636C">
              <w:br/>
              <w:t>Hoặc tương đương</w:t>
            </w:r>
          </w:p>
        </w:tc>
        <w:tc>
          <w:tcPr>
            <w:tcW w:w="0" w:type="auto"/>
            <w:shd w:val="clear" w:color="auto" w:fill="auto"/>
            <w:noWrap/>
            <w:hideMark/>
          </w:tcPr>
          <w:p w14:paraId="24188721" w14:textId="17F6130A" w:rsidR="00CC6D7C" w:rsidRPr="002A636C" w:rsidRDefault="00CC6D7C" w:rsidP="00CC6D7C">
            <w:pPr>
              <w:widowControl/>
              <w:autoSpaceDE/>
              <w:autoSpaceDN/>
              <w:adjustRightInd/>
              <w:jc w:val="right"/>
              <w:rPr>
                <w:rFonts w:eastAsia="Times New Roman"/>
                <w:sz w:val="24"/>
                <w:szCs w:val="24"/>
                <w:lang w:val="en-US" w:eastAsia="en-US"/>
              </w:rPr>
            </w:pPr>
            <w:r w:rsidRPr="002A636C">
              <w:t>20,00</w:t>
            </w:r>
          </w:p>
        </w:tc>
        <w:tc>
          <w:tcPr>
            <w:tcW w:w="0" w:type="auto"/>
            <w:shd w:val="clear" w:color="auto" w:fill="auto"/>
            <w:noWrap/>
            <w:hideMark/>
          </w:tcPr>
          <w:p w14:paraId="5C04C9CA" w14:textId="77FA69CC"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DF9B02D" w14:textId="77777777" w:rsidTr="00CC6D7C">
        <w:trPr>
          <w:trHeight w:val="20"/>
        </w:trPr>
        <w:tc>
          <w:tcPr>
            <w:tcW w:w="0" w:type="auto"/>
            <w:shd w:val="clear" w:color="auto" w:fill="auto"/>
            <w:noWrap/>
            <w:hideMark/>
          </w:tcPr>
          <w:p w14:paraId="208BC45B" w14:textId="513ACEBE" w:rsidR="00CC6D7C" w:rsidRPr="002A636C" w:rsidRDefault="00CC6D7C" w:rsidP="00CC6D7C">
            <w:pPr>
              <w:widowControl/>
              <w:autoSpaceDE/>
              <w:autoSpaceDN/>
              <w:adjustRightInd/>
              <w:jc w:val="center"/>
              <w:rPr>
                <w:rFonts w:eastAsia="Times New Roman"/>
                <w:sz w:val="24"/>
                <w:szCs w:val="24"/>
                <w:lang w:val="en-US" w:eastAsia="en-US"/>
              </w:rPr>
            </w:pPr>
            <w:r w:rsidRPr="002A636C">
              <w:t>295</w:t>
            </w:r>
          </w:p>
        </w:tc>
        <w:tc>
          <w:tcPr>
            <w:tcW w:w="0" w:type="auto"/>
            <w:shd w:val="clear" w:color="auto" w:fill="auto"/>
            <w:hideMark/>
          </w:tcPr>
          <w:p w14:paraId="2CF88A76" w14:textId="35150BC6"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Lipoprotein A</w:t>
            </w:r>
          </w:p>
        </w:tc>
        <w:tc>
          <w:tcPr>
            <w:tcW w:w="0" w:type="auto"/>
            <w:shd w:val="clear" w:color="auto" w:fill="auto"/>
            <w:hideMark/>
          </w:tcPr>
          <w:p w14:paraId="55E49B92" w14:textId="407C9BF3" w:rsidR="00CC6D7C" w:rsidRPr="002A636C" w:rsidRDefault="00CC6D7C" w:rsidP="00CC6D7C">
            <w:pPr>
              <w:widowControl/>
              <w:autoSpaceDE/>
              <w:autoSpaceDN/>
              <w:adjustRightInd/>
              <w:rPr>
                <w:rFonts w:eastAsia="Times New Roman"/>
                <w:sz w:val="24"/>
                <w:szCs w:val="24"/>
                <w:lang w:val="en-US" w:eastAsia="en-US"/>
              </w:rPr>
            </w:pPr>
            <w:r w:rsidRPr="002A636C">
              <w:t>Chất chứng  được dùng trong kiểm tra chất lượng để kiểm tra độ đúng và độ chính xác của  phương pháp định lượng Lp (a).</w:t>
            </w:r>
            <w:r w:rsidRPr="002A636C">
              <w:br/>
              <w:t>Thành phần: tối thiểu gồm Huyết tương người với phụ gia hóa học và nguyên liệu có nguồn gốc sinh học Lp (a) ở hai mức nồng độ bình thường và bệnh lý</w:t>
            </w:r>
            <w:r w:rsidRPr="002A636C">
              <w:br/>
              <w:t>Hoặc tương đương</w:t>
            </w:r>
          </w:p>
        </w:tc>
        <w:tc>
          <w:tcPr>
            <w:tcW w:w="0" w:type="auto"/>
            <w:shd w:val="clear" w:color="auto" w:fill="auto"/>
            <w:noWrap/>
            <w:hideMark/>
          </w:tcPr>
          <w:p w14:paraId="3E310D8D" w14:textId="37770E45" w:rsidR="00CC6D7C" w:rsidRPr="002A636C" w:rsidRDefault="00CC6D7C" w:rsidP="00CC6D7C">
            <w:pPr>
              <w:widowControl/>
              <w:autoSpaceDE/>
              <w:autoSpaceDN/>
              <w:adjustRightInd/>
              <w:jc w:val="right"/>
              <w:rPr>
                <w:rFonts w:eastAsia="Times New Roman"/>
                <w:sz w:val="24"/>
                <w:szCs w:val="24"/>
                <w:lang w:val="en-US" w:eastAsia="en-US"/>
              </w:rPr>
            </w:pPr>
            <w:r w:rsidRPr="002A636C">
              <w:t>48,00</w:t>
            </w:r>
          </w:p>
        </w:tc>
        <w:tc>
          <w:tcPr>
            <w:tcW w:w="0" w:type="auto"/>
            <w:shd w:val="clear" w:color="auto" w:fill="auto"/>
            <w:noWrap/>
            <w:hideMark/>
          </w:tcPr>
          <w:p w14:paraId="7AE1A812" w14:textId="5C2A64D7"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40554D5" w14:textId="77777777" w:rsidTr="00CC6D7C">
        <w:trPr>
          <w:trHeight w:val="20"/>
        </w:trPr>
        <w:tc>
          <w:tcPr>
            <w:tcW w:w="0" w:type="auto"/>
            <w:shd w:val="clear" w:color="auto" w:fill="auto"/>
            <w:noWrap/>
            <w:hideMark/>
          </w:tcPr>
          <w:p w14:paraId="2EE88F15" w14:textId="7E147E29" w:rsidR="00CC6D7C" w:rsidRPr="002A636C" w:rsidRDefault="00CC6D7C" w:rsidP="00CC6D7C">
            <w:pPr>
              <w:widowControl/>
              <w:autoSpaceDE/>
              <w:autoSpaceDN/>
              <w:adjustRightInd/>
              <w:jc w:val="center"/>
              <w:rPr>
                <w:rFonts w:eastAsia="Times New Roman"/>
                <w:sz w:val="24"/>
                <w:szCs w:val="24"/>
                <w:lang w:val="en-US" w:eastAsia="en-US"/>
              </w:rPr>
            </w:pPr>
            <w:r w:rsidRPr="002A636C">
              <w:t>296</w:t>
            </w:r>
          </w:p>
        </w:tc>
        <w:tc>
          <w:tcPr>
            <w:tcW w:w="0" w:type="auto"/>
            <w:shd w:val="clear" w:color="auto" w:fill="auto"/>
            <w:hideMark/>
          </w:tcPr>
          <w:p w14:paraId="2AC5DF37" w14:textId="3213ECDD"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STFR</w:t>
            </w:r>
          </w:p>
        </w:tc>
        <w:tc>
          <w:tcPr>
            <w:tcW w:w="0" w:type="auto"/>
            <w:shd w:val="clear" w:color="auto" w:fill="auto"/>
            <w:hideMark/>
          </w:tcPr>
          <w:p w14:paraId="0410F882" w14:textId="118A551E" w:rsidR="00CC6D7C" w:rsidRPr="002A636C" w:rsidRDefault="00CC6D7C" w:rsidP="00CC6D7C">
            <w:pPr>
              <w:widowControl/>
              <w:autoSpaceDE/>
              <w:autoSpaceDN/>
              <w:adjustRightInd/>
              <w:rPr>
                <w:rFonts w:eastAsia="Times New Roman"/>
                <w:sz w:val="24"/>
                <w:szCs w:val="24"/>
                <w:lang w:val="en-US" w:eastAsia="en-US"/>
              </w:rPr>
            </w:pPr>
            <w:r w:rsidRPr="002A636C">
              <w:t>Hóa chất dùng để định lượng thụ thể transferrin hòa tan (sTfR) trong huyết thanh và huyết tương người trên hệ thống phân tích tự động</w:t>
            </w:r>
            <w:r w:rsidRPr="002A636C">
              <w:br/>
              <w:t xml:space="preserve">Thành phần: Tối thiểu gồm: albumin huyết thanh; Hạt latex phủ kháng thể đơn dòng </w:t>
            </w:r>
            <w:r w:rsidRPr="002A636C">
              <w:lastRenderedPageBreak/>
              <w:t>kháng sTfR người</w:t>
            </w:r>
            <w:r w:rsidRPr="002A636C">
              <w:br/>
              <w:t xml:space="preserve">Ngưỡng đo dưới: ≤ 0.50 mg/L </w:t>
            </w:r>
            <w:r w:rsidRPr="002A636C">
              <w:noBreakHyphen/>
              <w:t xml:space="preserve"> Ngưỡng đo trên: ≥ 20.0 mg/L </w:t>
            </w:r>
            <w:r w:rsidRPr="002A636C">
              <w:br/>
              <w:t>Sẵn sàng sử dụng</w:t>
            </w:r>
            <w:r w:rsidRPr="002A636C">
              <w:br/>
              <w:t>Đóng gói: ≤ 100 xét nghiệm</w:t>
            </w:r>
            <w:r w:rsidRPr="002A636C">
              <w:br/>
              <w:t>Thời gian ổn định trên hệ thống phân tích  tối thiểu 26 tuần</w:t>
            </w:r>
            <w:r w:rsidRPr="002A636C">
              <w:br/>
              <w:t>Hoặc tương đương</w:t>
            </w:r>
          </w:p>
        </w:tc>
        <w:tc>
          <w:tcPr>
            <w:tcW w:w="0" w:type="auto"/>
            <w:shd w:val="clear" w:color="auto" w:fill="auto"/>
            <w:noWrap/>
            <w:hideMark/>
          </w:tcPr>
          <w:p w14:paraId="1A1A3732" w14:textId="48387C32"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600,00</w:t>
            </w:r>
          </w:p>
        </w:tc>
        <w:tc>
          <w:tcPr>
            <w:tcW w:w="0" w:type="auto"/>
            <w:shd w:val="clear" w:color="auto" w:fill="auto"/>
            <w:noWrap/>
            <w:hideMark/>
          </w:tcPr>
          <w:p w14:paraId="7AC433D4" w14:textId="71215BD9"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491471B2" w14:textId="77777777" w:rsidTr="00CC6D7C">
        <w:trPr>
          <w:trHeight w:val="20"/>
        </w:trPr>
        <w:tc>
          <w:tcPr>
            <w:tcW w:w="0" w:type="auto"/>
            <w:shd w:val="clear" w:color="auto" w:fill="auto"/>
            <w:noWrap/>
            <w:hideMark/>
          </w:tcPr>
          <w:p w14:paraId="6B94634A" w14:textId="6A74A642" w:rsidR="00CC6D7C" w:rsidRPr="002A636C" w:rsidRDefault="00CC6D7C" w:rsidP="00CC6D7C">
            <w:pPr>
              <w:widowControl/>
              <w:autoSpaceDE/>
              <w:autoSpaceDN/>
              <w:adjustRightInd/>
              <w:jc w:val="center"/>
              <w:rPr>
                <w:rFonts w:eastAsia="Times New Roman"/>
                <w:sz w:val="24"/>
                <w:szCs w:val="24"/>
                <w:lang w:val="en-US" w:eastAsia="en-US"/>
              </w:rPr>
            </w:pPr>
            <w:r w:rsidRPr="002A636C">
              <w:t>297</w:t>
            </w:r>
          </w:p>
        </w:tc>
        <w:tc>
          <w:tcPr>
            <w:tcW w:w="0" w:type="auto"/>
            <w:shd w:val="clear" w:color="auto" w:fill="auto"/>
            <w:hideMark/>
          </w:tcPr>
          <w:p w14:paraId="36B20E03" w14:textId="67FC46BA"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STFR</w:t>
            </w:r>
          </w:p>
        </w:tc>
        <w:tc>
          <w:tcPr>
            <w:tcW w:w="0" w:type="auto"/>
            <w:shd w:val="clear" w:color="auto" w:fill="auto"/>
            <w:hideMark/>
          </w:tcPr>
          <w:p w14:paraId="67D053F1" w14:textId="4ED67F0A" w:rsidR="00CC6D7C" w:rsidRPr="002A636C" w:rsidRDefault="00CC6D7C" w:rsidP="00CC6D7C">
            <w:pPr>
              <w:widowControl/>
              <w:autoSpaceDE/>
              <w:autoSpaceDN/>
              <w:adjustRightInd/>
              <w:rPr>
                <w:rFonts w:eastAsia="Times New Roman"/>
                <w:sz w:val="24"/>
                <w:szCs w:val="24"/>
                <w:lang w:val="en-US" w:eastAsia="en-US"/>
              </w:rPr>
            </w:pPr>
            <w:r w:rsidRPr="002A636C">
              <w:t xml:space="preserve">Chất chứng dùng trong kiểm tra chất lượng của phương pháp định lượng thụ thể transferrin hòa tan (sTfR) </w:t>
            </w:r>
            <w:r w:rsidRPr="002A636C">
              <w:br/>
              <w:t>Thành phần : tối thiểu gồm Huyết thanh người với phụ gia hóa học và nguyên liệu có nguồn gốc sinh học sTfR với hai khoảng nồng độ bình thường và bệnh lý</w:t>
            </w:r>
            <w:r w:rsidRPr="002A636C">
              <w:br/>
              <w:t>Hoặc tương đương</w:t>
            </w:r>
          </w:p>
        </w:tc>
        <w:tc>
          <w:tcPr>
            <w:tcW w:w="0" w:type="auto"/>
            <w:shd w:val="clear" w:color="auto" w:fill="auto"/>
            <w:noWrap/>
            <w:hideMark/>
          </w:tcPr>
          <w:p w14:paraId="3E313000" w14:textId="5FCB6A09" w:rsidR="00CC6D7C" w:rsidRPr="002A636C" w:rsidRDefault="00CC6D7C" w:rsidP="00CC6D7C">
            <w:pPr>
              <w:widowControl/>
              <w:autoSpaceDE/>
              <w:autoSpaceDN/>
              <w:adjustRightInd/>
              <w:jc w:val="right"/>
              <w:rPr>
                <w:rFonts w:eastAsia="Times New Roman"/>
                <w:sz w:val="24"/>
                <w:szCs w:val="24"/>
                <w:lang w:val="en-US" w:eastAsia="en-US"/>
              </w:rPr>
            </w:pPr>
            <w:r w:rsidRPr="002A636C">
              <w:t>48,00</w:t>
            </w:r>
          </w:p>
        </w:tc>
        <w:tc>
          <w:tcPr>
            <w:tcW w:w="0" w:type="auto"/>
            <w:shd w:val="clear" w:color="auto" w:fill="auto"/>
            <w:noWrap/>
            <w:hideMark/>
          </w:tcPr>
          <w:p w14:paraId="000B359D" w14:textId="151F4A29"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CF750F6" w14:textId="77777777" w:rsidTr="00CC6D7C">
        <w:trPr>
          <w:trHeight w:val="20"/>
        </w:trPr>
        <w:tc>
          <w:tcPr>
            <w:tcW w:w="0" w:type="auto"/>
            <w:shd w:val="clear" w:color="auto" w:fill="auto"/>
            <w:noWrap/>
            <w:hideMark/>
          </w:tcPr>
          <w:p w14:paraId="305A9335" w14:textId="61E8D3DA" w:rsidR="00CC6D7C" w:rsidRPr="002A636C" w:rsidRDefault="00CC6D7C" w:rsidP="00CC6D7C">
            <w:pPr>
              <w:widowControl/>
              <w:autoSpaceDE/>
              <w:autoSpaceDN/>
              <w:adjustRightInd/>
              <w:jc w:val="center"/>
              <w:rPr>
                <w:rFonts w:eastAsia="Times New Roman"/>
                <w:sz w:val="24"/>
                <w:szCs w:val="24"/>
                <w:lang w:val="en-US" w:eastAsia="en-US"/>
              </w:rPr>
            </w:pPr>
            <w:r w:rsidRPr="002A636C">
              <w:t>298</w:t>
            </w:r>
          </w:p>
        </w:tc>
        <w:tc>
          <w:tcPr>
            <w:tcW w:w="0" w:type="auto"/>
            <w:shd w:val="clear" w:color="auto" w:fill="auto"/>
            <w:hideMark/>
          </w:tcPr>
          <w:p w14:paraId="1DCE1BB1" w14:textId="25FE97B6"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STFR</w:t>
            </w:r>
          </w:p>
        </w:tc>
        <w:tc>
          <w:tcPr>
            <w:tcW w:w="0" w:type="auto"/>
            <w:shd w:val="clear" w:color="auto" w:fill="auto"/>
            <w:hideMark/>
          </w:tcPr>
          <w:p w14:paraId="07091B10" w14:textId="13143E02" w:rsidR="00CC6D7C" w:rsidRPr="002A636C" w:rsidRDefault="00CC6D7C" w:rsidP="00CC6D7C">
            <w:pPr>
              <w:widowControl/>
              <w:autoSpaceDE/>
              <w:autoSpaceDN/>
              <w:adjustRightInd/>
              <w:rPr>
                <w:rFonts w:eastAsia="Times New Roman"/>
                <w:sz w:val="24"/>
                <w:szCs w:val="24"/>
                <w:lang w:val="en-US" w:eastAsia="en-US"/>
              </w:rPr>
            </w:pPr>
            <w:r w:rsidRPr="002A636C">
              <w:t>Chất  chuẩn cho xét nghiệm định lượng sTfR trên các máy phân tích sinh hóa tự động.</w:t>
            </w:r>
            <w:r w:rsidRPr="002A636C">
              <w:br/>
              <w:t>Thành phần: là một mẫu chuẩn ở dạng sẵn sàng để sử dụng lấy từ huyết thanh người, Thụ thể transferrin hòa tan trong huyết thanh người với nồng độ chuẩn biết trước.</w:t>
            </w:r>
            <w:r w:rsidRPr="002A636C">
              <w:br/>
              <w:t>Phù hợp với hóa chất định lượng sTfR</w:t>
            </w:r>
            <w:r w:rsidRPr="002A636C">
              <w:br/>
              <w:t>Hoặc tương đương</w:t>
            </w:r>
          </w:p>
        </w:tc>
        <w:tc>
          <w:tcPr>
            <w:tcW w:w="0" w:type="auto"/>
            <w:shd w:val="clear" w:color="auto" w:fill="auto"/>
            <w:noWrap/>
            <w:hideMark/>
          </w:tcPr>
          <w:p w14:paraId="035FEC6A" w14:textId="09FF4895" w:rsidR="00CC6D7C" w:rsidRPr="002A636C" w:rsidRDefault="00CC6D7C" w:rsidP="00CC6D7C">
            <w:pPr>
              <w:widowControl/>
              <w:autoSpaceDE/>
              <w:autoSpaceDN/>
              <w:adjustRightInd/>
              <w:jc w:val="right"/>
              <w:rPr>
                <w:rFonts w:eastAsia="Times New Roman"/>
                <w:sz w:val="24"/>
                <w:szCs w:val="24"/>
                <w:lang w:val="en-US" w:eastAsia="en-US"/>
              </w:rPr>
            </w:pPr>
            <w:r w:rsidRPr="002A636C">
              <w:t>12,00</w:t>
            </w:r>
          </w:p>
        </w:tc>
        <w:tc>
          <w:tcPr>
            <w:tcW w:w="0" w:type="auto"/>
            <w:shd w:val="clear" w:color="auto" w:fill="auto"/>
            <w:noWrap/>
            <w:hideMark/>
          </w:tcPr>
          <w:p w14:paraId="11FD4972" w14:textId="224ABF48"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714C28B" w14:textId="77777777" w:rsidTr="00CC6D7C">
        <w:trPr>
          <w:trHeight w:val="20"/>
        </w:trPr>
        <w:tc>
          <w:tcPr>
            <w:tcW w:w="0" w:type="auto"/>
            <w:shd w:val="clear" w:color="auto" w:fill="auto"/>
            <w:noWrap/>
            <w:hideMark/>
          </w:tcPr>
          <w:p w14:paraId="76E9D032" w14:textId="712E75CB" w:rsidR="00CC6D7C" w:rsidRPr="002A636C" w:rsidRDefault="00CC6D7C" w:rsidP="00CC6D7C">
            <w:pPr>
              <w:widowControl/>
              <w:autoSpaceDE/>
              <w:autoSpaceDN/>
              <w:adjustRightInd/>
              <w:jc w:val="center"/>
              <w:rPr>
                <w:rFonts w:eastAsia="Times New Roman"/>
                <w:sz w:val="24"/>
                <w:szCs w:val="24"/>
                <w:lang w:val="en-US" w:eastAsia="en-US"/>
              </w:rPr>
            </w:pPr>
            <w:r w:rsidRPr="002A636C">
              <w:t>299</w:t>
            </w:r>
          </w:p>
        </w:tc>
        <w:tc>
          <w:tcPr>
            <w:tcW w:w="0" w:type="auto"/>
            <w:shd w:val="clear" w:color="auto" w:fill="auto"/>
            <w:hideMark/>
          </w:tcPr>
          <w:p w14:paraId="02E4FE69" w14:textId="5DCD3C8F"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HbA1c</w:t>
            </w:r>
          </w:p>
        </w:tc>
        <w:tc>
          <w:tcPr>
            <w:tcW w:w="0" w:type="auto"/>
            <w:shd w:val="clear" w:color="auto" w:fill="auto"/>
            <w:hideMark/>
          </w:tcPr>
          <w:p w14:paraId="2600B985" w14:textId="0AC052D8" w:rsidR="00CC6D7C" w:rsidRPr="002A636C" w:rsidRDefault="00CC6D7C" w:rsidP="00CC6D7C">
            <w:pPr>
              <w:widowControl/>
              <w:autoSpaceDE/>
              <w:autoSpaceDN/>
              <w:adjustRightInd/>
              <w:rPr>
                <w:rFonts w:eastAsia="Times New Roman"/>
                <w:sz w:val="24"/>
                <w:szCs w:val="24"/>
                <w:lang w:val="en-US" w:eastAsia="en-US"/>
              </w:rPr>
            </w:pPr>
            <w:r w:rsidRPr="002A636C">
              <w:t>Hóa chất dùng để định lượng nồng độ mmol/mol hemoglobin A1c (IFCC) và % hemoglobin A1c (DCCT/NGSP) trong máu toàn phần hoặc mẫu ly huyết sử dụng trên máy xét nghiệm sinh hóa tự động</w:t>
            </w:r>
            <w:r w:rsidRPr="002A636C">
              <w:br/>
              <w:t>Thành phần: Tối thiểu gồm: kháng thể HbA1c, HbA1c polyhapten</w:t>
            </w:r>
            <w:r w:rsidRPr="002A636C">
              <w:br/>
              <w:t>Khoảng đo</w:t>
            </w:r>
            <w:r w:rsidRPr="002A636C">
              <w:br/>
              <w:t>Hemoglobin: - Giới hạn đo dưới: : ≤ 2.48 mmol/L- Giới hạn đo trên ≥</w:t>
            </w:r>
            <w:r w:rsidRPr="002A636C">
              <w:noBreakHyphen/>
              <w:t>24.8 mmol/L</w:t>
            </w:r>
            <w:r w:rsidRPr="002A636C">
              <w:br/>
              <w:t>HbA1c:- Giới hạn đo dưới   ≤0.186</w:t>
            </w:r>
            <w:r w:rsidRPr="002A636C">
              <w:noBreakHyphen/>
              <w:t>mmol/L - Giới hạn đo trên ≥1.61 mmol/L</w:t>
            </w:r>
            <w:r w:rsidRPr="002A636C">
              <w:br/>
              <w:t>Sẵn sàng sử dụng</w:t>
            </w:r>
            <w:r w:rsidRPr="002A636C">
              <w:br/>
              <w:t>Hoặc tương đương</w:t>
            </w:r>
          </w:p>
        </w:tc>
        <w:tc>
          <w:tcPr>
            <w:tcW w:w="0" w:type="auto"/>
            <w:shd w:val="clear" w:color="auto" w:fill="auto"/>
            <w:noWrap/>
            <w:hideMark/>
          </w:tcPr>
          <w:p w14:paraId="04D9DFB7" w14:textId="3317A3A3" w:rsidR="00CC6D7C" w:rsidRPr="002A636C" w:rsidRDefault="00CC6D7C" w:rsidP="00CC6D7C">
            <w:pPr>
              <w:widowControl/>
              <w:autoSpaceDE/>
              <w:autoSpaceDN/>
              <w:adjustRightInd/>
              <w:jc w:val="right"/>
              <w:rPr>
                <w:rFonts w:eastAsia="Times New Roman"/>
                <w:sz w:val="24"/>
                <w:szCs w:val="24"/>
                <w:lang w:val="en-US" w:eastAsia="en-US"/>
              </w:rPr>
            </w:pPr>
            <w:r w:rsidRPr="002A636C">
              <w:t>400,00</w:t>
            </w:r>
          </w:p>
        </w:tc>
        <w:tc>
          <w:tcPr>
            <w:tcW w:w="0" w:type="auto"/>
            <w:shd w:val="clear" w:color="auto" w:fill="auto"/>
            <w:noWrap/>
            <w:hideMark/>
          </w:tcPr>
          <w:p w14:paraId="35682308" w14:textId="0D4D28C0"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168121B" w14:textId="77777777" w:rsidTr="00CC6D7C">
        <w:trPr>
          <w:trHeight w:val="20"/>
        </w:trPr>
        <w:tc>
          <w:tcPr>
            <w:tcW w:w="0" w:type="auto"/>
            <w:shd w:val="clear" w:color="auto" w:fill="auto"/>
            <w:noWrap/>
            <w:hideMark/>
          </w:tcPr>
          <w:p w14:paraId="72784A20" w14:textId="61AB2CE6" w:rsidR="00CC6D7C" w:rsidRPr="002A636C" w:rsidRDefault="00CC6D7C" w:rsidP="00CC6D7C">
            <w:pPr>
              <w:widowControl/>
              <w:autoSpaceDE/>
              <w:autoSpaceDN/>
              <w:adjustRightInd/>
              <w:jc w:val="center"/>
              <w:rPr>
                <w:rFonts w:eastAsia="Times New Roman"/>
                <w:sz w:val="24"/>
                <w:szCs w:val="24"/>
                <w:lang w:val="en-US" w:eastAsia="en-US"/>
              </w:rPr>
            </w:pPr>
            <w:r w:rsidRPr="002A636C">
              <w:t>300</w:t>
            </w:r>
          </w:p>
        </w:tc>
        <w:tc>
          <w:tcPr>
            <w:tcW w:w="0" w:type="auto"/>
            <w:shd w:val="clear" w:color="auto" w:fill="auto"/>
            <w:hideMark/>
          </w:tcPr>
          <w:p w14:paraId="0BC0A2BE" w14:textId="7D5C7542" w:rsidR="00CC6D7C" w:rsidRPr="002A636C" w:rsidRDefault="00CC6D7C" w:rsidP="00CC6D7C">
            <w:pPr>
              <w:widowControl/>
              <w:autoSpaceDE/>
              <w:autoSpaceDN/>
              <w:adjustRightInd/>
              <w:rPr>
                <w:rFonts w:eastAsia="Times New Roman"/>
                <w:sz w:val="24"/>
                <w:szCs w:val="24"/>
                <w:lang w:val="en-US" w:eastAsia="en-US"/>
              </w:rPr>
            </w:pPr>
            <w:r w:rsidRPr="002A636C">
              <w:t>Thuốc thử ly giải xét nghiệm HbA1c</w:t>
            </w:r>
          </w:p>
        </w:tc>
        <w:tc>
          <w:tcPr>
            <w:tcW w:w="0" w:type="auto"/>
            <w:shd w:val="clear" w:color="auto" w:fill="auto"/>
            <w:hideMark/>
          </w:tcPr>
          <w:p w14:paraId="783002E6" w14:textId="45D76DA4" w:rsidR="00CC6D7C" w:rsidRPr="002A636C" w:rsidRDefault="00CC6D7C" w:rsidP="00CC6D7C">
            <w:pPr>
              <w:widowControl/>
              <w:autoSpaceDE/>
              <w:autoSpaceDN/>
              <w:adjustRightInd/>
              <w:rPr>
                <w:rFonts w:eastAsia="Times New Roman"/>
                <w:sz w:val="24"/>
                <w:szCs w:val="24"/>
                <w:lang w:val="en-US" w:eastAsia="en-US"/>
              </w:rPr>
            </w:pPr>
            <w:r w:rsidRPr="002A636C">
              <w:t>Hóa chất được sử dụng để ly giải hồng cầu cho xét nghiệm xác định HbA1C bằng phương pháp miễn dịch ức chế đo độ đục cho máu toàn phần trên máy sinh hóa tự động</w:t>
            </w:r>
            <w:r w:rsidRPr="002A636C">
              <w:br/>
              <w:t>Thành phần: tối thiểu gồm các thành phần: Hỗn hợp đệm nước, TTAB; đệm phosphate.</w:t>
            </w:r>
            <w:r w:rsidRPr="002A636C">
              <w:br/>
              <w:t>- Hoặc tương đương</w:t>
            </w:r>
          </w:p>
        </w:tc>
        <w:tc>
          <w:tcPr>
            <w:tcW w:w="0" w:type="auto"/>
            <w:shd w:val="clear" w:color="auto" w:fill="auto"/>
            <w:noWrap/>
            <w:hideMark/>
          </w:tcPr>
          <w:p w14:paraId="64EC3461" w14:textId="2D34FA54" w:rsidR="00CC6D7C" w:rsidRPr="002A636C" w:rsidRDefault="00CC6D7C" w:rsidP="00CC6D7C">
            <w:pPr>
              <w:widowControl/>
              <w:autoSpaceDE/>
              <w:autoSpaceDN/>
              <w:adjustRightInd/>
              <w:jc w:val="right"/>
              <w:rPr>
                <w:rFonts w:eastAsia="Times New Roman"/>
                <w:sz w:val="24"/>
                <w:szCs w:val="24"/>
                <w:lang w:val="en-US" w:eastAsia="en-US"/>
              </w:rPr>
            </w:pPr>
            <w:r w:rsidRPr="002A636C">
              <w:t>100,00</w:t>
            </w:r>
          </w:p>
        </w:tc>
        <w:tc>
          <w:tcPr>
            <w:tcW w:w="0" w:type="auto"/>
            <w:shd w:val="clear" w:color="auto" w:fill="auto"/>
            <w:noWrap/>
            <w:hideMark/>
          </w:tcPr>
          <w:p w14:paraId="54A24CC5" w14:textId="608C6780"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C775B92" w14:textId="77777777" w:rsidTr="00CC6D7C">
        <w:trPr>
          <w:trHeight w:val="20"/>
        </w:trPr>
        <w:tc>
          <w:tcPr>
            <w:tcW w:w="0" w:type="auto"/>
            <w:shd w:val="clear" w:color="auto" w:fill="auto"/>
            <w:noWrap/>
            <w:hideMark/>
          </w:tcPr>
          <w:p w14:paraId="408B8F45" w14:textId="698F0FAC" w:rsidR="00CC6D7C" w:rsidRPr="002A636C" w:rsidRDefault="00CC6D7C" w:rsidP="00CC6D7C">
            <w:pPr>
              <w:widowControl/>
              <w:autoSpaceDE/>
              <w:autoSpaceDN/>
              <w:adjustRightInd/>
              <w:jc w:val="center"/>
              <w:rPr>
                <w:rFonts w:eastAsia="Times New Roman"/>
                <w:sz w:val="24"/>
                <w:szCs w:val="24"/>
                <w:lang w:val="en-US" w:eastAsia="en-US"/>
              </w:rPr>
            </w:pPr>
            <w:r w:rsidRPr="002A636C">
              <w:t>301</w:t>
            </w:r>
          </w:p>
        </w:tc>
        <w:tc>
          <w:tcPr>
            <w:tcW w:w="0" w:type="auto"/>
            <w:shd w:val="clear" w:color="auto" w:fill="auto"/>
            <w:hideMark/>
          </w:tcPr>
          <w:p w14:paraId="45040E7A" w14:textId="5163BC68" w:rsidR="00CC6D7C" w:rsidRPr="002A636C" w:rsidRDefault="00CC6D7C" w:rsidP="00CC6D7C">
            <w:pPr>
              <w:widowControl/>
              <w:autoSpaceDE/>
              <w:autoSpaceDN/>
              <w:adjustRightInd/>
              <w:rPr>
                <w:rFonts w:eastAsia="Times New Roman"/>
                <w:sz w:val="24"/>
                <w:szCs w:val="24"/>
                <w:lang w:val="en-US" w:eastAsia="en-US"/>
              </w:rPr>
            </w:pPr>
            <w:r w:rsidRPr="002A636C">
              <w:t>Chất chuẩn cho xét nghiệm HbA1C bằng phương pháp miễn dịch</w:t>
            </w:r>
          </w:p>
        </w:tc>
        <w:tc>
          <w:tcPr>
            <w:tcW w:w="0" w:type="auto"/>
            <w:shd w:val="clear" w:color="auto" w:fill="auto"/>
            <w:hideMark/>
          </w:tcPr>
          <w:p w14:paraId="47AC31F1" w14:textId="37ACA922" w:rsidR="00CC6D7C" w:rsidRPr="002A636C" w:rsidRDefault="00CC6D7C" w:rsidP="00CC6D7C">
            <w:pPr>
              <w:widowControl/>
              <w:autoSpaceDE/>
              <w:autoSpaceDN/>
              <w:adjustRightInd/>
              <w:rPr>
                <w:rFonts w:eastAsia="Times New Roman"/>
                <w:sz w:val="24"/>
                <w:szCs w:val="24"/>
                <w:lang w:val="en-US" w:eastAsia="en-US"/>
              </w:rPr>
            </w:pPr>
            <w:r w:rsidRPr="002A636C">
              <w:t>Chất chuẩn dùng để xây dựng đường chuẩn cho xét nghiệm HbA1c trên máy sinh hóa tự động</w:t>
            </w:r>
            <w:r w:rsidRPr="002A636C">
              <w:br/>
            </w:r>
            <w:r w:rsidRPr="002A636C">
              <w:lastRenderedPageBreak/>
              <w:t>Thành phần tối thiểu có chất chuẩn nguồn gốc sinh học HbA1c có nồng độ biết trước</w:t>
            </w:r>
            <w:r w:rsidRPr="002A636C">
              <w:br/>
              <w:t>Phù hợp với hóa chất định lượng HbA1C</w:t>
            </w:r>
            <w:r w:rsidRPr="002A636C">
              <w:br/>
              <w:t>Hoặc tương đương</w:t>
            </w:r>
          </w:p>
        </w:tc>
        <w:tc>
          <w:tcPr>
            <w:tcW w:w="0" w:type="auto"/>
            <w:shd w:val="clear" w:color="auto" w:fill="auto"/>
            <w:noWrap/>
            <w:hideMark/>
          </w:tcPr>
          <w:p w14:paraId="3404B94D" w14:textId="5AC672DE"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12,00</w:t>
            </w:r>
          </w:p>
        </w:tc>
        <w:tc>
          <w:tcPr>
            <w:tcW w:w="0" w:type="auto"/>
            <w:shd w:val="clear" w:color="auto" w:fill="auto"/>
            <w:noWrap/>
            <w:hideMark/>
          </w:tcPr>
          <w:p w14:paraId="34459524" w14:textId="08B2C592"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7CDCD3C" w14:textId="77777777" w:rsidTr="00CC6D7C">
        <w:trPr>
          <w:trHeight w:val="20"/>
        </w:trPr>
        <w:tc>
          <w:tcPr>
            <w:tcW w:w="0" w:type="auto"/>
            <w:shd w:val="clear" w:color="auto" w:fill="auto"/>
            <w:noWrap/>
            <w:hideMark/>
          </w:tcPr>
          <w:p w14:paraId="3A00D38B" w14:textId="6896F729" w:rsidR="00CC6D7C" w:rsidRPr="002A636C" w:rsidRDefault="00CC6D7C" w:rsidP="00CC6D7C">
            <w:pPr>
              <w:widowControl/>
              <w:autoSpaceDE/>
              <w:autoSpaceDN/>
              <w:adjustRightInd/>
              <w:jc w:val="center"/>
              <w:rPr>
                <w:rFonts w:eastAsia="Times New Roman"/>
                <w:sz w:val="24"/>
                <w:szCs w:val="24"/>
                <w:lang w:val="en-US" w:eastAsia="en-US"/>
              </w:rPr>
            </w:pPr>
            <w:r w:rsidRPr="002A636C">
              <w:t>302</w:t>
            </w:r>
          </w:p>
        </w:tc>
        <w:tc>
          <w:tcPr>
            <w:tcW w:w="0" w:type="auto"/>
            <w:shd w:val="clear" w:color="auto" w:fill="auto"/>
            <w:hideMark/>
          </w:tcPr>
          <w:p w14:paraId="4CC05DBA" w14:textId="7D57CE8A"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sinh hóa</w:t>
            </w:r>
          </w:p>
        </w:tc>
        <w:tc>
          <w:tcPr>
            <w:tcW w:w="0" w:type="auto"/>
            <w:shd w:val="clear" w:color="auto" w:fill="auto"/>
            <w:hideMark/>
          </w:tcPr>
          <w:p w14:paraId="0AD8876F" w14:textId="6136C055" w:rsidR="00CC6D7C" w:rsidRPr="002A636C" w:rsidRDefault="00CC6D7C" w:rsidP="00CC6D7C">
            <w:pPr>
              <w:widowControl/>
              <w:autoSpaceDE/>
              <w:autoSpaceDN/>
              <w:adjustRightInd/>
              <w:rPr>
                <w:rFonts w:eastAsia="Times New Roman"/>
                <w:sz w:val="24"/>
                <w:szCs w:val="24"/>
                <w:lang w:val="en-US" w:eastAsia="en-US"/>
              </w:rPr>
            </w:pPr>
            <w:r w:rsidRPr="002A636C">
              <w:t xml:space="preserve">Chất chuẩn dùng để xây dựng đường chuẩn cho các xét nghiệm  định lượng thuốc điều trị  trong huyết thanh và huyết tương người </w:t>
            </w:r>
            <w:r w:rsidRPr="002A636C">
              <w:br/>
              <w:t>Thành phần: tối thiểu gồm: Huyết thanh người với phụ gia hóa học (thuốc điều trị) tối thiểu gồm amikacin, lidocaine, N</w:t>
            </w:r>
            <w:r w:rsidRPr="002A636C">
              <w:noBreakHyphen/>
              <w:t>acetylprocainamide, procainamide và quinidine</w:t>
            </w:r>
            <w:r w:rsidRPr="002A636C">
              <w:br/>
              <w:t>Phù hợp với các hóa chất để thực hiện xét nghiệm định lượng các thuốc điều trị trên</w:t>
            </w:r>
            <w:r w:rsidRPr="002A636C">
              <w:br/>
              <w:t>Hoặc tương đương</w:t>
            </w:r>
          </w:p>
        </w:tc>
        <w:tc>
          <w:tcPr>
            <w:tcW w:w="0" w:type="auto"/>
            <w:shd w:val="clear" w:color="auto" w:fill="auto"/>
            <w:noWrap/>
            <w:hideMark/>
          </w:tcPr>
          <w:p w14:paraId="2FD05F27" w14:textId="2BC098E4" w:rsidR="00CC6D7C" w:rsidRPr="002A636C" w:rsidRDefault="00CC6D7C" w:rsidP="00CC6D7C">
            <w:pPr>
              <w:widowControl/>
              <w:autoSpaceDE/>
              <w:autoSpaceDN/>
              <w:adjustRightInd/>
              <w:jc w:val="right"/>
              <w:rPr>
                <w:rFonts w:eastAsia="Times New Roman"/>
                <w:sz w:val="24"/>
                <w:szCs w:val="24"/>
                <w:lang w:val="en-US" w:eastAsia="en-US"/>
              </w:rPr>
            </w:pPr>
            <w:r w:rsidRPr="002A636C">
              <w:t>40,00</w:t>
            </w:r>
          </w:p>
        </w:tc>
        <w:tc>
          <w:tcPr>
            <w:tcW w:w="0" w:type="auto"/>
            <w:shd w:val="clear" w:color="auto" w:fill="auto"/>
            <w:noWrap/>
            <w:hideMark/>
          </w:tcPr>
          <w:p w14:paraId="67DF2CFD" w14:textId="64450150"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14F8C89" w14:textId="77777777" w:rsidTr="00CC6D7C">
        <w:trPr>
          <w:trHeight w:val="20"/>
        </w:trPr>
        <w:tc>
          <w:tcPr>
            <w:tcW w:w="0" w:type="auto"/>
            <w:shd w:val="clear" w:color="auto" w:fill="auto"/>
            <w:noWrap/>
            <w:hideMark/>
          </w:tcPr>
          <w:p w14:paraId="2D476325" w14:textId="22E4C216" w:rsidR="00CC6D7C" w:rsidRPr="002A636C" w:rsidRDefault="00CC6D7C" w:rsidP="00CC6D7C">
            <w:pPr>
              <w:widowControl/>
              <w:autoSpaceDE/>
              <w:autoSpaceDN/>
              <w:adjustRightInd/>
              <w:jc w:val="center"/>
              <w:rPr>
                <w:rFonts w:eastAsia="Times New Roman"/>
                <w:sz w:val="24"/>
                <w:szCs w:val="24"/>
                <w:lang w:val="en-US" w:eastAsia="en-US"/>
              </w:rPr>
            </w:pPr>
            <w:r w:rsidRPr="002A636C">
              <w:t>303</w:t>
            </w:r>
          </w:p>
        </w:tc>
        <w:tc>
          <w:tcPr>
            <w:tcW w:w="0" w:type="auto"/>
            <w:shd w:val="clear" w:color="auto" w:fill="auto"/>
            <w:hideMark/>
          </w:tcPr>
          <w:p w14:paraId="26B34F18" w14:textId="6267C90F"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Vancomycin</w:t>
            </w:r>
          </w:p>
        </w:tc>
        <w:tc>
          <w:tcPr>
            <w:tcW w:w="0" w:type="auto"/>
            <w:shd w:val="clear" w:color="auto" w:fill="auto"/>
            <w:hideMark/>
          </w:tcPr>
          <w:p w14:paraId="47EE1E97" w14:textId="42A4FDCA"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Vancomycin</w:t>
            </w:r>
            <w:r w:rsidRPr="002A636C">
              <w:br/>
              <w:t>trong huyết thanh và huyết tương trên hệ thống phân tích tự động</w:t>
            </w:r>
            <w:r w:rsidRPr="002A636C">
              <w:br/>
              <w:t>- Thành phần: Tối thiểu gồm các thành phần:</w:t>
            </w:r>
            <w:r w:rsidRPr="002A636C">
              <w:br/>
              <w:t xml:space="preserve">Vancomycin liên hợp; Kháng thể kháng vancomycin, vi hạt latex. </w:t>
            </w:r>
            <w:r w:rsidRPr="002A636C">
              <w:br/>
              <w:t>Hóa chất sẵn sàng sử dụng.</w:t>
            </w:r>
            <w:r w:rsidRPr="002A636C">
              <w:br/>
              <w:t xml:space="preserve">- Ngưỡng đo dưới: ≤ 4 μg/mL - Ngưỡng đo trên ≥ 80 μg/mL </w:t>
            </w:r>
            <w:r w:rsidRPr="002A636C">
              <w:br/>
              <w:t>- Thời gian ổn định trên hệ thống phân tích tối thiểu 12 tuần.</w:t>
            </w:r>
            <w:r w:rsidRPr="002A636C">
              <w:br/>
              <w:t>Hoặc tương đương</w:t>
            </w:r>
          </w:p>
        </w:tc>
        <w:tc>
          <w:tcPr>
            <w:tcW w:w="0" w:type="auto"/>
            <w:shd w:val="clear" w:color="auto" w:fill="auto"/>
            <w:noWrap/>
            <w:hideMark/>
          </w:tcPr>
          <w:p w14:paraId="15185CA7" w14:textId="65C9DA3E" w:rsidR="00CC6D7C" w:rsidRPr="002A636C" w:rsidRDefault="00CC6D7C" w:rsidP="00CC6D7C">
            <w:pPr>
              <w:widowControl/>
              <w:autoSpaceDE/>
              <w:autoSpaceDN/>
              <w:adjustRightInd/>
              <w:jc w:val="right"/>
              <w:rPr>
                <w:rFonts w:eastAsia="Times New Roman"/>
                <w:sz w:val="24"/>
                <w:szCs w:val="24"/>
                <w:lang w:val="en-US" w:eastAsia="en-US"/>
              </w:rPr>
            </w:pPr>
            <w:r w:rsidRPr="002A636C">
              <w:t>200,00</w:t>
            </w:r>
          </w:p>
        </w:tc>
        <w:tc>
          <w:tcPr>
            <w:tcW w:w="0" w:type="auto"/>
            <w:shd w:val="clear" w:color="auto" w:fill="auto"/>
            <w:noWrap/>
            <w:hideMark/>
          </w:tcPr>
          <w:p w14:paraId="62A72551" w14:textId="0F59A5C8"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4C422B28" w14:textId="77777777" w:rsidTr="00CC6D7C">
        <w:trPr>
          <w:trHeight w:val="20"/>
        </w:trPr>
        <w:tc>
          <w:tcPr>
            <w:tcW w:w="0" w:type="auto"/>
            <w:shd w:val="clear" w:color="auto" w:fill="auto"/>
            <w:noWrap/>
            <w:hideMark/>
          </w:tcPr>
          <w:p w14:paraId="23CF4421" w14:textId="58D23FEB" w:rsidR="00CC6D7C" w:rsidRPr="002A636C" w:rsidRDefault="00CC6D7C" w:rsidP="00CC6D7C">
            <w:pPr>
              <w:widowControl/>
              <w:autoSpaceDE/>
              <w:autoSpaceDN/>
              <w:adjustRightInd/>
              <w:jc w:val="center"/>
              <w:rPr>
                <w:rFonts w:eastAsia="Times New Roman"/>
                <w:sz w:val="24"/>
                <w:szCs w:val="24"/>
                <w:lang w:val="en-US" w:eastAsia="en-US"/>
              </w:rPr>
            </w:pPr>
            <w:r w:rsidRPr="002A636C">
              <w:t>304</w:t>
            </w:r>
          </w:p>
        </w:tc>
        <w:tc>
          <w:tcPr>
            <w:tcW w:w="0" w:type="auto"/>
            <w:shd w:val="clear" w:color="auto" w:fill="auto"/>
            <w:hideMark/>
          </w:tcPr>
          <w:p w14:paraId="61757017" w14:textId="0BD4B8E3" w:rsidR="00CC6D7C" w:rsidRPr="002A636C" w:rsidRDefault="00CC6D7C" w:rsidP="00CC6D7C">
            <w:pPr>
              <w:widowControl/>
              <w:autoSpaceDE/>
              <w:autoSpaceDN/>
              <w:adjustRightInd/>
              <w:rPr>
                <w:rFonts w:eastAsia="Times New Roman"/>
                <w:sz w:val="24"/>
                <w:szCs w:val="24"/>
                <w:lang w:val="en-US" w:eastAsia="en-US"/>
              </w:rPr>
            </w:pPr>
            <w:r w:rsidRPr="002A636C">
              <w:t>Điện cực tham chiếu xét nghiệm Natri, Kali, Clorid</w:t>
            </w:r>
          </w:p>
        </w:tc>
        <w:tc>
          <w:tcPr>
            <w:tcW w:w="0" w:type="auto"/>
            <w:shd w:val="clear" w:color="auto" w:fill="auto"/>
            <w:hideMark/>
          </w:tcPr>
          <w:p w14:paraId="715A14D8" w14:textId="42B0A6C8" w:rsidR="00CC6D7C" w:rsidRPr="002A636C" w:rsidRDefault="00CC6D7C" w:rsidP="00CC6D7C">
            <w:pPr>
              <w:widowControl/>
              <w:autoSpaceDE/>
              <w:autoSpaceDN/>
              <w:adjustRightInd/>
              <w:rPr>
                <w:rFonts w:eastAsia="Times New Roman"/>
                <w:sz w:val="24"/>
                <w:szCs w:val="24"/>
                <w:lang w:val="en-US" w:eastAsia="en-US"/>
              </w:rPr>
            </w:pPr>
            <w:r w:rsidRPr="002A636C">
              <w:t>Điện cực dùng để đo dung dịch KCL 1M. Điện áp đo được đóng vai trò là điểm tham chiếu cho tất cả các lần đo.</w:t>
            </w:r>
          </w:p>
        </w:tc>
        <w:tc>
          <w:tcPr>
            <w:tcW w:w="0" w:type="auto"/>
            <w:shd w:val="clear" w:color="auto" w:fill="auto"/>
            <w:noWrap/>
            <w:hideMark/>
          </w:tcPr>
          <w:p w14:paraId="27DE914A" w14:textId="567E1655" w:rsidR="00CC6D7C" w:rsidRPr="002A636C" w:rsidRDefault="00CC6D7C" w:rsidP="00CC6D7C">
            <w:pPr>
              <w:widowControl/>
              <w:autoSpaceDE/>
              <w:autoSpaceDN/>
              <w:adjustRightInd/>
              <w:jc w:val="right"/>
              <w:rPr>
                <w:rFonts w:eastAsia="Times New Roman"/>
                <w:sz w:val="24"/>
                <w:szCs w:val="24"/>
                <w:lang w:val="en-US" w:eastAsia="en-US"/>
              </w:rPr>
            </w:pPr>
            <w:r w:rsidRPr="002A636C">
              <w:t>4,00</w:t>
            </w:r>
          </w:p>
        </w:tc>
        <w:tc>
          <w:tcPr>
            <w:tcW w:w="0" w:type="auto"/>
            <w:shd w:val="clear" w:color="auto" w:fill="auto"/>
            <w:noWrap/>
            <w:hideMark/>
          </w:tcPr>
          <w:p w14:paraId="2078903D" w14:textId="26707179" w:rsidR="00CC6D7C" w:rsidRPr="002A636C" w:rsidRDefault="00CC6D7C" w:rsidP="00CC6D7C">
            <w:pPr>
              <w:widowControl/>
              <w:autoSpaceDE/>
              <w:autoSpaceDN/>
              <w:adjustRightInd/>
              <w:jc w:val="center"/>
              <w:rPr>
                <w:rFonts w:eastAsia="Times New Roman"/>
                <w:sz w:val="24"/>
                <w:szCs w:val="24"/>
                <w:lang w:val="en-US" w:eastAsia="en-US"/>
              </w:rPr>
            </w:pPr>
            <w:r w:rsidRPr="002A636C">
              <w:t>Cái</w:t>
            </w:r>
          </w:p>
        </w:tc>
      </w:tr>
      <w:tr w:rsidR="002A636C" w:rsidRPr="002A636C" w14:paraId="73015E29" w14:textId="77777777" w:rsidTr="00CC6D7C">
        <w:trPr>
          <w:trHeight w:val="20"/>
        </w:trPr>
        <w:tc>
          <w:tcPr>
            <w:tcW w:w="0" w:type="auto"/>
            <w:shd w:val="clear" w:color="auto" w:fill="auto"/>
            <w:noWrap/>
            <w:hideMark/>
          </w:tcPr>
          <w:p w14:paraId="217E83D0" w14:textId="18A9BF1F" w:rsidR="00CC6D7C" w:rsidRPr="002A636C" w:rsidRDefault="00CC6D7C" w:rsidP="00CC6D7C">
            <w:pPr>
              <w:widowControl/>
              <w:autoSpaceDE/>
              <w:autoSpaceDN/>
              <w:adjustRightInd/>
              <w:jc w:val="center"/>
              <w:rPr>
                <w:rFonts w:eastAsia="Times New Roman"/>
                <w:sz w:val="24"/>
                <w:szCs w:val="24"/>
                <w:lang w:val="en-US" w:eastAsia="en-US"/>
              </w:rPr>
            </w:pPr>
            <w:r w:rsidRPr="002A636C">
              <w:t>305</w:t>
            </w:r>
          </w:p>
        </w:tc>
        <w:tc>
          <w:tcPr>
            <w:tcW w:w="0" w:type="auto"/>
            <w:shd w:val="clear" w:color="auto" w:fill="auto"/>
            <w:hideMark/>
          </w:tcPr>
          <w:p w14:paraId="0D9373B8" w14:textId="0A88A732" w:rsidR="00CC6D7C" w:rsidRPr="002A636C" w:rsidRDefault="00CC6D7C" w:rsidP="00CC6D7C">
            <w:pPr>
              <w:widowControl/>
              <w:autoSpaceDE/>
              <w:autoSpaceDN/>
              <w:adjustRightInd/>
              <w:rPr>
                <w:rFonts w:eastAsia="Times New Roman"/>
                <w:sz w:val="24"/>
                <w:szCs w:val="24"/>
                <w:lang w:val="en-US" w:eastAsia="en-US"/>
              </w:rPr>
            </w:pPr>
            <w:r w:rsidRPr="002A636C">
              <w:t>Điện cực xét nghiệm Clorid</w:t>
            </w:r>
          </w:p>
        </w:tc>
        <w:tc>
          <w:tcPr>
            <w:tcW w:w="0" w:type="auto"/>
            <w:shd w:val="clear" w:color="auto" w:fill="auto"/>
            <w:hideMark/>
          </w:tcPr>
          <w:p w14:paraId="6CCB1350" w14:textId="739696C6" w:rsidR="00CC6D7C" w:rsidRPr="002A636C" w:rsidRDefault="00CC6D7C" w:rsidP="00CC6D7C">
            <w:pPr>
              <w:widowControl/>
              <w:autoSpaceDE/>
              <w:autoSpaceDN/>
              <w:adjustRightInd/>
              <w:rPr>
                <w:rFonts w:eastAsia="Times New Roman"/>
                <w:sz w:val="24"/>
                <w:szCs w:val="24"/>
                <w:lang w:val="en-US" w:eastAsia="en-US"/>
              </w:rPr>
            </w:pPr>
            <w:r w:rsidRPr="002A636C">
              <w:t>Điện cực được dùng để định lượng chloride trong huyết thanh, huyết tương hoặc nước tiểu bằng phương pháp điện cực chọn lọc ion tích hợp trên máy sinh hóa tự động</w:t>
            </w:r>
            <w:r w:rsidRPr="002A636C">
              <w:br/>
              <w:t>Khoảng đo: Cl-giới hạn đo dưới ≤ 60mmol/L- giới hạn đo trên ≥ 140 mmol/L</w:t>
            </w:r>
            <w:r w:rsidRPr="002A636C">
              <w:br/>
              <w:t>Hoặc tương đương</w:t>
            </w:r>
          </w:p>
        </w:tc>
        <w:tc>
          <w:tcPr>
            <w:tcW w:w="0" w:type="auto"/>
            <w:shd w:val="clear" w:color="auto" w:fill="auto"/>
            <w:noWrap/>
            <w:hideMark/>
          </w:tcPr>
          <w:p w14:paraId="45B0CA1D" w14:textId="27F833E6" w:rsidR="00CC6D7C" w:rsidRPr="002A636C" w:rsidRDefault="00CC6D7C" w:rsidP="00CC6D7C">
            <w:pPr>
              <w:widowControl/>
              <w:autoSpaceDE/>
              <w:autoSpaceDN/>
              <w:adjustRightInd/>
              <w:jc w:val="right"/>
              <w:rPr>
                <w:rFonts w:eastAsia="Times New Roman"/>
                <w:sz w:val="24"/>
                <w:szCs w:val="24"/>
                <w:lang w:val="en-US" w:eastAsia="en-US"/>
              </w:rPr>
            </w:pPr>
            <w:r w:rsidRPr="002A636C">
              <w:t>12,00</w:t>
            </w:r>
          </w:p>
        </w:tc>
        <w:tc>
          <w:tcPr>
            <w:tcW w:w="0" w:type="auto"/>
            <w:shd w:val="clear" w:color="auto" w:fill="auto"/>
            <w:noWrap/>
            <w:hideMark/>
          </w:tcPr>
          <w:p w14:paraId="2A46A3A9" w14:textId="0DAF5F71" w:rsidR="00CC6D7C" w:rsidRPr="002A636C" w:rsidRDefault="00CC6D7C" w:rsidP="00CC6D7C">
            <w:pPr>
              <w:widowControl/>
              <w:autoSpaceDE/>
              <w:autoSpaceDN/>
              <w:adjustRightInd/>
              <w:jc w:val="center"/>
              <w:rPr>
                <w:rFonts w:eastAsia="Times New Roman"/>
                <w:sz w:val="24"/>
                <w:szCs w:val="24"/>
                <w:lang w:val="en-US" w:eastAsia="en-US"/>
              </w:rPr>
            </w:pPr>
            <w:r w:rsidRPr="002A636C">
              <w:t>Cái</w:t>
            </w:r>
          </w:p>
        </w:tc>
      </w:tr>
      <w:tr w:rsidR="002A636C" w:rsidRPr="002A636C" w14:paraId="00A29CF8" w14:textId="77777777" w:rsidTr="00CC6D7C">
        <w:trPr>
          <w:trHeight w:val="20"/>
        </w:trPr>
        <w:tc>
          <w:tcPr>
            <w:tcW w:w="0" w:type="auto"/>
            <w:shd w:val="clear" w:color="auto" w:fill="auto"/>
            <w:noWrap/>
            <w:hideMark/>
          </w:tcPr>
          <w:p w14:paraId="16864DF2" w14:textId="377C090B" w:rsidR="00CC6D7C" w:rsidRPr="002A636C" w:rsidRDefault="00CC6D7C" w:rsidP="00CC6D7C">
            <w:pPr>
              <w:widowControl/>
              <w:autoSpaceDE/>
              <w:autoSpaceDN/>
              <w:adjustRightInd/>
              <w:jc w:val="center"/>
              <w:rPr>
                <w:rFonts w:eastAsia="Times New Roman"/>
                <w:sz w:val="24"/>
                <w:szCs w:val="24"/>
                <w:lang w:val="en-US" w:eastAsia="en-US"/>
              </w:rPr>
            </w:pPr>
            <w:r w:rsidRPr="002A636C">
              <w:t>306</w:t>
            </w:r>
          </w:p>
        </w:tc>
        <w:tc>
          <w:tcPr>
            <w:tcW w:w="0" w:type="auto"/>
            <w:shd w:val="clear" w:color="auto" w:fill="auto"/>
            <w:hideMark/>
          </w:tcPr>
          <w:p w14:paraId="39690AEA" w14:textId="3570AD8F" w:rsidR="00CC6D7C" w:rsidRPr="002A636C" w:rsidRDefault="00CC6D7C" w:rsidP="00CC6D7C">
            <w:pPr>
              <w:widowControl/>
              <w:autoSpaceDE/>
              <w:autoSpaceDN/>
              <w:adjustRightInd/>
              <w:rPr>
                <w:rFonts w:eastAsia="Times New Roman"/>
                <w:sz w:val="24"/>
                <w:szCs w:val="24"/>
                <w:lang w:val="en-US" w:eastAsia="en-US"/>
              </w:rPr>
            </w:pPr>
            <w:r w:rsidRPr="002A636C">
              <w:t>Điện cực xét nghiệm Kali</w:t>
            </w:r>
          </w:p>
        </w:tc>
        <w:tc>
          <w:tcPr>
            <w:tcW w:w="0" w:type="auto"/>
            <w:shd w:val="clear" w:color="auto" w:fill="auto"/>
            <w:hideMark/>
          </w:tcPr>
          <w:p w14:paraId="0DD49039" w14:textId="275EE8BD" w:rsidR="00CC6D7C" w:rsidRPr="002A636C" w:rsidRDefault="00CC6D7C" w:rsidP="00CC6D7C">
            <w:pPr>
              <w:widowControl/>
              <w:autoSpaceDE/>
              <w:autoSpaceDN/>
              <w:adjustRightInd/>
              <w:rPr>
                <w:rFonts w:eastAsia="Times New Roman"/>
                <w:sz w:val="24"/>
                <w:szCs w:val="24"/>
                <w:lang w:val="en-US" w:eastAsia="en-US"/>
              </w:rPr>
            </w:pPr>
            <w:r w:rsidRPr="002A636C">
              <w:t>Điện cực được dùng để định lượng kali trong huyết thanh, huyết tương hoặc nước tiểu bằng phương pháp điện cực chọn lọc ion tích hợp trên máy sinh hóa tự động</w:t>
            </w:r>
            <w:r w:rsidRPr="002A636C">
              <w:br/>
              <w:t>Khoảng đo: K+ giới hạn đo dưới ≤ 1.5 mmol/L- giới hạn đo trên ≥10.0 mmol/L</w:t>
            </w:r>
            <w:r w:rsidRPr="002A636C">
              <w:br/>
              <w:t>Hoặc tương đương</w:t>
            </w:r>
          </w:p>
        </w:tc>
        <w:tc>
          <w:tcPr>
            <w:tcW w:w="0" w:type="auto"/>
            <w:shd w:val="clear" w:color="auto" w:fill="auto"/>
            <w:noWrap/>
            <w:hideMark/>
          </w:tcPr>
          <w:p w14:paraId="2EAD8CB0" w14:textId="2AA3515A" w:rsidR="00CC6D7C" w:rsidRPr="002A636C" w:rsidRDefault="00CC6D7C" w:rsidP="00CC6D7C">
            <w:pPr>
              <w:widowControl/>
              <w:autoSpaceDE/>
              <w:autoSpaceDN/>
              <w:adjustRightInd/>
              <w:jc w:val="right"/>
              <w:rPr>
                <w:rFonts w:eastAsia="Times New Roman"/>
                <w:sz w:val="24"/>
                <w:szCs w:val="24"/>
                <w:lang w:val="en-US" w:eastAsia="en-US"/>
              </w:rPr>
            </w:pPr>
            <w:r w:rsidRPr="002A636C">
              <w:t>12,00</w:t>
            </w:r>
          </w:p>
        </w:tc>
        <w:tc>
          <w:tcPr>
            <w:tcW w:w="0" w:type="auto"/>
            <w:shd w:val="clear" w:color="auto" w:fill="auto"/>
            <w:noWrap/>
            <w:hideMark/>
          </w:tcPr>
          <w:p w14:paraId="52FAF555" w14:textId="759728C3" w:rsidR="00CC6D7C" w:rsidRPr="002A636C" w:rsidRDefault="00CC6D7C" w:rsidP="00CC6D7C">
            <w:pPr>
              <w:widowControl/>
              <w:autoSpaceDE/>
              <w:autoSpaceDN/>
              <w:adjustRightInd/>
              <w:jc w:val="center"/>
              <w:rPr>
                <w:rFonts w:eastAsia="Times New Roman"/>
                <w:sz w:val="24"/>
                <w:szCs w:val="24"/>
                <w:lang w:val="en-US" w:eastAsia="en-US"/>
              </w:rPr>
            </w:pPr>
            <w:r w:rsidRPr="002A636C">
              <w:t>Cái</w:t>
            </w:r>
          </w:p>
        </w:tc>
      </w:tr>
      <w:tr w:rsidR="002A636C" w:rsidRPr="002A636C" w14:paraId="70727387" w14:textId="77777777" w:rsidTr="00CC6D7C">
        <w:trPr>
          <w:trHeight w:val="20"/>
        </w:trPr>
        <w:tc>
          <w:tcPr>
            <w:tcW w:w="0" w:type="auto"/>
            <w:shd w:val="clear" w:color="auto" w:fill="auto"/>
            <w:noWrap/>
            <w:hideMark/>
          </w:tcPr>
          <w:p w14:paraId="796C7676" w14:textId="6F870098" w:rsidR="00CC6D7C" w:rsidRPr="002A636C" w:rsidRDefault="00CC6D7C" w:rsidP="00CC6D7C">
            <w:pPr>
              <w:widowControl/>
              <w:autoSpaceDE/>
              <w:autoSpaceDN/>
              <w:adjustRightInd/>
              <w:jc w:val="center"/>
              <w:rPr>
                <w:rFonts w:eastAsia="Times New Roman"/>
                <w:sz w:val="24"/>
                <w:szCs w:val="24"/>
                <w:lang w:val="en-US" w:eastAsia="en-US"/>
              </w:rPr>
            </w:pPr>
            <w:r w:rsidRPr="002A636C">
              <w:t>307</w:t>
            </w:r>
          </w:p>
        </w:tc>
        <w:tc>
          <w:tcPr>
            <w:tcW w:w="0" w:type="auto"/>
            <w:shd w:val="clear" w:color="auto" w:fill="auto"/>
            <w:hideMark/>
          </w:tcPr>
          <w:p w14:paraId="510978B1" w14:textId="418E22C4" w:rsidR="00CC6D7C" w:rsidRPr="002A636C" w:rsidRDefault="00CC6D7C" w:rsidP="00CC6D7C">
            <w:pPr>
              <w:widowControl/>
              <w:autoSpaceDE/>
              <w:autoSpaceDN/>
              <w:adjustRightInd/>
              <w:rPr>
                <w:rFonts w:eastAsia="Times New Roman"/>
                <w:sz w:val="24"/>
                <w:szCs w:val="24"/>
                <w:lang w:val="en-US" w:eastAsia="en-US"/>
              </w:rPr>
            </w:pPr>
            <w:r w:rsidRPr="002A636C">
              <w:t>Điện cực xét nghiệm Natri</w:t>
            </w:r>
          </w:p>
        </w:tc>
        <w:tc>
          <w:tcPr>
            <w:tcW w:w="0" w:type="auto"/>
            <w:shd w:val="clear" w:color="auto" w:fill="auto"/>
            <w:hideMark/>
          </w:tcPr>
          <w:p w14:paraId="7367EC00" w14:textId="24D70D4D" w:rsidR="00CC6D7C" w:rsidRPr="002A636C" w:rsidRDefault="00CC6D7C" w:rsidP="00CC6D7C">
            <w:pPr>
              <w:widowControl/>
              <w:autoSpaceDE/>
              <w:autoSpaceDN/>
              <w:adjustRightInd/>
              <w:rPr>
                <w:rFonts w:eastAsia="Times New Roman"/>
                <w:sz w:val="24"/>
                <w:szCs w:val="24"/>
                <w:lang w:val="en-US" w:eastAsia="en-US"/>
              </w:rPr>
            </w:pPr>
            <w:r w:rsidRPr="002A636C">
              <w:t>Điện cực được dùng để định lượng Natri trong huyết thanh, huyết tương hoặc nước tiểu bằng phương pháp điện cực chọn lọc ion tích hợp trên máy sinh hóa tự động</w:t>
            </w:r>
            <w:r w:rsidRPr="002A636C">
              <w:br/>
              <w:t>Khoảng đo: Na+  giới hạn đo dưới ≤ 80</w:t>
            </w:r>
            <w:r w:rsidRPr="002A636C">
              <w:noBreakHyphen/>
              <w:t>mmol/L- giới hạn đo trên  ≥180 mmol/L</w:t>
            </w:r>
            <w:r w:rsidRPr="002A636C">
              <w:br/>
              <w:t>Hoặc tương đương</w:t>
            </w:r>
          </w:p>
        </w:tc>
        <w:tc>
          <w:tcPr>
            <w:tcW w:w="0" w:type="auto"/>
            <w:shd w:val="clear" w:color="auto" w:fill="auto"/>
            <w:noWrap/>
            <w:hideMark/>
          </w:tcPr>
          <w:p w14:paraId="74D5A3B3" w14:textId="56D4C395" w:rsidR="00CC6D7C" w:rsidRPr="002A636C" w:rsidRDefault="00CC6D7C" w:rsidP="00CC6D7C">
            <w:pPr>
              <w:widowControl/>
              <w:autoSpaceDE/>
              <w:autoSpaceDN/>
              <w:adjustRightInd/>
              <w:jc w:val="right"/>
              <w:rPr>
                <w:rFonts w:eastAsia="Times New Roman"/>
                <w:sz w:val="24"/>
                <w:szCs w:val="24"/>
                <w:lang w:val="en-US" w:eastAsia="en-US"/>
              </w:rPr>
            </w:pPr>
            <w:r w:rsidRPr="002A636C">
              <w:t>12,00</w:t>
            </w:r>
          </w:p>
        </w:tc>
        <w:tc>
          <w:tcPr>
            <w:tcW w:w="0" w:type="auto"/>
            <w:shd w:val="clear" w:color="auto" w:fill="auto"/>
            <w:noWrap/>
            <w:hideMark/>
          </w:tcPr>
          <w:p w14:paraId="42F5F2DA" w14:textId="7FB03028" w:rsidR="00CC6D7C" w:rsidRPr="002A636C" w:rsidRDefault="00CC6D7C" w:rsidP="00CC6D7C">
            <w:pPr>
              <w:widowControl/>
              <w:autoSpaceDE/>
              <w:autoSpaceDN/>
              <w:adjustRightInd/>
              <w:jc w:val="center"/>
              <w:rPr>
                <w:rFonts w:eastAsia="Times New Roman"/>
                <w:sz w:val="24"/>
                <w:szCs w:val="24"/>
                <w:lang w:val="en-US" w:eastAsia="en-US"/>
              </w:rPr>
            </w:pPr>
            <w:r w:rsidRPr="002A636C">
              <w:t>Cái</w:t>
            </w:r>
          </w:p>
        </w:tc>
      </w:tr>
      <w:tr w:rsidR="002A636C" w:rsidRPr="002A636C" w14:paraId="5495A239" w14:textId="77777777" w:rsidTr="00CC6D7C">
        <w:trPr>
          <w:trHeight w:val="20"/>
        </w:trPr>
        <w:tc>
          <w:tcPr>
            <w:tcW w:w="0" w:type="auto"/>
            <w:shd w:val="clear" w:color="auto" w:fill="auto"/>
            <w:noWrap/>
            <w:hideMark/>
          </w:tcPr>
          <w:p w14:paraId="71C6F62E" w14:textId="006F058A" w:rsidR="00CC6D7C" w:rsidRPr="002A636C" w:rsidRDefault="00CC6D7C" w:rsidP="00CC6D7C">
            <w:pPr>
              <w:widowControl/>
              <w:autoSpaceDE/>
              <w:autoSpaceDN/>
              <w:adjustRightInd/>
              <w:jc w:val="center"/>
              <w:rPr>
                <w:rFonts w:eastAsia="Times New Roman"/>
                <w:sz w:val="24"/>
                <w:szCs w:val="24"/>
                <w:lang w:val="en-US" w:eastAsia="en-US"/>
              </w:rPr>
            </w:pPr>
            <w:r w:rsidRPr="002A636C">
              <w:t>308</w:t>
            </w:r>
          </w:p>
        </w:tc>
        <w:tc>
          <w:tcPr>
            <w:tcW w:w="0" w:type="auto"/>
            <w:shd w:val="clear" w:color="auto" w:fill="auto"/>
            <w:hideMark/>
          </w:tcPr>
          <w:p w14:paraId="78DF3187" w14:textId="0542CB04" w:rsidR="00CC6D7C" w:rsidRPr="002A636C" w:rsidRDefault="00CC6D7C" w:rsidP="00CC6D7C">
            <w:pPr>
              <w:widowControl/>
              <w:autoSpaceDE/>
              <w:autoSpaceDN/>
              <w:adjustRightInd/>
              <w:rPr>
                <w:rFonts w:eastAsia="Times New Roman"/>
                <w:sz w:val="24"/>
                <w:szCs w:val="24"/>
                <w:lang w:val="en-US" w:eastAsia="en-US"/>
              </w:rPr>
            </w:pPr>
            <w:r w:rsidRPr="002A636C">
              <w:t>Dung dịch bảo dưỡng điện cực ISE trên máy phân tích sinh hóa tự động</w:t>
            </w:r>
          </w:p>
        </w:tc>
        <w:tc>
          <w:tcPr>
            <w:tcW w:w="0" w:type="auto"/>
            <w:shd w:val="clear" w:color="auto" w:fill="auto"/>
            <w:hideMark/>
          </w:tcPr>
          <w:p w14:paraId="257BFAC3" w14:textId="7146E19E" w:rsidR="00CC6D7C" w:rsidRPr="002A636C" w:rsidRDefault="00CC6D7C" w:rsidP="00CC6D7C">
            <w:pPr>
              <w:widowControl/>
              <w:autoSpaceDE/>
              <w:autoSpaceDN/>
              <w:adjustRightInd/>
              <w:rPr>
                <w:rFonts w:eastAsia="Times New Roman"/>
                <w:sz w:val="24"/>
                <w:szCs w:val="24"/>
                <w:lang w:val="en-US" w:eastAsia="en-US"/>
              </w:rPr>
            </w:pPr>
            <w:r w:rsidRPr="002A636C">
              <w:t xml:space="preserve">Dung dịch bảo dưỡng dùng trong hoạt động bảo dưỡng hàng ngày cho điện cực ISE, ống và kim hút mẫu. </w:t>
            </w:r>
            <w:r w:rsidRPr="002A636C">
              <w:br/>
            </w:r>
            <w:r w:rsidRPr="002A636C">
              <w:lastRenderedPageBreak/>
              <w:t>Thành phần: Tối thiểu gồm: huyết thanh người dạng đông khô.</w:t>
            </w:r>
            <w:r w:rsidRPr="002A636C">
              <w:br/>
              <w:t>Hoặc tương đương</w:t>
            </w:r>
          </w:p>
        </w:tc>
        <w:tc>
          <w:tcPr>
            <w:tcW w:w="0" w:type="auto"/>
            <w:shd w:val="clear" w:color="auto" w:fill="auto"/>
            <w:noWrap/>
            <w:hideMark/>
          </w:tcPr>
          <w:p w14:paraId="204FC1EA" w14:textId="6D04B744"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324,00</w:t>
            </w:r>
          </w:p>
        </w:tc>
        <w:tc>
          <w:tcPr>
            <w:tcW w:w="0" w:type="auto"/>
            <w:shd w:val="clear" w:color="auto" w:fill="auto"/>
            <w:noWrap/>
            <w:hideMark/>
          </w:tcPr>
          <w:p w14:paraId="2ECEF4E4" w14:textId="673597DE"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359E3AA" w14:textId="77777777" w:rsidTr="00CC6D7C">
        <w:trPr>
          <w:trHeight w:val="20"/>
        </w:trPr>
        <w:tc>
          <w:tcPr>
            <w:tcW w:w="0" w:type="auto"/>
            <w:shd w:val="clear" w:color="auto" w:fill="auto"/>
            <w:noWrap/>
            <w:hideMark/>
          </w:tcPr>
          <w:p w14:paraId="0B7D44EB" w14:textId="70BA9C8B" w:rsidR="00CC6D7C" w:rsidRPr="002A636C" w:rsidRDefault="00CC6D7C" w:rsidP="00CC6D7C">
            <w:pPr>
              <w:widowControl/>
              <w:autoSpaceDE/>
              <w:autoSpaceDN/>
              <w:adjustRightInd/>
              <w:jc w:val="center"/>
              <w:rPr>
                <w:rFonts w:eastAsia="Times New Roman"/>
                <w:sz w:val="24"/>
                <w:szCs w:val="24"/>
                <w:lang w:val="en-US" w:eastAsia="en-US"/>
              </w:rPr>
            </w:pPr>
            <w:r w:rsidRPr="002A636C">
              <w:t>309</w:t>
            </w:r>
          </w:p>
        </w:tc>
        <w:tc>
          <w:tcPr>
            <w:tcW w:w="0" w:type="auto"/>
            <w:shd w:val="clear" w:color="auto" w:fill="auto"/>
            <w:hideMark/>
          </w:tcPr>
          <w:p w14:paraId="5FC9A789" w14:textId="4CA951A3" w:rsidR="00CC6D7C" w:rsidRPr="002A636C" w:rsidRDefault="00CC6D7C" w:rsidP="00CC6D7C">
            <w:pPr>
              <w:widowControl/>
              <w:autoSpaceDE/>
              <w:autoSpaceDN/>
              <w:adjustRightInd/>
              <w:rPr>
                <w:rFonts w:eastAsia="Times New Roman"/>
                <w:sz w:val="24"/>
                <w:szCs w:val="24"/>
                <w:lang w:val="en-US" w:eastAsia="en-US"/>
              </w:rPr>
            </w:pPr>
            <w:r w:rsidRPr="002A636C">
              <w:t>Dung dịch vệ sinh dòng chảy xét nghiệm điện giải (Na,K,Cl)</w:t>
            </w:r>
          </w:p>
        </w:tc>
        <w:tc>
          <w:tcPr>
            <w:tcW w:w="0" w:type="auto"/>
            <w:shd w:val="clear" w:color="auto" w:fill="auto"/>
            <w:hideMark/>
          </w:tcPr>
          <w:p w14:paraId="562D2D80" w14:textId="0BE5B356" w:rsidR="00CC6D7C" w:rsidRPr="002A636C" w:rsidRDefault="00CC6D7C" w:rsidP="00CC6D7C">
            <w:pPr>
              <w:widowControl/>
              <w:autoSpaceDE/>
              <w:autoSpaceDN/>
              <w:adjustRightInd/>
              <w:rPr>
                <w:rFonts w:eastAsia="Times New Roman"/>
                <w:sz w:val="24"/>
                <w:szCs w:val="24"/>
                <w:lang w:val="en-US" w:eastAsia="en-US"/>
              </w:rPr>
            </w:pPr>
            <w:r w:rsidRPr="002A636C">
              <w:t>Dung dịch vệ sinh sử dụng trên môđun ISE để làm sạch điện cực chọn lọc ion, buồng trộn và hệ thống ống trong quá trình bảo dưỡng ISE và rửa kim hút mẫu.</w:t>
            </w:r>
            <w:r w:rsidRPr="002A636C">
              <w:br/>
              <w:t>Thành phần: Tối thiểu gồm: Natri hypochlorite (NaOCl).</w:t>
            </w:r>
            <w:r w:rsidRPr="002A636C">
              <w:br/>
              <w:t>Phù hợp với thiết bị và hóa chất định lượng các chất điện giải tên máy phân tích tự động</w:t>
            </w:r>
            <w:r w:rsidRPr="002A636C">
              <w:br/>
              <w:t>Hoặc tương đương</w:t>
            </w:r>
          </w:p>
        </w:tc>
        <w:tc>
          <w:tcPr>
            <w:tcW w:w="0" w:type="auto"/>
            <w:shd w:val="clear" w:color="auto" w:fill="auto"/>
            <w:noWrap/>
            <w:hideMark/>
          </w:tcPr>
          <w:p w14:paraId="1E377592" w14:textId="7C0CE8C1" w:rsidR="00CC6D7C" w:rsidRPr="002A636C" w:rsidRDefault="00CC6D7C" w:rsidP="00CC6D7C">
            <w:pPr>
              <w:widowControl/>
              <w:autoSpaceDE/>
              <w:autoSpaceDN/>
              <w:adjustRightInd/>
              <w:jc w:val="right"/>
              <w:rPr>
                <w:rFonts w:eastAsia="Times New Roman"/>
                <w:sz w:val="24"/>
                <w:szCs w:val="24"/>
                <w:lang w:val="en-US" w:eastAsia="en-US"/>
              </w:rPr>
            </w:pPr>
            <w:r w:rsidRPr="002A636C">
              <w:t>126,00</w:t>
            </w:r>
          </w:p>
        </w:tc>
        <w:tc>
          <w:tcPr>
            <w:tcW w:w="0" w:type="auto"/>
            <w:shd w:val="clear" w:color="auto" w:fill="auto"/>
            <w:noWrap/>
            <w:hideMark/>
          </w:tcPr>
          <w:p w14:paraId="50A6355C" w14:textId="1892032D"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E8611C2" w14:textId="77777777" w:rsidTr="00CC6D7C">
        <w:trPr>
          <w:trHeight w:val="20"/>
        </w:trPr>
        <w:tc>
          <w:tcPr>
            <w:tcW w:w="0" w:type="auto"/>
            <w:shd w:val="clear" w:color="auto" w:fill="auto"/>
            <w:noWrap/>
            <w:hideMark/>
          </w:tcPr>
          <w:p w14:paraId="7A7FB10B" w14:textId="27CDE273" w:rsidR="00CC6D7C" w:rsidRPr="002A636C" w:rsidRDefault="00CC6D7C" w:rsidP="00CC6D7C">
            <w:pPr>
              <w:widowControl/>
              <w:autoSpaceDE/>
              <w:autoSpaceDN/>
              <w:adjustRightInd/>
              <w:jc w:val="center"/>
              <w:rPr>
                <w:rFonts w:eastAsia="Times New Roman"/>
                <w:sz w:val="24"/>
                <w:szCs w:val="24"/>
                <w:lang w:val="en-US" w:eastAsia="en-US"/>
              </w:rPr>
            </w:pPr>
            <w:r w:rsidRPr="002A636C">
              <w:t>310</w:t>
            </w:r>
          </w:p>
        </w:tc>
        <w:tc>
          <w:tcPr>
            <w:tcW w:w="0" w:type="auto"/>
            <w:shd w:val="clear" w:color="auto" w:fill="auto"/>
            <w:hideMark/>
          </w:tcPr>
          <w:p w14:paraId="0FB7ED5B" w14:textId="1F09E3F8" w:rsidR="00CC6D7C" w:rsidRPr="002A636C" w:rsidRDefault="00CC6D7C" w:rsidP="00CC6D7C">
            <w:pPr>
              <w:widowControl/>
              <w:autoSpaceDE/>
              <w:autoSpaceDN/>
              <w:adjustRightInd/>
              <w:rPr>
                <w:rFonts w:eastAsia="Times New Roman"/>
                <w:sz w:val="24"/>
                <w:szCs w:val="24"/>
                <w:lang w:val="en-US" w:eastAsia="en-US"/>
              </w:rPr>
            </w:pPr>
            <w:r w:rsidRPr="002A636C">
              <w:t>Dung dịch rửa bazơ</w:t>
            </w:r>
          </w:p>
        </w:tc>
        <w:tc>
          <w:tcPr>
            <w:tcW w:w="0" w:type="auto"/>
            <w:shd w:val="clear" w:color="auto" w:fill="auto"/>
            <w:hideMark/>
          </w:tcPr>
          <w:p w14:paraId="1E19875D" w14:textId="3849D840" w:rsidR="00CC6D7C" w:rsidRPr="002A636C" w:rsidRDefault="00CC6D7C" w:rsidP="00CC6D7C">
            <w:pPr>
              <w:widowControl/>
              <w:autoSpaceDE/>
              <w:autoSpaceDN/>
              <w:adjustRightInd/>
              <w:rPr>
                <w:rFonts w:eastAsia="Times New Roman"/>
                <w:sz w:val="24"/>
                <w:szCs w:val="24"/>
                <w:lang w:val="en-US" w:eastAsia="en-US"/>
              </w:rPr>
            </w:pPr>
            <w:r w:rsidRPr="002A636C">
              <w:t>Hóa chất dùng làm dung dịch rửa có tính kiềm cho cóng phản ứng và cho các kim hút mẫu.</w:t>
            </w:r>
            <w:r w:rsidRPr="002A636C">
              <w:br/>
              <w:t>Thành phần: Tối thiểu gồm: Dung dịch natri hydroxide</w:t>
            </w:r>
            <w:r w:rsidRPr="002A636C">
              <w:br/>
              <w:t>Phù hợp với hệ thống hóa chất và thiết bị sử dụng để phân tích các chỉ tiêu sinh hóa</w:t>
            </w:r>
            <w:r w:rsidRPr="002A636C">
              <w:br/>
              <w:t>Hoặc tương đương</w:t>
            </w:r>
          </w:p>
        </w:tc>
        <w:tc>
          <w:tcPr>
            <w:tcW w:w="0" w:type="auto"/>
            <w:shd w:val="clear" w:color="auto" w:fill="auto"/>
            <w:noWrap/>
            <w:hideMark/>
          </w:tcPr>
          <w:p w14:paraId="546AC351" w14:textId="3891F011" w:rsidR="00CC6D7C" w:rsidRPr="002A636C" w:rsidRDefault="00CC6D7C" w:rsidP="00CC6D7C">
            <w:pPr>
              <w:widowControl/>
              <w:autoSpaceDE/>
              <w:autoSpaceDN/>
              <w:adjustRightInd/>
              <w:jc w:val="right"/>
              <w:rPr>
                <w:rFonts w:eastAsia="Times New Roman"/>
                <w:sz w:val="24"/>
                <w:szCs w:val="24"/>
                <w:lang w:val="en-US" w:eastAsia="en-US"/>
              </w:rPr>
            </w:pPr>
            <w:r w:rsidRPr="002A636C">
              <w:t>104.000,00</w:t>
            </w:r>
          </w:p>
        </w:tc>
        <w:tc>
          <w:tcPr>
            <w:tcW w:w="0" w:type="auto"/>
            <w:shd w:val="clear" w:color="auto" w:fill="auto"/>
            <w:noWrap/>
            <w:hideMark/>
          </w:tcPr>
          <w:p w14:paraId="1ED3CDAC" w14:textId="29ACA38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6B48BA4" w14:textId="77777777" w:rsidTr="00CC6D7C">
        <w:trPr>
          <w:trHeight w:val="20"/>
        </w:trPr>
        <w:tc>
          <w:tcPr>
            <w:tcW w:w="0" w:type="auto"/>
            <w:shd w:val="clear" w:color="auto" w:fill="auto"/>
            <w:noWrap/>
            <w:hideMark/>
          </w:tcPr>
          <w:p w14:paraId="386403E3" w14:textId="464CA4A3" w:rsidR="00CC6D7C" w:rsidRPr="002A636C" w:rsidRDefault="00CC6D7C" w:rsidP="00CC6D7C">
            <w:pPr>
              <w:widowControl/>
              <w:autoSpaceDE/>
              <w:autoSpaceDN/>
              <w:adjustRightInd/>
              <w:jc w:val="center"/>
              <w:rPr>
                <w:rFonts w:eastAsia="Times New Roman"/>
                <w:sz w:val="24"/>
                <w:szCs w:val="24"/>
                <w:lang w:val="en-US" w:eastAsia="en-US"/>
              </w:rPr>
            </w:pPr>
            <w:r w:rsidRPr="002A636C">
              <w:t>311</w:t>
            </w:r>
          </w:p>
        </w:tc>
        <w:tc>
          <w:tcPr>
            <w:tcW w:w="0" w:type="auto"/>
            <w:shd w:val="clear" w:color="auto" w:fill="auto"/>
            <w:hideMark/>
          </w:tcPr>
          <w:p w14:paraId="6FF5EF15" w14:textId="6EE34E9E" w:rsidR="00CC6D7C" w:rsidRPr="002A636C" w:rsidRDefault="00CC6D7C" w:rsidP="00CC6D7C">
            <w:pPr>
              <w:widowControl/>
              <w:autoSpaceDE/>
              <w:autoSpaceDN/>
              <w:adjustRightInd/>
              <w:rPr>
                <w:rFonts w:eastAsia="Times New Roman"/>
                <w:sz w:val="24"/>
                <w:szCs w:val="24"/>
                <w:lang w:val="en-US" w:eastAsia="en-US"/>
              </w:rPr>
            </w:pPr>
            <w:r w:rsidRPr="002A636C">
              <w:t>Dung dịch rửa acid</w:t>
            </w:r>
          </w:p>
        </w:tc>
        <w:tc>
          <w:tcPr>
            <w:tcW w:w="0" w:type="auto"/>
            <w:shd w:val="clear" w:color="auto" w:fill="auto"/>
            <w:hideMark/>
          </w:tcPr>
          <w:p w14:paraId="48E1EDBE" w14:textId="24E30F5E" w:rsidR="00CC6D7C" w:rsidRPr="002A636C" w:rsidRDefault="00CC6D7C" w:rsidP="00CC6D7C">
            <w:pPr>
              <w:widowControl/>
              <w:autoSpaceDE/>
              <w:autoSpaceDN/>
              <w:adjustRightInd/>
              <w:rPr>
                <w:rFonts w:eastAsia="Times New Roman"/>
                <w:sz w:val="24"/>
                <w:szCs w:val="24"/>
                <w:lang w:val="en-US" w:eastAsia="en-US"/>
              </w:rPr>
            </w:pPr>
            <w:r w:rsidRPr="002A636C">
              <w:t>Được dùng làm dung dịch rửa có tính acid cho cóng phản ứng trên máy phân tích sinh hóa</w:t>
            </w:r>
            <w:r w:rsidRPr="002A636C">
              <w:br/>
              <w:t>Thành phần: tối thiểu gồm Acid citric monohydrate; chất tẩy.</w:t>
            </w:r>
            <w:r w:rsidRPr="002A636C">
              <w:br/>
              <w:t>Phù hợp với hệ thống hóa chất và thiết bị sử dụng để phân tích các chỉ tiêu sinh hóa</w:t>
            </w:r>
            <w:r w:rsidRPr="002A636C">
              <w:br/>
              <w:t>Hoặc tương đương</w:t>
            </w:r>
          </w:p>
        </w:tc>
        <w:tc>
          <w:tcPr>
            <w:tcW w:w="0" w:type="auto"/>
            <w:shd w:val="clear" w:color="auto" w:fill="auto"/>
            <w:noWrap/>
            <w:hideMark/>
          </w:tcPr>
          <w:p w14:paraId="1E6A6845" w14:textId="6FF99B5B" w:rsidR="00CC6D7C" w:rsidRPr="002A636C" w:rsidRDefault="00CC6D7C" w:rsidP="00CC6D7C">
            <w:pPr>
              <w:widowControl/>
              <w:autoSpaceDE/>
              <w:autoSpaceDN/>
              <w:adjustRightInd/>
              <w:jc w:val="right"/>
              <w:rPr>
                <w:rFonts w:eastAsia="Times New Roman"/>
                <w:sz w:val="24"/>
                <w:szCs w:val="24"/>
                <w:lang w:val="en-US" w:eastAsia="en-US"/>
              </w:rPr>
            </w:pPr>
            <w:r w:rsidRPr="002A636C">
              <w:t>12.000,00</w:t>
            </w:r>
          </w:p>
        </w:tc>
        <w:tc>
          <w:tcPr>
            <w:tcW w:w="0" w:type="auto"/>
            <w:shd w:val="clear" w:color="auto" w:fill="auto"/>
            <w:noWrap/>
            <w:hideMark/>
          </w:tcPr>
          <w:p w14:paraId="732ED529" w14:textId="04CC305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3D0FEC4" w14:textId="77777777" w:rsidTr="00CC6D7C">
        <w:trPr>
          <w:trHeight w:val="20"/>
        </w:trPr>
        <w:tc>
          <w:tcPr>
            <w:tcW w:w="0" w:type="auto"/>
            <w:shd w:val="clear" w:color="auto" w:fill="auto"/>
            <w:noWrap/>
            <w:hideMark/>
          </w:tcPr>
          <w:p w14:paraId="375DF542" w14:textId="23561A68" w:rsidR="00CC6D7C" w:rsidRPr="002A636C" w:rsidRDefault="00CC6D7C" w:rsidP="00CC6D7C">
            <w:pPr>
              <w:widowControl/>
              <w:autoSpaceDE/>
              <w:autoSpaceDN/>
              <w:adjustRightInd/>
              <w:jc w:val="center"/>
              <w:rPr>
                <w:rFonts w:eastAsia="Times New Roman"/>
                <w:sz w:val="24"/>
                <w:szCs w:val="24"/>
                <w:lang w:val="en-US" w:eastAsia="en-US"/>
              </w:rPr>
            </w:pPr>
            <w:r w:rsidRPr="002A636C">
              <w:t>312</w:t>
            </w:r>
          </w:p>
        </w:tc>
        <w:tc>
          <w:tcPr>
            <w:tcW w:w="0" w:type="auto"/>
            <w:shd w:val="clear" w:color="auto" w:fill="auto"/>
            <w:hideMark/>
          </w:tcPr>
          <w:p w14:paraId="2A96C749" w14:textId="7A671162" w:rsidR="00CC6D7C" w:rsidRPr="002A636C" w:rsidRDefault="00CC6D7C" w:rsidP="00CC6D7C">
            <w:pPr>
              <w:widowControl/>
              <w:autoSpaceDE/>
              <w:autoSpaceDN/>
              <w:adjustRightInd/>
              <w:rPr>
                <w:rFonts w:eastAsia="Times New Roman"/>
                <w:sz w:val="24"/>
                <w:szCs w:val="24"/>
                <w:lang w:val="en-US" w:eastAsia="en-US"/>
              </w:rPr>
            </w:pPr>
            <w:r w:rsidRPr="002A636C">
              <w:t>Dung dịch pha loãng các xét nghiệm miễn dịch</w:t>
            </w:r>
          </w:p>
        </w:tc>
        <w:tc>
          <w:tcPr>
            <w:tcW w:w="0" w:type="auto"/>
            <w:shd w:val="clear" w:color="auto" w:fill="auto"/>
            <w:hideMark/>
          </w:tcPr>
          <w:p w14:paraId="7567FAFB" w14:textId="3882671D" w:rsidR="00CC6D7C" w:rsidRPr="002A636C" w:rsidRDefault="00CC6D7C" w:rsidP="00CC6D7C">
            <w:pPr>
              <w:widowControl/>
              <w:autoSpaceDE/>
              <w:autoSpaceDN/>
              <w:adjustRightInd/>
              <w:rPr>
                <w:rFonts w:eastAsia="Times New Roman"/>
                <w:sz w:val="24"/>
                <w:szCs w:val="24"/>
                <w:lang w:val="en-US" w:eastAsia="en-US"/>
              </w:rPr>
            </w:pPr>
            <w:r w:rsidRPr="002A636C">
              <w:t>Chất pha loãng mẫu kết hợp với thuốc thử xét nghiệm phương pháp miễn dịch. Pha loãng mẫu cần thiết trong trường hợp nồng độ chất phân tích vượt quá khoảng đo của phương pháp xét nghiệm  tương ứng.</w:t>
            </w:r>
            <w:r w:rsidRPr="002A636C">
              <w:br/>
              <w:t xml:space="preserve">Thành phần: Đệm huyết thanh </w:t>
            </w:r>
            <w:r w:rsidRPr="002A636C">
              <w:br/>
              <w:t>Hoặc tương đương</w:t>
            </w:r>
          </w:p>
        </w:tc>
        <w:tc>
          <w:tcPr>
            <w:tcW w:w="0" w:type="auto"/>
            <w:shd w:val="clear" w:color="auto" w:fill="auto"/>
            <w:noWrap/>
            <w:hideMark/>
          </w:tcPr>
          <w:p w14:paraId="3114699E" w14:textId="40261D17" w:rsidR="00CC6D7C" w:rsidRPr="002A636C" w:rsidRDefault="00CC6D7C" w:rsidP="00CC6D7C">
            <w:pPr>
              <w:widowControl/>
              <w:autoSpaceDE/>
              <w:autoSpaceDN/>
              <w:adjustRightInd/>
              <w:jc w:val="right"/>
              <w:rPr>
                <w:rFonts w:eastAsia="Times New Roman"/>
                <w:sz w:val="24"/>
                <w:szCs w:val="24"/>
                <w:lang w:val="en-US" w:eastAsia="en-US"/>
              </w:rPr>
            </w:pPr>
            <w:r w:rsidRPr="002A636C">
              <w:t>108,00</w:t>
            </w:r>
          </w:p>
        </w:tc>
        <w:tc>
          <w:tcPr>
            <w:tcW w:w="0" w:type="auto"/>
            <w:shd w:val="clear" w:color="auto" w:fill="auto"/>
            <w:noWrap/>
            <w:hideMark/>
          </w:tcPr>
          <w:p w14:paraId="7724A4BE" w14:textId="465FA848"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3461AEA" w14:textId="77777777" w:rsidTr="00CC6D7C">
        <w:trPr>
          <w:trHeight w:val="20"/>
        </w:trPr>
        <w:tc>
          <w:tcPr>
            <w:tcW w:w="0" w:type="auto"/>
            <w:shd w:val="clear" w:color="auto" w:fill="auto"/>
            <w:noWrap/>
            <w:hideMark/>
          </w:tcPr>
          <w:p w14:paraId="13CA74DB" w14:textId="6004E1DC" w:rsidR="00CC6D7C" w:rsidRPr="002A636C" w:rsidRDefault="00CC6D7C" w:rsidP="00CC6D7C">
            <w:pPr>
              <w:widowControl/>
              <w:autoSpaceDE/>
              <w:autoSpaceDN/>
              <w:adjustRightInd/>
              <w:jc w:val="center"/>
              <w:rPr>
                <w:rFonts w:eastAsia="Times New Roman"/>
                <w:sz w:val="24"/>
                <w:szCs w:val="24"/>
                <w:lang w:val="en-US" w:eastAsia="en-US"/>
              </w:rPr>
            </w:pPr>
            <w:r w:rsidRPr="002A636C">
              <w:t>313</w:t>
            </w:r>
          </w:p>
        </w:tc>
        <w:tc>
          <w:tcPr>
            <w:tcW w:w="0" w:type="auto"/>
            <w:shd w:val="clear" w:color="auto" w:fill="auto"/>
            <w:hideMark/>
          </w:tcPr>
          <w:p w14:paraId="58F1AC41" w14:textId="6DFBE734" w:rsidR="00CC6D7C" w:rsidRPr="002A636C" w:rsidRDefault="00CC6D7C" w:rsidP="00CC6D7C">
            <w:pPr>
              <w:widowControl/>
              <w:autoSpaceDE/>
              <w:autoSpaceDN/>
              <w:adjustRightInd/>
              <w:rPr>
                <w:rFonts w:eastAsia="Times New Roman"/>
                <w:sz w:val="24"/>
                <w:szCs w:val="24"/>
                <w:lang w:val="en-US" w:eastAsia="en-US"/>
              </w:rPr>
            </w:pPr>
            <w:r w:rsidRPr="002A636C">
              <w:t>Dung dịch pha loãng mẫu kết hợp với hóa chất xét nghiệm NSE</w:t>
            </w:r>
          </w:p>
        </w:tc>
        <w:tc>
          <w:tcPr>
            <w:tcW w:w="0" w:type="auto"/>
            <w:shd w:val="clear" w:color="auto" w:fill="auto"/>
            <w:hideMark/>
          </w:tcPr>
          <w:p w14:paraId="4A6A2A61" w14:textId="7BF4D4E1" w:rsidR="00CC6D7C" w:rsidRPr="002A636C" w:rsidRDefault="00CC6D7C" w:rsidP="00CC6D7C">
            <w:pPr>
              <w:widowControl/>
              <w:autoSpaceDE/>
              <w:autoSpaceDN/>
              <w:adjustRightInd/>
              <w:rPr>
                <w:rFonts w:eastAsia="Times New Roman"/>
                <w:sz w:val="24"/>
                <w:szCs w:val="24"/>
                <w:lang w:val="en-US" w:eastAsia="en-US"/>
              </w:rPr>
            </w:pPr>
            <w:r w:rsidRPr="002A636C">
              <w:t>Hóa chất được sử dụng như chất pha loãng mẫu kết hợp với xét nghiệm NSE. Pha loãng mẫu cần thiết trong trường hợp nồng độ chất phân tích vượt quá khoảng đo của phương pháp xét nghiệm tương ứng.</w:t>
            </w:r>
            <w:r w:rsidRPr="002A636C">
              <w:br/>
              <w:t>Thành phần: Tối thiểu gồm: Huyết thanh bào thai bò</w:t>
            </w:r>
            <w:r w:rsidRPr="002A636C">
              <w:br/>
              <w:t>Hoặc tương đương</w:t>
            </w:r>
          </w:p>
        </w:tc>
        <w:tc>
          <w:tcPr>
            <w:tcW w:w="0" w:type="auto"/>
            <w:shd w:val="clear" w:color="auto" w:fill="auto"/>
            <w:noWrap/>
            <w:hideMark/>
          </w:tcPr>
          <w:p w14:paraId="65E8B33D" w14:textId="7D2DECE5"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hideMark/>
          </w:tcPr>
          <w:p w14:paraId="2B31097F" w14:textId="2D604456"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D2D1DCB" w14:textId="77777777" w:rsidTr="00CC6D7C">
        <w:trPr>
          <w:trHeight w:val="20"/>
        </w:trPr>
        <w:tc>
          <w:tcPr>
            <w:tcW w:w="0" w:type="auto"/>
            <w:shd w:val="clear" w:color="auto" w:fill="auto"/>
            <w:noWrap/>
            <w:hideMark/>
          </w:tcPr>
          <w:p w14:paraId="03834B51" w14:textId="254DBA6F" w:rsidR="00CC6D7C" w:rsidRPr="002A636C" w:rsidRDefault="00CC6D7C" w:rsidP="00CC6D7C">
            <w:pPr>
              <w:widowControl/>
              <w:autoSpaceDE/>
              <w:autoSpaceDN/>
              <w:adjustRightInd/>
              <w:jc w:val="center"/>
              <w:rPr>
                <w:rFonts w:eastAsia="Times New Roman"/>
                <w:sz w:val="24"/>
                <w:szCs w:val="24"/>
                <w:lang w:val="en-US" w:eastAsia="en-US"/>
              </w:rPr>
            </w:pPr>
            <w:r w:rsidRPr="002A636C">
              <w:t>314</w:t>
            </w:r>
          </w:p>
        </w:tc>
        <w:tc>
          <w:tcPr>
            <w:tcW w:w="0" w:type="auto"/>
            <w:shd w:val="clear" w:color="auto" w:fill="auto"/>
            <w:hideMark/>
          </w:tcPr>
          <w:p w14:paraId="5EED20C4" w14:textId="33503CD9"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ProGRP</w:t>
            </w:r>
          </w:p>
        </w:tc>
        <w:tc>
          <w:tcPr>
            <w:tcW w:w="0" w:type="auto"/>
            <w:shd w:val="clear" w:color="auto" w:fill="auto"/>
            <w:hideMark/>
          </w:tcPr>
          <w:p w14:paraId="4A0EDDD6" w14:textId="28E12C02"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miễn dịch dùng để định lượng ProGRP trong huyết tương và huyết thanh người bằng phương pháp miễn dịch điện hóa phát quang trên hệ thống phân tích tự động</w:t>
            </w:r>
            <w:r w:rsidRPr="002A636C">
              <w:br/>
              <w:t>Thành phần: Tối thiểu gồm: Vi hạt phủ streptavidin, Kháng thể đơn dòng kháng ProGRP đánh dấu biotin, Kháng thể đơn dòng kháng ProGRP đánh dấu phức hợp ruthenium.</w:t>
            </w:r>
            <w:r w:rsidRPr="002A636C">
              <w:br/>
            </w:r>
            <w:r w:rsidRPr="002A636C">
              <w:lastRenderedPageBreak/>
              <w:t xml:space="preserve">Ngưỡng đo dưới: ≤ 3 pg/mL - Ngưỡng đo trên: ≥ 5000 pg/mL. </w:t>
            </w:r>
            <w:r w:rsidRPr="002A636C">
              <w:br/>
              <w:t>Hoặc tương đương</w:t>
            </w:r>
          </w:p>
        </w:tc>
        <w:tc>
          <w:tcPr>
            <w:tcW w:w="0" w:type="auto"/>
            <w:shd w:val="clear" w:color="auto" w:fill="auto"/>
            <w:noWrap/>
            <w:hideMark/>
          </w:tcPr>
          <w:p w14:paraId="37614464" w14:textId="47547994"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2.400,00</w:t>
            </w:r>
          </w:p>
        </w:tc>
        <w:tc>
          <w:tcPr>
            <w:tcW w:w="0" w:type="auto"/>
            <w:shd w:val="clear" w:color="auto" w:fill="auto"/>
            <w:noWrap/>
            <w:hideMark/>
          </w:tcPr>
          <w:p w14:paraId="29898E84" w14:textId="317B043F"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2DE8F579" w14:textId="77777777" w:rsidTr="00CC6D7C">
        <w:trPr>
          <w:trHeight w:val="20"/>
        </w:trPr>
        <w:tc>
          <w:tcPr>
            <w:tcW w:w="0" w:type="auto"/>
            <w:shd w:val="clear" w:color="auto" w:fill="auto"/>
            <w:noWrap/>
            <w:hideMark/>
          </w:tcPr>
          <w:p w14:paraId="66DCC54B" w14:textId="473116F0" w:rsidR="00CC6D7C" w:rsidRPr="002A636C" w:rsidRDefault="00CC6D7C" w:rsidP="00CC6D7C">
            <w:pPr>
              <w:widowControl/>
              <w:autoSpaceDE/>
              <w:autoSpaceDN/>
              <w:adjustRightInd/>
              <w:jc w:val="center"/>
              <w:rPr>
                <w:rFonts w:eastAsia="Times New Roman"/>
                <w:sz w:val="24"/>
                <w:szCs w:val="24"/>
                <w:lang w:val="en-US" w:eastAsia="en-US"/>
              </w:rPr>
            </w:pPr>
            <w:r w:rsidRPr="002A636C">
              <w:t>315</w:t>
            </w:r>
          </w:p>
        </w:tc>
        <w:tc>
          <w:tcPr>
            <w:tcW w:w="0" w:type="auto"/>
            <w:shd w:val="clear" w:color="auto" w:fill="auto"/>
            <w:hideMark/>
          </w:tcPr>
          <w:p w14:paraId="3E89B233" w14:textId="7C630DE2" w:rsidR="00CC6D7C" w:rsidRPr="002A636C" w:rsidRDefault="00CC6D7C" w:rsidP="00CC6D7C">
            <w:pPr>
              <w:widowControl/>
              <w:autoSpaceDE/>
              <w:autoSpaceDN/>
              <w:adjustRightInd/>
              <w:rPr>
                <w:rFonts w:eastAsia="Times New Roman"/>
                <w:sz w:val="24"/>
                <w:szCs w:val="24"/>
                <w:lang w:val="en-US" w:eastAsia="en-US"/>
              </w:rPr>
            </w:pPr>
            <w:r w:rsidRPr="002A636C">
              <w:t>Chất chuẩn cho xét nghiệm Định lượng ProGRP</w:t>
            </w:r>
          </w:p>
        </w:tc>
        <w:tc>
          <w:tcPr>
            <w:tcW w:w="0" w:type="auto"/>
            <w:shd w:val="clear" w:color="auto" w:fill="auto"/>
            <w:hideMark/>
          </w:tcPr>
          <w:p w14:paraId="43863435" w14:textId="0A4B4394" w:rsidR="00CC6D7C" w:rsidRPr="002A636C" w:rsidRDefault="00CC6D7C" w:rsidP="00CC6D7C">
            <w:pPr>
              <w:widowControl/>
              <w:autoSpaceDE/>
              <w:autoSpaceDN/>
              <w:adjustRightInd/>
              <w:rPr>
                <w:rFonts w:eastAsia="Times New Roman"/>
                <w:sz w:val="24"/>
                <w:szCs w:val="24"/>
                <w:lang w:val="en-US" w:eastAsia="en-US"/>
              </w:rPr>
            </w:pPr>
            <w:r w:rsidRPr="002A636C">
              <w:t>Chất chuẩn dùng để hiệu chuẩn xét nghiệm định lượng ProGRP bằng phương pháp điện hóa phát quang trên máy phân tích miễn dịch tự động.</w:t>
            </w:r>
            <w:r w:rsidRPr="002A636C">
              <w:br/>
              <w:t>Thành phần: Tối thiểu gồm: huyết thanh chứa protein proGRP  với 2 mức nồng độ chuẩn.</w:t>
            </w:r>
            <w:r w:rsidRPr="002A636C">
              <w:br/>
              <w:t>Phù hợp với hóa chất xét nghiệm định lượng ProGRP</w:t>
            </w:r>
            <w:r w:rsidRPr="002A636C">
              <w:br/>
              <w:t>Hoặc tương đương</w:t>
            </w:r>
          </w:p>
        </w:tc>
        <w:tc>
          <w:tcPr>
            <w:tcW w:w="0" w:type="auto"/>
            <w:shd w:val="clear" w:color="auto" w:fill="auto"/>
            <w:noWrap/>
            <w:hideMark/>
          </w:tcPr>
          <w:p w14:paraId="0E8D9B64" w14:textId="4CFD5598" w:rsidR="00CC6D7C" w:rsidRPr="002A636C" w:rsidRDefault="00CC6D7C" w:rsidP="00CC6D7C">
            <w:pPr>
              <w:widowControl/>
              <w:autoSpaceDE/>
              <w:autoSpaceDN/>
              <w:adjustRightInd/>
              <w:jc w:val="right"/>
              <w:rPr>
                <w:rFonts w:eastAsia="Times New Roman"/>
                <w:sz w:val="24"/>
                <w:szCs w:val="24"/>
                <w:lang w:val="en-US" w:eastAsia="en-US"/>
              </w:rPr>
            </w:pPr>
            <w:r w:rsidRPr="002A636C">
              <w:t>12,00</w:t>
            </w:r>
          </w:p>
        </w:tc>
        <w:tc>
          <w:tcPr>
            <w:tcW w:w="0" w:type="auto"/>
            <w:shd w:val="clear" w:color="auto" w:fill="auto"/>
            <w:noWrap/>
            <w:hideMark/>
          </w:tcPr>
          <w:p w14:paraId="698EFF67" w14:textId="660776ED"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0CA0DB0" w14:textId="77777777" w:rsidTr="00CC6D7C">
        <w:trPr>
          <w:trHeight w:val="20"/>
        </w:trPr>
        <w:tc>
          <w:tcPr>
            <w:tcW w:w="0" w:type="auto"/>
            <w:shd w:val="clear" w:color="auto" w:fill="auto"/>
            <w:noWrap/>
            <w:hideMark/>
          </w:tcPr>
          <w:p w14:paraId="5D1E01BD" w14:textId="496C9C22" w:rsidR="00CC6D7C" w:rsidRPr="002A636C" w:rsidRDefault="00CC6D7C" w:rsidP="00CC6D7C">
            <w:pPr>
              <w:widowControl/>
              <w:autoSpaceDE/>
              <w:autoSpaceDN/>
              <w:adjustRightInd/>
              <w:jc w:val="center"/>
              <w:rPr>
                <w:rFonts w:eastAsia="Times New Roman"/>
                <w:sz w:val="24"/>
                <w:szCs w:val="24"/>
                <w:lang w:val="en-US" w:eastAsia="en-US"/>
              </w:rPr>
            </w:pPr>
            <w:r w:rsidRPr="002A636C">
              <w:t>316</w:t>
            </w:r>
          </w:p>
        </w:tc>
        <w:tc>
          <w:tcPr>
            <w:tcW w:w="0" w:type="auto"/>
            <w:shd w:val="clear" w:color="auto" w:fill="auto"/>
            <w:hideMark/>
          </w:tcPr>
          <w:p w14:paraId="6335A73E" w14:textId="6D321FED"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SCC</w:t>
            </w:r>
          </w:p>
        </w:tc>
        <w:tc>
          <w:tcPr>
            <w:tcW w:w="0" w:type="auto"/>
            <w:shd w:val="clear" w:color="auto" w:fill="auto"/>
            <w:hideMark/>
          </w:tcPr>
          <w:p w14:paraId="1C5DF1D5" w14:textId="483D629B" w:rsidR="00CC6D7C" w:rsidRPr="002A636C" w:rsidRDefault="00CC6D7C" w:rsidP="00CC6D7C">
            <w:pPr>
              <w:widowControl/>
              <w:autoSpaceDE/>
              <w:autoSpaceDN/>
              <w:adjustRightInd/>
              <w:rPr>
                <w:rFonts w:eastAsia="Times New Roman"/>
                <w:sz w:val="24"/>
                <w:szCs w:val="24"/>
                <w:lang w:val="en-US" w:eastAsia="en-US"/>
              </w:rPr>
            </w:pPr>
            <w:r w:rsidRPr="002A636C">
              <w:t>Hóa chất dùng để định lượng kháng nguyên ung thư tế bào vảy trong huyết thanh và huyết tương người, bằng phương pháp miễn dịch điện hóa phát quang trên hệ thống phân tích tự động</w:t>
            </w:r>
            <w:r w:rsidRPr="002A636C">
              <w:br/>
              <w:t>Thành phần: Tối thiểu gồm: Vi hạt phủ streptavidin, Kháng thể đơn dòng kháng SCC đánh dấu biotin, Kháng thể đơn dòng kháng SCC đánh dấu phức hợp ruthenium.</w:t>
            </w:r>
            <w:r w:rsidRPr="002A636C">
              <w:br/>
              <w:t xml:space="preserve">Ngưỡng đo dưới: ≤ 0.1 ng/mL - Ngưỡng đo trên: ≥ 70 ng/mL. </w:t>
            </w:r>
            <w:r w:rsidRPr="002A636C">
              <w:br/>
              <w:t>Đóng gói: ≤ 100 test/ hộp.</w:t>
            </w:r>
            <w:r w:rsidRPr="002A636C">
              <w:br/>
              <w:t>Thời gian ổn định trên hệ thống phân tích tối thiểu 112 ngày</w:t>
            </w:r>
            <w:r w:rsidRPr="002A636C">
              <w:br/>
              <w:t>Hoặc tương đương</w:t>
            </w:r>
          </w:p>
        </w:tc>
        <w:tc>
          <w:tcPr>
            <w:tcW w:w="0" w:type="auto"/>
            <w:shd w:val="clear" w:color="auto" w:fill="auto"/>
            <w:noWrap/>
            <w:hideMark/>
          </w:tcPr>
          <w:p w14:paraId="5B1338F7" w14:textId="29F08432" w:rsidR="00CC6D7C" w:rsidRPr="002A636C" w:rsidRDefault="00CC6D7C" w:rsidP="00CC6D7C">
            <w:pPr>
              <w:widowControl/>
              <w:autoSpaceDE/>
              <w:autoSpaceDN/>
              <w:adjustRightInd/>
              <w:jc w:val="right"/>
              <w:rPr>
                <w:rFonts w:eastAsia="Times New Roman"/>
                <w:sz w:val="24"/>
                <w:szCs w:val="24"/>
                <w:lang w:val="en-US" w:eastAsia="en-US"/>
              </w:rPr>
            </w:pPr>
            <w:r w:rsidRPr="002A636C">
              <w:t>1.500,00</w:t>
            </w:r>
          </w:p>
        </w:tc>
        <w:tc>
          <w:tcPr>
            <w:tcW w:w="0" w:type="auto"/>
            <w:shd w:val="clear" w:color="auto" w:fill="auto"/>
            <w:noWrap/>
            <w:hideMark/>
          </w:tcPr>
          <w:p w14:paraId="0B7D4B9A" w14:textId="534D838E"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4DBE37C6" w14:textId="77777777" w:rsidTr="00CC6D7C">
        <w:trPr>
          <w:trHeight w:val="20"/>
        </w:trPr>
        <w:tc>
          <w:tcPr>
            <w:tcW w:w="0" w:type="auto"/>
            <w:shd w:val="clear" w:color="auto" w:fill="auto"/>
            <w:noWrap/>
            <w:hideMark/>
          </w:tcPr>
          <w:p w14:paraId="427C025D" w14:textId="56B7CFC9" w:rsidR="00CC6D7C" w:rsidRPr="002A636C" w:rsidRDefault="00CC6D7C" w:rsidP="00CC6D7C">
            <w:pPr>
              <w:widowControl/>
              <w:autoSpaceDE/>
              <w:autoSpaceDN/>
              <w:adjustRightInd/>
              <w:jc w:val="center"/>
              <w:rPr>
                <w:rFonts w:eastAsia="Times New Roman"/>
                <w:sz w:val="24"/>
                <w:szCs w:val="24"/>
                <w:lang w:val="en-US" w:eastAsia="en-US"/>
              </w:rPr>
            </w:pPr>
            <w:r w:rsidRPr="002A636C">
              <w:t>317</w:t>
            </w:r>
          </w:p>
        </w:tc>
        <w:tc>
          <w:tcPr>
            <w:tcW w:w="0" w:type="auto"/>
            <w:shd w:val="clear" w:color="auto" w:fill="auto"/>
            <w:hideMark/>
          </w:tcPr>
          <w:p w14:paraId="2A737311" w14:textId="0AE18581"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Beta HCG toàn phần</w:t>
            </w:r>
          </w:p>
        </w:tc>
        <w:tc>
          <w:tcPr>
            <w:tcW w:w="0" w:type="auto"/>
            <w:shd w:val="clear" w:color="auto" w:fill="auto"/>
            <w:hideMark/>
          </w:tcPr>
          <w:p w14:paraId="2A121F61" w14:textId="7BDF6062" w:rsidR="00CC6D7C" w:rsidRPr="002A636C" w:rsidRDefault="00CC6D7C" w:rsidP="00CC6D7C">
            <w:pPr>
              <w:widowControl/>
              <w:autoSpaceDE/>
              <w:autoSpaceDN/>
              <w:adjustRightInd/>
              <w:rPr>
                <w:rFonts w:eastAsia="Times New Roman"/>
                <w:sz w:val="24"/>
                <w:szCs w:val="24"/>
                <w:lang w:val="en-US" w:eastAsia="en-US"/>
              </w:rPr>
            </w:pPr>
            <w:r w:rsidRPr="002A636C">
              <w:t>Hóa chất dùng để định lượng tổng của kích tố sinh dục màng đệm của người (hCG) và tiểu đơn vị β hCG trong huyết thanh và huyết tương người, bằng phương pháp miễn dịch điện hóa phát quang được dùng cho các máy miễn dịch tự động.</w:t>
            </w:r>
            <w:r w:rsidRPr="002A636C">
              <w:br/>
              <w:t>Thành phần: Tối thiểu gồm: Vi hạt phủ streptavidin, Kháng thể đơn dòng kháng hCG đánh dấu biotin, Kháng thể đơn dòng kháng hCG đánh dấu phức hợp ruthenium.</w:t>
            </w:r>
            <w:r w:rsidRPr="002A636C">
              <w:br/>
              <w:t xml:space="preserve">Ngưỡng đo dưới: ≤ 0.200 mIU/mL - Ngưỡng đo trên: ≥ 10000 mIU/mL. </w:t>
            </w:r>
            <w:r w:rsidRPr="002A636C">
              <w:br/>
              <w:t>Thời gian ổn định trên hệ thống phân tích tối thiểu 112 ngày</w:t>
            </w:r>
            <w:r w:rsidRPr="002A636C">
              <w:br/>
              <w:t>Hoặc tương đương</w:t>
            </w:r>
          </w:p>
        </w:tc>
        <w:tc>
          <w:tcPr>
            <w:tcW w:w="0" w:type="auto"/>
            <w:shd w:val="clear" w:color="auto" w:fill="auto"/>
            <w:noWrap/>
            <w:hideMark/>
          </w:tcPr>
          <w:p w14:paraId="144A9BAA" w14:textId="6FCFCAEC" w:rsidR="00CC6D7C" w:rsidRPr="002A636C" w:rsidRDefault="00CC6D7C" w:rsidP="00CC6D7C">
            <w:pPr>
              <w:widowControl/>
              <w:autoSpaceDE/>
              <w:autoSpaceDN/>
              <w:adjustRightInd/>
              <w:jc w:val="right"/>
              <w:rPr>
                <w:rFonts w:eastAsia="Times New Roman"/>
                <w:sz w:val="24"/>
                <w:szCs w:val="24"/>
                <w:lang w:val="en-US" w:eastAsia="en-US"/>
              </w:rPr>
            </w:pPr>
            <w:r w:rsidRPr="002A636C">
              <w:t>2.700,00</w:t>
            </w:r>
          </w:p>
        </w:tc>
        <w:tc>
          <w:tcPr>
            <w:tcW w:w="0" w:type="auto"/>
            <w:shd w:val="clear" w:color="auto" w:fill="auto"/>
            <w:noWrap/>
            <w:hideMark/>
          </w:tcPr>
          <w:p w14:paraId="0D4290EB" w14:textId="66B1171F"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1BA1511B" w14:textId="77777777" w:rsidTr="00CC6D7C">
        <w:trPr>
          <w:trHeight w:val="20"/>
        </w:trPr>
        <w:tc>
          <w:tcPr>
            <w:tcW w:w="0" w:type="auto"/>
            <w:shd w:val="clear" w:color="auto" w:fill="auto"/>
            <w:noWrap/>
            <w:hideMark/>
          </w:tcPr>
          <w:p w14:paraId="156E8DCF" w14:textId="19985C3D" w:rsidR="00CC6D7C" w:rsidRPr="002A636C" w:rsidRDefault="00CC6D7C" w:rsidP="00CC6D7C">
            <w:pPr>
              <w:widowControl/>
              <w:autoSpaceDE/>
              <w:autoSpaceDN/>
              <w:adjustRightInd/>
              <w:jc w:val="center"/>
              <w:rPr>
                <w:rFonts w:eastAsia="Times New Roman"/>
                <w:sz w:val="24"/>
                <w:szCs w:val="24"/>
                <w:lang w:val="en-US" w:eastAsia="en-US"/>
              </w:rPr>
            </w:pPr>
            <w:r w:rsidRPr="002A636C">
              <w:t>318</w:t>
            </w:r>
          </w:p>
        </w:tc>
        <w:tc>
          <w:tcPr>
            <w:tcW w:w="0" w:type="auto"/>
            <w:shd w:val="clear" w:color="auto" w:fill="auto"/>
            <w:hideMark/>
          </w:tcPr>
          <w:p w14:paraId="4D4300BC" w14:textId="7AAB21BC" w:rsidR="00CC6D7C" w:rsidRPr="002A636C" w:rsidRDefault="00CC6D7C" w:rsidP="00CC6D7C">
            <w:pPr>
              <w:widowControl/>
              <w:autoSpaceDE/>
              <w:autoSpaceDN/>
              <w:adjustRightInd/>
              <w:rPr>
                <w:rFonts w:eastAsia="Times New Roman"/>
                <w:sz w:val="24"/>
                <w:szCs w:val="24"/>
                <w:lang w:val="en-US" w:eastAsia="en-US"/>
              </w:rPr>
            </w:pPr>
            <w:r w:rsidRPr="002A636C">
              <w:t>Chất chuẩn cho xét nghiệm Định lượng PTH</w:t>
            </w:r>
          </w:p>
        </w:tc>
        <w:tc>
          <w:tcPr>
            <w:tcW w:w="0" w:type="auto"/>
            <w:shd w:val="clear" w:color="auto" w:fill="auto"/>
            <w:hideMark/>
          </w:tcPr>
          <w:p w14:paraId="1E801187" w14:textId="5D5119C1"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miễn dịch điện hóa phát quang định lượng PTH trên máy xét nghiệm miễn dịch tự động</w:t>
            </w:r>
            <w:r w:rsidRPr="002A636C">
              <w:br/>
              <w:t>- Thành phần: Tối thiểu gồm huyết thanh người đông khô chứa PTH tổng hợp với hai khoảng nồng độ</w:t>
            </w:r>
            <w:r w:rsidRPr="002A636C">
              <w:br/>
              <w:t>Phù hợp với hóa chất xét nghiệm định lượng PTH</w:t>
            </w:r>
            <w:r w:rsidRPr="002A636C">
              <w:br/>
              <w:t>- Hoặc tương đương</w:t>
            </w:r>
          </w:p>
        </w:tc>
        <w:tc>
          <w:tcPr>
            <w:tcW w:w="0" w:type="auto"/>
            <w:shd w:val="clear" w:color="auto" w:fill="auto"/>
            <w:noWrap/>
            <w:hideMark/>
          </w:tcPr>
          <w:p w14:paraId="322D2ABB" w14:textId="11DB0BBC" w:rsidR="00CC6D7C" w:rsidRPr="002A636C" w:rsidRDefault="00CC6D7C" w:rsidP="00CC6D7C">
            <w:pPr>
              <w:widowControl/>
              <w:autoSpaceDE/>
              <w:autoSpaceDN/>
              <w:adjustRightInd/>
              <w:jc w:val="right"/>
              <w:rPr>
                <w:rFonts w:eastAsia="Times New Roman"/>
                <w:sz w:val="24"/>
                <w:szCs w:val="24"/>
                <w:lang w:val="en-US" w:eastAsia="en-US"/>
              </w:rPr>
            </w:pPr>
            <w:r w:rsidRPr="002A636C">
              <w:t>16,00</w:t>
            </w:r>
          </w:p>
        </w:tc>
        <w:tc>
          <w:tcPr>
            <w:tcW w:w="0" w:type="auto"/>
            <w:shd w:val="clear" w:color="auto" w:fill="auto"/>
            <w:noWrap/>
            <w:hideMark/>
          </w:tcPr>
          <w:p w14:paraId="09CD14BD" w14:textId="1290BA82"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9888408" w14:textId="77777777" w:rsidTr="00CC6D7C">
        <w:trPr>
          <w:trHeight w:val="20"/>
        </w:trPr>
        <w:tc>
          <w:tcPr>
            <w:tcW w:w="0" w:type="auto"/>
            <w:shd w:val="clear" w:color="auto" w:fill="auto"/>
            <w:noWrap/>
            <w:hideMark/>
          </w:tcPr>
          <w:p w14:paraId="16B1465D" w14:textId="695C6C72" w:rsidR="00CC6D7C" w:rsidRPr="002A636C" w:rsidRDefault="00CC6D7C" w:rsidP="00CC6D7C">
            <w:pPr>
              <w:widowControl/>
              <w:autoSpaceDE/>
              <w:autoSpaceDN/>
              <w:adjustRightInd/>
              <w:jc w:val="center"/>
              <w:rPr>
                <w:rFonts w:eastAsia="Times New Roman"/>
                <w:sz w:val="24"/>
                <w:szCs w:val="24"/>
                <w:lang w:val="en-US" w:eastAsia="en-US"/>
              </w:rPr>
            </w:pPr>
            <w:r w:rsidRPr="002A636C">
              <w:t>319</w:t>
            </w:r>
          </w:p>
        </w:tc>
        <w:tc>
          <w:tcPr>
            <w:tcW w:w="0" w:type="auto"/>
            <w:shd w:val="clear" w:color="auto" w:fill="auto"/>
            <w:hideMark/>
          </w:tcPr>
          <w:p w14:paraId="29E51130" w14:textId="5968A713" w:rsidR="00CC6D7C" w:rsidRPr="002A636C" w:rsidRDefault="00CC6D7C" w:rsidP="00CC6D7C">
            <w:pPr>
              <w:widowControl/>
              <w:autoSpaceDE/>
              <w:autoSpaceDN/>
              <w:adjustRightInd/>
              <w:rPr>
                <w:rFonts w:eastAsia="Times New Roman"/>
                <w:sz w:val="24"/>
                <w:szCs w:val="24"/>
                <w:lang w:val="en-US" w:eastAsia="en-US"/>
              </w:rPr>
            </w:pPr>
            <w:r w:rsidRPr="002A636C">
              <w:t>Hóa chất định lượng T3 tự do</w:t>
            </w:r>
          </w:p>
        </w:tc>
        <w:tc>
          <w:tcPr>
            <w:tcW w:w="0" w:type="auto"/>
            <w:shd w:val="clear" w:color="auto" w:fill="auto"/>
            <w:hideMark/>
          </w:tcPr>
          <w:p w14:paraId="53D12924" w14:textId="77C633EC" w:rsidR="00CC6D7C" w:rsidRPr="002A636C" w:rsidRDefault="00CC6D7C" w:rsidP="00CC6D7C">
            <w:pPr>
              <w:widowControl/>
              <w:autoSpaceDE/>
              <w:autoSpaceDN/>
              <w:adjustRightInd/>
              <w:rPr>
                <w:rFonts w:eastAsia="Times New Roman"/>
                <w:sz w:val="24"/>
                <w:szCs w:val="24"/>
                <w:lang w:val="en-US" w:eastAsia="en-US"/>
              </w:rPr>
            </w:pPr>
            <w:r w:rsidRPr="002A636C">
              <w:t>Hóa chất dùng để định lượng triiodothyronine tự do trong huyết thanh và huyết tương người, bằng phương pháp điện hóa phát quang được dùng cho các máy miễn dịch tự động.</w:t>
            </w:r>
            <w:r w:rsidRPr="002A636C">
              <w:br/>
            </w:r>
            <w:r w:rsidRPr="002A636C">
              <w:lastRenderedPageBreak/>
              <w:t>Thành phần tối thiểu gồm: Vi hạt phủ Streptavidin; Kháng thể đơn dòng kháng T3 đánh dấu phức hợp ruthenium; T3 đánh dấu biotin</w:t>
            </w:r>
            <w:r w:rsidRPr="002A636C">
              <w:br/>
              <w:t>Ngưỡng đo dưới: ≤ 0.6</w:t>
            </w:r>
            <w:r w:rsidRPr="002A636C">
              <w:noBreakHyphen/>
              <w:t>pmol/L - Ngưỡng đo trên: ≥ 50 pmol/L</w:t>
            </w:r>
            <w:r w:rsidRPr="002A636C">
              <w:br/>
              <w:t>Hoặc tương đương</w:t>
            </w:r>
          </w:p>
        </w:tc>
        <w:tc>
          <w:tcPr>
            <w:tcW w:w="0" w:type="auto"/>
            <w:shd w:val="clear" w:color="auto" w:fill="auto"/>
            <w:noWrap/>
            <w:hideMark/>
          </w:tcPr>
          <w:p w14:paraId="1A242797" w14:textId="7A88CB7D"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1.200,00</w:t>
            </w:r>
          </w:p>
        </w:tc>
        <w:tc>
          <w:tcPr>
            <w:tcW w:w="0" w:type="auto"/>
            <w:shd w:val="clear" w:color="auto" w:fill="auto"/>
            <w:noWrap/>
            <w:hideMark/>
          </w:tcPr>
          <w:p w14:paraId="780F99B4" w14:textId="6EC33505"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95B2521" w14:textId="77777777" w:rsidTr="00CC6D7C">
        <w:trPr>
          <w:trHeight w:val="20"/>
        </w:trPr>
        <w:tc>
          <w:tcPr>
            <w:tcW w:w="0" w:type="auto"/>
            <w:shd w:val="clear" w:color="auto" w:fill="auto"/>
            <w:noWrap/>
            <w:hideMark/>
          </w:tcPr>
          <w:p w14:paraId="553DE146" w14:textId="7094C495" w:rsidR="00CC6D7C" w:rsidRPr="002A636C" w:rsidRDefault="00CC6D7C" w:rsidP="00CC6D7C">
            <w:pPr>
              <w:widowControl/>
              <w:autoSpaceDE/>
              <w:autoSpaceDN/>
              <w:adjustRightInd/>
              <w:jc w:val="center"/>
              <w:rPr>
                <w:rFonts w:eastAsia="Times New Roman"/>
                <w:sz w:val="24"/>
                <w:szCs w:val="24"/>
                <w:lang w:val="en-US" w:eastAsia="en-US"/>
              </w:rPr>
            </w:pPr>
            <w:r w:rsidRPr="002A636C">
              <w:t>320</w:t>
            </w:r>
          </w:p>
        </w:tc>
        <w:tc>
          <w:tcPr>
            <w:tcW w:w="0" w:type="auto"/>
            <w:shd w:val="clear" w:color="auto" w:fill="auto"/>
            <w:hideMark/>
          </w:tcPr>
          <w:p w14:paraId="41F82760" w14:textId="55FB19F5" w:rsidR="00CC6D7C" w:rsidRPr="002A636C" w:rsidRDefault="00CC6D7C" w:rsidP="00CC6D7C">
            <w:pPr>
              <w:widowControl/>
              <w:autoSpaceDE/>
              <w:autoSpaceDN/>
              <w:adjustRightInd/>
              <w:rPr>
                <w:rFonts w:eastAsia="Times New Roman"/>
                <w:sz w:val="24"/>
                <w:szCs w:val="24"/>
                <w:lang w:val="en-US" w:eastAsia="en-US"/>
              </w:rPr>
            </w:pPr>
            <w:r w:rsidRPr="002A636C">
              <w:t>Chất chuẩn cho xét nghiệm định lượng T3 tự do</w:t>
            </w:r>
          </w:p>
        </w:tc>
        <w:tc>
          <w:tcPr>
            <w:tcW w:w="0" w:type="auto"/>
            <w:shd w:val="clear" w:color="auto" w:fill="auto"/>
            <w:hideMark/>
          </w:tcPr>
          <w:p w14:paraId="680B6BC2" w14:textId="12EA12FA" w:rsidR="00CC6D7C" w:rsidRPr="002A636C" w:rsidRDefault="00CC6D7C" w:rsidP="00CC6D7C">
            <w:pPr>
              <w:widowControl/>
              <w:autoSpaceDE/>
              <w:autoSpaceDN/>
              <w:adjustRightInd/>
              <w:rPr>
                <w:rFonts w:eastAsia="Times New Roman"/>
                <w:sz w:val="24"/>
                <w:szCs w:val="24"/>
                <w:lang w:val="en-US" w:eastAsia="en-US"/>
              </w:rPr>
            </w:pPr>
            <w:r w:rsidRPr="002A636C">
              <w:t>chất chuẩn dùng để chuẩn xét nghiệm định lượng FT3 bằng phương pháp điện hóa phát quang trên máy miễn dịch tự động.</w:t>
            </w:r>
            <w:r w:rsidRPr="002A636C">
              <w:br/>
              <w:t>Thành phần tối thiểu gồm: huyết thanh người đông khô chứa T3 với hai mức nồng độ.</w:t>
            </w:r>
            <w:r w:rsidRPr="002A636C">
              <w:br/>
              <w:t>Phù hợp với hóa chất định lượng T3 tự do</w:t>
            </w:r>
            <w:r w:rsidRPr="002A636C">
              <w:br/>
              <w:t>Hoặc tương đương</w:t>
            </w:r>
          </w:p>
        </w:tc>
        <w:tc>
          <w:tcPr>
            <w:tcW w:w="0" w:type="auto"/>
            <w:shd w:val="clear" w:color="auto" w:fill="auto"/>
            <w:noWrap/>
            <w:hideMark/>
          </w:tcPr>
          <w:p w14:paraId="1931E22C" w14:textId="51102919" w:rsidR="00CC6D7C" w:rsidRPr="002A636C" w:rsidRDefault="00CC6D7C" w:rsidP="00CC6D7C">
            <w:pPr>
              <w:widowControl/>
              <w:autoSpaceDE/>
              <w:autoSpaceDN/>
              <w:adjustRightInd/>
              <w:jc w:val="right"/>
              <w:rPr>
                <w:rFonts w:eastAsia="Times New Roman"/>
                <w:sz w:val="24"/>
                <w:szCs w:val="24"/>
                <w:lang w:val="en-US" w:eastAsia="en-US"/>
              </w:rPr>
            </w:pPr>
            <w:r w:rsidRPr="002A636C">
              <w:t>12,00</w:t>
            </w:r>
          </w:p>
        </w:tc>
        <w:tc>
          <w:tcPr>
            <w:tcW w:w="0" w:type="auto"/>
            <w:shd w:val="clear" w:color="auto" w:fill="auto"/>
            <w:noWrap/>
            <w:hideMark/>
          </w:tcPr>
          <w:p w14:paraId="29BE6CA8" w14:textId="15B07F8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EBEC2B4" w14:textId="77777777" w:rsidTr="00CC6D7C">
        <w:trPr>
          <w:trHeight w:val="20"/>
        </w:trPr>
        <w:tc>
          <w:tcPr>
            <w:tcW w:w="0" w:type="auto"/>
            <w:shd w:val="clear" w:color="auto" w:fill="auto"/>
            <w:noWrap/>
            <w:hideMark/>
          </w:tcPr>
          <w:p w14:paraId="08AC0A08" w14:textId="2A845B14" w:rsidR="00CC6D7C" w:rsidRPr="002A636C" w:rsidRDefault="00CC6D7C" w:rsidP="00CC6D7C">
            <w:pPr>
              <w:widowControl/>
              <w:autoSpaceDE/>
              <w:autoSpaceDN/>
              <w:adjustRightInd/>
              <w:jc w:val="center"/>
              <w:rPr>
                <w:rFonts w:eastAsia="Times New Roman"/>
                <w:sz w:val="24"/>
                <w:szCs w:val="24"/>
                <w:lang w:val="en-US" w:eastAsia="en-US"/>
              </w:rPr>
            </w:pPr>
            <w:r w:rsidRPr="002A636C">
              <w:t>321</w:t>
            </w:r>
          </w:p>
        </w:tc>
        <w:tc>
          <w:tcPr>
            <w:tcW w:w="0" w:type="auto"/>
            <w:shd w:val="clear" w:color="auto" w:fill="auto"/>
            <w:hideMark/>
          </w:tcPr>
          <w:p w14:paraId="4B097A5F" w14:textId="65ADD8A9"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Calcitonin</w:t>
            </w:r>
          </w:p>
        </w:tc>
        <w:tc>
          <w:tcPr>
            <w:tcW w:w="0" w:type="auto"/>
            <w:shd w:val="clear" w:color="auto" w:fill="auto"/>
            <w:hideMark/>
          </w:tcPr>
          <w:p w14:paraId="45A86175" w14:textId="07ADA19E"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dùng để định lượng calcitonin người (thyrocalcitonin) trong huyết thanh và huyết tương, bằng phương pháp điện hóa phát quang được dùng cho các máy miễn dịch tự động. </w:t>
            </w:r>
            <w:r w:rsidRPr="002A636C">
              <w:br/>
              <w:t>Thành phần tối thiểu gồm: Vi hạt phủ Streptavidin; Kháng thể đơn dòng kháng hCT đánh dấu biotin; Kháng thể đơn dòng kháng hCT đánh dấu phức hợp ruthenium.</w:t>
            </w:r>
            <w:r w:rsidRPr="002A636C">
              <w:br/>
              <w:t>Ngưỡng đo dưới: ≤ 0.5</w:t>
            </w:r>
            <w:r w:rsidRPr="002A636C">
              <w:noBreakHyphen/>
              <w:t>pg/mL - Ngưỡng đo trên: ≥ 2000 pg/mL</w:t>
            </w:r>
            <w:r w:rsidRPr="002A636C">
              <w:br/>
              <w:t>Sẵn sàng sử dụng</w:t>
            </w:r>
            <w:r w:rsidRPr="002A636C">
              <w:br/>
              <w:t>Hoặc tương đương</w:t>
            </w:r>
          </w:p>
        </w:tc>
        <w:tc>
          <w:tcPr>
            <w:tcW w:w="0" w:type="auto"/>
            <w:shd w:val="clear" w:color="auto" w:fill="auto"/>
            <w:noWrap/>
            <w:hideMark/>
          </w:tcPr>
          <w:p w14:paraId="67AFA243" w14:textId="131588E4" w:rsidR="00CC6D7C" w:rsidRPr="002A636C" w:rsidRDefault="00CC6D7C" w:rsidP="00CC6D7C">
            <w:pPr>
              <w:widowControl/>
              <w:autoSpaceDE/>
              <w:autoSpaceDN/>
              <w:adjustRightInd/>
              <w:jc w:val="right"/>
              <w:rPr>
                <w:rFonts w:eastAsia="Times New Roman"/>
                <w:sz w:val="24"/>
                <w:szCs w:val="24"/>
                <w:lang w:val="en-US" w:eastAsia="en-US"/>
              </w:rPr>
            </w:pPr>
            <w:r w:rsidRPr="002A636C">
              <w:t>500,00</w:t>
            </w:r>
          </w:p>
        </w:tc>
        <w:tc>
          <w:tcPr>
            <w:tcW w:w="0" w:type="auto"/>
            <w:shd w:val="clear" w:color="auto" w:fill="auto"/>
            <w:noWrap/>
            <w:hideMark/>
          </w:tcPr>
          <w:p w14:paraId="57F0DF99" w14:textId="514B6BD9"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15AF4863" w14:textId="77777777" w:rsidTr="00CC6D7C">
        <w:trPr>
          <w:trHeight w:val="20"/>
        </w:trPr>
        <w:tc>
          <w:tcPr>
            <w:tcW w:w="0" w:type="auto"/>
            <w:shd w:val="clear" w:color="auto" w:fill="auto"/>
            <w:noWrap/>
            <w:hideMark/>
          </w:tcPr>
          <w:p w14:paraId="0740503B" w14:textId="46B0562A" w:rsidR="00CC6D7C" w:rsidRPr="002A636C" w:rsidRDefault="00CC6D7C" w:rsidP="00CC6D7C">
            <w:pPr>
              <w:widowControl/>
              <w:autoSpaceDE/>
              <w:autoSpaceDN/>
              <w:adjustRightInd/>
              <w:jc w:val="center"/>
              <w:rPr>
                <w:rFonts w:eastAsia="Times New Roman"/>
                <w:sz w:val="24"/>
                <w:szCs w:val="24"/>
                <w:lang w:val="en-US" w:eastAsia="en-US"/>
              </w:rPr>
            </w:pPr>
            <w:r w:rsidRPr="002A636C">
              <w:t>322</w:t>
            </w:r>
          </w:p>
        </w:tc>
        <w:tc>
          <w:tcPr>
            <w:tcW w:w="0" w:type="auto"/>
            <w:shd w:val="clear" w:color="auto" w:fill="auto"/>
            <w:hideMark/>
          </w:tcPr>
          <w:p w14:paraId="49529CEF" w14:textId="7AB24848" w:rsidR="00CC6D7C" w:rsidRPr="002A636C" w:rsidRDefault="00CC6D7C" w:rsidP="00CC6D7C">
            <w:pPr>
              <w:widowControl/>
              <w:autoSpaceDE/>
              <w:autoSpaceDN/>
              <w:adjustRightInd/>
              <w:rPr>
                <w:rFonts w:eastAsia="Times New Roman"/>
                <w:sz w:val="24"/>
                <w:szCs w:val="24"/>
                <w:lang w:val="en-US" w:eastAsia="en-US"/>
              </w:rPr>
            </w:pPr>
            <w:r w:rsidRPr="002A636C">
              <w:t>Chất chuẩn cho xét nghiệm định lượng Calcitonin</w:t>
            </w:r>
          </w:p>
        </w:tc>
        <w:tc>
          <w:tcPr>
            <w:tcW w:w="0" w:type="auto"/>
            <w:shd w:val="clear" w:color="auto" w:fill="auto"/>
            <w:hideMark/>
          </w:tcPr>
          <w:p w14:paraId="015B4AD4" w14:textId="35BB7631" w:rsidR="00CC6D7C" w:rsidRPr="002A636C" w:rsidRDefault="00CC6D7C" w:rsidP="00CC6D7C">
            <w:pPr>
              <w:widowControl/>
              <w:autoSpaceDE/>
              <w:autoSpaceDN/>
              <w:adjustRightInd/>
              <w:rPr>
                <w:rFonts w:eastAsia="Times New Roman"/>
                <w:sz w:val="24"/>
                <w:szCs w:val="24"/>
                <w:lang w:val="en-US" w:eastAsia="en-US"/>
              </w:rPr>
            </w:pPr>
            <w:r w:rsidRPr="002A636C">
              <w:t>Chất chuẩn cho xét nghiệm định lượng Calcitonin bằng phương pháp điện hóa phát quang trên máy miễn dịch tự động</w:t>
            </w:r>
            <w:r w:rsidRPr="002A636C">
              <w:br/>
              <w:t xml:space="preserve">Thành phần tối thiểu gồm: huyết thanh đông khô chứa calcitonin (hCT) với nồng độ chuẩn biết trước. </w:t>
            </w:r>
            <w:r w:rsidRPr="002A636C">
              <w:br/>
              <w:t>Phù hợp với hóa chất định lượng Calcitonin</w:t>
            </w:r>
            <w:r w:rsidRPr="002A636C">
              <w:br/>
              <w:t>Hoặc tương đương</w:t>
            </w:r>
          </w:p>
        </w:tc>
        <w:tc>
          <w:tcPr>
            <w:tcW w:w="0" w:type="auto"/>
            <w:shd w:val="clear" w:color="auto" w:fill="auto"/>
            <w:noWrap/>
            <w:hideMark/>
          </w:tcPr>
          <w:p w14:paraId="26525DDD" w14:textId="49F86948" w:rsidR="00CC6D7C" w:rsidRPr="002A636C" w:rsidRDefault="00CC6D7C" w:rsidP="00CC6D7C">
            <w:pPr>
              <w:widowControl/>
              <w:autoSpaceDE/>
              <w:autoSpaceDN/>
              <w:adjustRightInd/>
              <w:jc w:val="right"/>
              <w:rPr>
                <w:rFonts w:eastAsia="Times New Roman"/>
                <w:sz w:val="24"/>
                <w:szCs w:val="24"/>
                <w:lang w:val="en-US" w:eastAsia="en-US"/>
              </w:rPr>
            </w:pPr>
            <w:r w:rsidRPr="002A636C">
              <w:t>12,00</w:t>
            </w:r>
          </w:p>
        </w:tc>
        <w:tc>
          <w:tcPr>
            <w:tcW w:w="0" w:type="auto"/>
            <w:shd w:val="clear" w:color="auto" w:fill="auto"/>
            <w:noWrap/>
            <w:hideMark/>
          </w:tcPr>
          <w:p w14:paraId="40E7BFA1" w14:textId="103B8519"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C48F70B" w14:textId="77777777" w:rsidTr="00CC6D7C">
        <w:trPr>
          <w:trHeight w:val="20"/>
        </w:trPr>
        <w:tc>
          <w:tcPr>
            <w:tcW w:w="0" w:type="auto"/>
            <w:shd w:val="clear" w:color="auto" w:fill="auto"/>
            <w:noWrap/>
            <w:hideMark/>
          </w:tcPr>
          <w:p w14:paraId="0078C54D" w14:textId="219171F9" w:rsidR="00CC6D7C" w:rsidRPr="002A636C" w:rsidRDefault="00CC6D7C" w:rsidP="00CC6D7C">
            <w:pPr>
              <w:widowControl/>
              <w:autoSpaceDE/>
              <w:autoSpaceDN/>
              <w:adjustRightInd/>
              <w:jc w:val="center"/>
              <w:rPr>
                <w:rFonts w:eastAsia="Times New Roman"/>
                <w:sz w:val="24"/>
                <w:szCs w:val="24"/>
                <w:lang w:val="en-US" w:eastAsia="en-US"/>
              </w:rPr>
            </w:pPr>
            <w:r w:rsidRPr="002A636C">
              <w:t>323</w:t>
            </w:r>
          </w:p>
        </w:tc>
        <w:tc>
          <w:tcPr>
            <w:tcW w:w="0" w:type="auto"/>
            <w:shd w:val="clear" w:color="auto" w:fill="auto"/>
            <w:hideMark/>
          </w:tcPr>
          <w:p w14:paraId="3435CB74" w14:textId="274AEBB1"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Everolimus</w:t>
            </w:r>
          </w:p>
        </w:tc>
        <w:tc>
          <w:tcPr>
            <w:tcW w:w="0" w:type="auto"/>
            <w:shd w:val="clear" w:color="auto" w:fill="auto"/>
            <w:hideMark/>
          </w:tcPr>
          <w:p w14:paraId="0ECAE8A0" w14:textId="101A833F" w:rsidR="00CC6D7C" w:rsidRPr="002A636C" w:rsidRDefault="00CC6D7C" w:rsidP="00CC6D7C">
            <w:pPr>
              <w:widowControl/>
              <w:autoSpaceDE/>
              <w:autoSpaceDN/>
              <w:adjustRightInd/>
              <w:rPr>
                <w:rFonts w:eastAsia="Times New Roman"/>
                <w:sz w:val="24"/>
                <w:szCs w:val="24"/>
                <w:lang w:val="en-US" w:eastAsia="en-US"/>
              </w:rPr>
            </w:pPr>
            <w:r w:rsidRPr="002A636C">
              <w:t>Hoá chất dùng để định lượng everolimus trong máu toàn phần người, bằng phương pháp miễn dịch điện hóa phát quang được dùng cho các máy miễn dịch tự động.</w:t>
            </w:r>
            <w:r w:rsidRPr="002A636C">
              <w:br/>
              <w:t xml:space="preserve">Thành phần: Tối thiểu gồm: Vi hạt phủ streptavidin, Kháng thể đơn dòng kháng everolimus đánh dấu biotin, Dẫn xuất everolimus đánh dấu phức hợp ruthenium </w:t>
            </w:r>
            <w:r w:rsidRPr="002A636C">
              <w:br/>
              <w:t>- Giới hạn đo dưới: ≤0.5ng/mL, Giới hạn đo trên: ≥30.0 ng/mL</w:t>
            </w:r>
            <w:r w:rsidRPr="002A636C">
              <w:br/>
              <w:t>- Thời gian ổn đinh trên hệ thống sau khi mở nắp  ≥ 16 tuần</w:t>
            </w:r>
            <w:r w:rsidRPr="002A636C">
              <w:br/>
              <w:t>Hoặc tương đương</w:t>
            </w:r>
          </w:p>
        </w:tc>
        <w:tc>
          <w:tcPr>
            <w:tcW w:w="0" w:type="auto"/>
            <w:shd w:val="clear" w:color="auto" w:fill="auto"/>
            <w:noWrap/>
            <w:hideMark/>
          </w:tcPr>
          <w:p w14:paraId="194B0C0B" w14:textId="47DAD5AB" w:rsidR="00CC6D7C" w:rsidRPr="002A636C" w:rsidRDefault="00CC6D7C" w:rsidP="00CC6D7C">
            <w:pPr>
              <w:widowControl/>
              <w:autoSpaceDE/>
              <w:autoSpaceDN/>
              <w:adjustRightInd/>
              <w:jc w:val="right"/>
              <w:rPr>
                <w:rFonts w:eastAsia="Times New Roman"/>
                <w:sz w:val="24"/>
                <w:szCs w:val="24"/>
                <w:lang w:val="en-US" w:eastAsia="en-US"/>
              </w:rPr>
            </w:pPr>
            <w:r w:rsidRPr="002A636C">
              <w:t>500,00</w:t>
            </w:r>
          </w:p>
        </w:tc>
        <w:tc>
          <w:tcPr>
            <w:tcW w:w="0" w:type="auto"/>
            <w:shd w:val="clear" w:color="auto" w:fill="auto"/>
            <w:noWrap/>
            <w:hideMark/>
          </w:tcPr>
          <w:p w14:paraId="6F19CFE2" w14:textId="4A19CBF6"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B3B6717" w14:textId="77777777" w:rsidTr="00CC6D7C">
        <w:trPr>
          <w:trHeight w:val="20"/>
        </w:trPr>
        <w:tc>
          <w:tcPr>
            <w:tcW w:w="0" w:type="auto"/>
            <w:shd w:val="clear" w:color="auto" w:fill="auto"/>
            <w:noWrap/>
            <w:hideMark/>
          </w:tcPr>
          <w:p w14:paraId="263A2C73" w14:textId="7629D2F0" w:rsidR="00CC6D7C" w:rsidRPr="002A636C" w:rsidRDefault="00CC6D7C" w:rsidP="00CC6D7C">
            <w:pPr>
              <w:widowControl/>
              <w:autoSpaceDE/>
              <w:autoSpaceDN/>
              <w:adjustRightInd/>
              <w:jc w:val="center"/>
              <w:rPr>
                <w:rFonts w:eastAsia="Times New Roman"/>
                <w:sz w:val="24"/>
                <w:szCs w:val="24"/>
                <w:lang w:val="en-US" w:eastAsia="en-US"/>
              </w:rPr>
            </w:pPr>
            <w:r w:rsidRPr="002A636C">
              <w:t>324</w:t>
            </w:r>
          </w:p>
        </w:tc>
        <w:tc>
          <w:tcPr>
            <w:tcW w:w="0" w:type="auto"/>
            <w:shd w:val="clear" w:color="auto" w:fill="auto"/>
            <w:hideMark/>
          </w:tcPr>
          <w:p w14:paraId="20C80E3F" w14:textId="4BE0DD0E"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chuẩn  cho xét nghiệm định lượng Everolimus </w:t>
            </w:r>
          </w:p>
        </w:tc>
        <w:tc>
          <w:tcPr>
            <w:tcW w:w="0" w:type="auto"/>
            <w:shd w:val="clear" w:color="auto" w:fill="auto"/>
            <w:hideMark/>
          </w:tcPr>
          <w:p w14:paraId="35D751E4" w14:textId="30B7E871" w:rsidR="00CC6D7C" w:rsidRPr="002A636C" w:rsidRDefault="00CC6D7C" w:rsidP="00CC6D7C">
            <w:pPr>
              <w:widowControl/>
              <w:autoSpaceDE/>
              <w:autoSpaceDN/>
              <w:adjustRightInd/>
              <w:rPr>
                <w:rFonts w:eastAsia="Times New Roman"/>
                <w:sz w:val="24"/>
                <w:szCs w:val="24"/>
                <w:lang w:val="en-US" w:eastAsia="en-US"/>
              </w:rPr>
            </w:pPr>
            <w:r w:rsidRPr="002A636C">
              <w:t>Chất chuẩn dùng để xây dựng đường chuẩn cho xét nghiệm định lượng Everolimus trên máy miễn dịch tự động.</w:t>
            </w:r>
            <w:r w:rsidRPr="002A636C">
              <w:br/>
              <w:t xml:space="preserve">Thành phần: Tối thiểu gồm: mẫu chuẩn đông khô lấy từ máu người chứa Everolimus </w:t>
            </w:r>
            <w:r w:rsidRPr="002A636C">
              <w:lastRenderedPageBreak/>
              <w:t>với 2 khoảng nồng độ.</w:t>
            </w:r>
            <w:r w:rsidRPr="002A636C">
              <w:br/>
              <w:t>Phù hợp với hóa chất định lượng Everolimus trên thiết bị</w:t>
            </w:r>
            <w:r w:rsidRPr="002A636C">
              <w:br/>
              <w:t>Hoặc tương đương</w:t>
            </w:r>
          </w:p>
        </w:tc>
        <w:tc>
          <w:tcPr>
            <w:tcW w:w="0" w:type="auto"/>
            <w:shd w:val="clear" w:color="auto" w:fill="auto"/>
            <w:noWrap/>
            <w:hideMark/>
          </w:tcPr>
          <w:p w14:paraId="206D6ADA" w14:textId="1264EA5B"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18,00</w:t>
            </w:r>
          </w:p>
        </w:tc>
        <w:tc>
          <w:tcPr>
            <w:tcW w:w="0" w:type="auto"/>
            <w:shd w:val="clear" w:color="auto" w:fill="auto"/>
            <w:noWrap/>
            <w:hideMark/>
          </w:tcPr>
          <w:p w14:paraId="20A8EA90" w14:textId="09C713F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34A22A3" w14:textId="77777777" w:rsidTr="00CC6D7C">
        <w:trPr>
          <w:trHeight w:val="20"/>
        </w:trPr>
        <w:tc>
          <w:tcPr>
            <w:tcW w:w="0" w:type="auto"/>
            <w:shd w:val="clear" w:color="auto" w:fill="auto"/>
            <w:noWrap/>
            <w:hideMark/>
          </w:tcPr>
          <w:p w14:paraId="00EE897E" w14:textId="1427B9D2" w:rsidR="00CC6D7C" w:rsidRPr="002A636C" w:rsidRDefault="00CC6D7C" w:rsidP="00CC6D7C">
            <w:pPr>
              <w:widowControl/>
              <w:autoSpaceDE/>
              <w:autoSpaceDN/>
              <w:adjustRightInd/>
              <w:jc w:val="center"/>
              <w:rPr>
                <w:rFonts w:eastAsia="Times New Roman"/>
                <w:sz w:val="24"/>
                <w:szCs w:val="24"/>
                <w:lang w:val="en-US" w:eastAsia="en-US"/>
              </w:rPr>
            </w:pPr>
            <w:r w:rsidRPr="002A636C">
              <w:t>325</w:t>
            </w:r>
          </w:p>
        </w:tc>
        <w:tc>
          <w:tcPr>
            <w:tcW w:w="0" w:type="auto"/>
            <w:shd w:val="clear" w:color="auto" w:fill="auto"/>
            <w:hideMark/>
          </w:tcPr>
          <w:p w14:paraId="5A1D59B9" w14:textId="230F9E56" w:rsidR="00CC6D7C" w:rsidRPr="002A636C" w:rsidRDefault="00CC6D7C" w:rsidP="00CC6D7C">
            <w:pPr>
              <w:widowControl/>
              <w:autoSpaceDE/>
              <w:autoSpaceDN/>
              <w:adjustRightInd/>
              <w:rPr>
                <w:rFonts w:eastAsia="Times New Roman"/>
                <w:sz w:val="24"/>
                <w:szCs w:val="24"/>
                <w:lang w:val="en-US" w:eastAsia="en-US"/>
              </w:rPr>
            </w:pPr>
            <w:r w:rsidRPr="002A636C">
              <w:t>Chất chứng cho xét nghiệm định lương Everolimus</w:t>
            </w:r>
          </w:p>
        </w:tc>
        <w:tc>
          <w:tcPr>
            <w:tcW w:w="0" w:type="auto"/>
            <w:shd w:val="clear" w:color="auto" w:fill="auto"/>
            <w:hideMark/>
          </w:tcPr>
          <w:p w14:paraId="3307FBD4" w14:textId="7B80F8FC" w:rsidR="00CC6D7C" w:rsidRPr="002A636C" w:rsidRDefault="00CC6D7C" w:rsidP="00CC6D7C">
            <w:pPr>
              <w:widowControl/>
              <w:autoSpaceDE/>
              <w:autoSpaceDN/>
              <w:adjustRightInd/>
              <w:rPr>
                <w:rFonts w:eastAsia="Times New Roman"/>
                <w:sz w:val="24"/>
                <w:szCs w:val="24"/>
                <w:lang w:val="en-US" w:eastAsia="en-US"/>
              </w:rPr>
            </w:pPr>
            <w:r w:rsidRPr="002A636C">
              <w:t>Chất chứng được sử dụng để kiểm tra chất lượng xét nghiệm miễn dịch Everolimus trên máy phân tích miễn dịch tự động.</w:t>
            </w:r>
            <w:r w:rsidRPr="002A636C">
              <w:br/>
              <w:t>Thành phần: Tối thiểu gồm: mẫu chứng đông khô lấy từ máu người với ba khoảng nồng độ bao trùm giá trị bình thường và bệnh lý</w:t>
            </w:r>
            <w:r w:rsidRPr="002A636C">
              <w:br/>
              <w:t>Hoặc tương đương</w:t>
            </w:r>
          </w:p>
        </w:tc>
        <w:tc>
          <w:tcPr>
            <w:tcW w:w="0" w:type="auto"/>
            <w:shd w:val="clear" w:color="auto" w:fill="auto"/>
            <w:noWrap/>
            <w:hideMark/>
          </w:tcPr>
          <w:p w14:paraId="5454CF5A" w14:textId="62DC23CE" w:rsidR="00CC6D7C" w:rsidRPr="002A636C" w:rsidRDefault="00CC6D7C" w:rsidP="00CC6D7C">
            <w:pPr>
              <w:widowControl/>
              <w:autoSpaceDE/>
              <w:autoSpaceDN/>
              <w:adjustRightInd/>
              <w:jc w:val="right"/>
              <w:rPr>
                <w:rFonts w:eastAsia="Times New Roman"/>
                <w:sz w:val="24"/>
                <w:szCs w:val="24"/>
                <w:lang w:val="en-US" w:eastAsia="en-US"/>
              </w:rPr>
            </w:pPr>
            <w:r w:rsidRPr="002A636C">
              <w:t>27,00</w:t>
            </w:r>
          </w:p>
        </w:tc>
        <w:tc>
          <w:tcPr>
            <w:tcW w:w="0" w:type="auto"/>
            <w:shd w:val="clear" w:color="auto" w:fill="auto"/>
            <w:noWrap/>
            <w:hideMark/>
          </w:tcPr>
          <w:p w14:paraId="54A399A5" w14:textId="0CDFE4D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5C24751" w14:textId="77777777" w:rsidTr="00CC6D7C">
        <w:trPr>
          <w:trHeight w:val="20"/>
        </w:trPr>
        <w:tc>
          <w:tcPr>
            <w:tcW w:w="0" w:type="auto"/>
            <w:shd w:val="clear" w:color="auto" w:fill="auto"/>
            <w:noWrap/>
            <w:hideMark/>
          </w:tcPr>
          <w:p w14:paraId="6E1F9CEE" w14:textId="38C15554" w:rsidR="00CC6D7C" w:rsidRPr="002A636C" w:rsidRDefault="00CC6D7C" w:rsidP="00CC6D7C">
            <w:pPr>
              <w:widowControl/>
              <w:autoSpaceDE/>
              <w:autoSpaceDN/>
              <w:adjustRightInd/>
              <w:jc w:val="center"/>
              <w:rPr>
                <w:rFonts w:eastAsia="Times New Roman"/>
                <w:sz w:val="24"/>
                <w:szCs w:val="24"/>
                <w:lang w:val="en-US" w:eastAsia="en-US"/>
              </w:rPr>
            </w:pPr>
            <w:r w:rsidRPr="002A636C">
              <w:t>326</w:t>
            </w:r>
          </w:p>
        </w:tc>
        <w:tc>
          <w:tcPr>
            <w:tcW w:w="0" w:type="auto"/>
            <w:shd w:val="clear" w:color="auto" w:fill="auto"/>
            <w:hideMark/>
          </w:tcPr>
          <w:p w14:paraId="4DD44EDF" w14:textId="33E56AE2"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Glucose</w:t>
            </w:r>
          </w:p>
        </w:tc>
        <w:tc>
          <w:tcPr>
            <w:tcW w:w="0" w:type="auto"/>
            <w:shd w:val="clear" w:color="auto" w:fill="auto"/>
            <w:hideMark/>
          </w:tcPr>
          <w:p w14:paraId="64E296F4" w14:textId="3C90EA61" w:rsidR="00CC6D7C" w:rsidRPr="002A636C" w:rsidRDefault="00CC6D7C" w:rsidP="00CC6D7C">
            <w:pPr>
              <w:widowControl/>
              <w:autoSpaceDE/>
              <w:autoSpaceDN/>
              <w:adjustRightInd/>
              <w:rPr>
                <w:rFonts w:eastAsia="Times New Roman"/>
                <w:sz w:val="24"/>
                <w:szCs w:val="24"/>
                <w:lang w:val="en-US" w:eastAsia="en-US"/>
              </w:rPr>
            </w:pPr>
            <w:r w:rsidRPr="002A636C">
              <w:t>Hóa chất định lượng Glucose trong huyết thanh, huyết tương, nước tiểu, và dịch não tủy ở người trên máy sinh hóa tự động.</w:t>
            </w:r>
            <w:r w:rsidRPr="002A636C">
              <w:br/>
              <w:t>Nguyên lý xét nghiệm: động học có sự tham gia của enzym hexokinase.</w:t>
            </w:r>
            <w:r w:rsidRPr="002A636C">
              <w:br/>
              <w:t xml:space="preserve">Ngưỡng đo dưới: ≤ 0.11 mmol/L - Ngưỡng đo trên ≥ 41.6 mmol/L </w:t>
            </w:r>
            <w:r w:rsidRPr="002A636C">
              <w:br/>
              <w:t xml:space="preserve">Thành phần tối thiểu gồm:  ATP; NADP;  Mg2+; HK; G-6-PDH ; </w:t>
            </w:r>
            <w:r w:rsidRPr="002A636C">
              <w:br/>
              <w:t>Hóa chất sẵn sàng sử dụng.</w:t>
            </w:r>
            <w:r w:rsidRPr="002A636C">
              <w:br/>
              <w:t>Hoặc tương đương</w:t>
            </w:r>
          </w:p>
        </w:tc>
        <w:tc>
          <w:tcPr>
            <w:tcW w:w="0" w:type="auto"/>
            <w:shd w:val="clear" w:color="auto" w:fill="auto"/>
            <w:noWrap/>
            <w:hideMark/>
          </w:tcPr>
          <w:p w14:paraId="63C5F597" w14:textId="3A6B817C" w:rsidR="00CC6D7C" w:rsidRPr="002A636C" w:rsidRDefault="00CC6D7C" w:rsidP="00CC6D7C">
            <w:pPr>
              <w:widowControl/>
              <w:autoSpaceDE/>
              <w:autoSpaceDN/>
              <w:adjustRightInd/>
              <w:jc w:val="right"/>
              <w:rPr>
                <w:rFonts w:eastAsia="Times New Roman"/>
                <w:sz w:val="24"/>
                <w:szCs w:val="24"/>
                <w:lang w:val="en-US" w:eastAsia="en-US"/>
              </w:rPr>
            </w:pPr>
            <w:r w:rsidRPr="002A636C">
              <w:t>79.200,00</w:t>
            </w:r>
          </w:p>
        </w:tc>
        <w:tc>
          <w:tcPr>
            <w:tcW w:w="0" w:type="auto"/>
            <w:shd w:val="clear" w:color="auto" w:fill="auto"/>
            <w:noWrap/>
            <w:hideMark/>
          </w:tcPr>
          <w:p w14:paraId="3C6B91B9" w14:textId="1DAFE4D4"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8EDD867" w14:textId="77777777" w:rsidTr="00CC6D7C">
        <w:trPr>
          <w:trHeight w:val="20"/>
        </w:trPr>
        <w:tc>
          <w:tcPr>
            <w:tcW w:w="0" w:type="auto"/>
            <w:shd w:val="clear" w:color="auto" w:fill="auto"/>
            <w:noWrap/>
            <w:hideMark/>
          </w:tcPr>
          <w:p w14:paraId="0936B17E" w14:textId="7122FA9D" w:rsidR="00CC6D7C" w:rsidRPr="002A636C" w:rsidRDefault="00CC6D7C" w:rsidP="00CC6D7C">
            <w:pPr>
              <w:widowControl/>
              <w:autoSpaceDE/>
              <w:autoSpaceDN/>
              <w:adjustRightInd/>
              <w:jc w:val="center"/>
              <w:rPr>
                <w:rFonts w:eastAsia="Times New Roman"/>
                <w:sz w:val="24"/>
                <w:szCs w:val="24"/>
                <w:lang w:val="en-US" w:eastAsia="en-US"/>
              </w:rPr>
            </w:pPr>
            <w:r w:rsidRPr="002A636C">
              <w:t>327</w:t>
            </w:r>
          </w:p>
        </w:tc>
        <w:tc>
          <w:tcPr>
            <w:tcW w:w="0" w:type="auto"/>
            <w:shd w:val="clear" w:color="auto" w:fill="auto"/>
            <w:hideMark/>
          </w:tcPr>
          <w:p w14:paraId="1243D1B1" w14:textId="1D261634"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Ure</w:t>
            </w:r>
          </w:p>
        </w:tc>
        <w:tc>
          <w:tcPr>
            <w:tcW w:w="0" w:type="auto"/>
            <w:shd w:val="clear" w:color="auto" w:fill="auto"/>
            <w:hideMark/>
          </w:tcPr>
          <w:p w14:paraId="4ED03F81" w14:textId="21C08A29" w:rsidR="00CC6D7C" w:rsidRPr="002A636C" w:rsidRDefault="00CC6D7C" w:rsidP="00CC6D7C">
            <w:pPr>
              <w:widowControl/>
              <w:autoSpaceDE/>
              <w:autoSpaceDN/>
              <w:adjustRightInd/>
              <w:rPr>
                <w:rFonts w:eastAsia="Times New Roman"/>
                <w:sz w:val="24"/>
                <w:szCs w:val="24"/>
                <w:lang w:val="en-US" w:eastAsia="en-US"/>
              </w:rPr>
            </w:pPr>
            <w:r w:rsidRPr="002A636C">
              <w:t>Hóa chất định lượng Urea/Urea nitrogen trong huyết thanh, huyết tương và nước tiểu người trên máy sinh hóa tự động</w:t>
            </w:r>
            <w:r w:rsidRPr="002A636C">
              <w:br/>
              <w:t>Nguyên lý xét nghiệm: động học với sự tham gia của urease và glutamate dehydrogenase.</w:t>
            </w:r>
            <w:r w:rsidRPr="002A636C">
              <w:br/>
              <w:t>Thành phần: tối thiểu gồm: NaCl, 2</w:t>
            </w:r>
            <w:r w:rsidRPr="002A636C">
              <w:noBreakHyphen/>
              <w:t xml:space="preserve">oxoglutarate; NADH; ADP; urease; GLDH;  </w:t>
            </w:r>
            <w:r w:rsidRPr="002A636C">
              <w:br/>
              <w:t>Hóa chất sẵn sàng sử dụng.</w:t>
            </w:r>
            <w:r w:rsidRPr="002A636C">
              <w:br/>
              <w:t xml:space="preserve">Đối với mẫu Huyết thanh/ Huyết tương: Ngưỡng đo dưới ≤ 0.5 mmol/L - Ngưỡng đo trên ≥ 40 mmol/L; </w:t>
            </w:r>
            <w:r w:rsidRPr="002A636C">
              <w:br/>
              <w:t>Đối với mẫu Nước tiểu: Ngưỡng đo dưới ≤ 1 mmol/L - Ngưỡng đo trên ≥ 2000 mmol/L</w:t>
            </w:r>
            <w:r w:rsidRPr="002A636C">
              <w:br/>
              <w:t>Hoặc tương đương</w:t>
            </w:r>
          </w:p>
        </w:tc>
        <w:tc>
          <w:tcPr>
            <w:tcW w:w="0" w:type="auto"/>
            <w:shd w:val="clear" w:color="auto" w:fill="auto"/>
            <w:noWrap/>
            <w:hideMark/>
          </w:tcPr>
          <w:p w14:paraId="2621074A" w14:textId="19AA6B20" w:rsidR="00CC6D7C" w:rsidRPr="002A636C" w:rsidRDefault="00CC6D7C" w:rsidP="00CC6D7C">
            <w:pPr>
              <w:widowControl/>
              <w:autoSpaceDE/>
              <w:autoSpaceDN/>
              <w:adjustRightInd/>
              <w:jc w:val="right"/>
              <w:rPr>
                <w:rFonts w:eastAsia="Times New Roman"/>
                <w:sz w:val="24"/>
                <w:szCs w:val="24"/>
                <w:lang w:val="en-US" w:eastAsia="en-US"/>
              </w:rPr>
            </w:pPr>
            <w:r w:rsidRPr="002A636C">
              <w:t>96.000,00</w:t>
            </w:r>
          </w:p>
        </w:tc>
        <w:tc>
          <w:tcPr>
            <w:tcW w:w="0" w:type="auto"/>
            <w:shd w:val="clear" w:color="auto" w:fill="auto"/>
            <w:noWrap/>
            <w:hideMark/>
          </w:tcPr>
          <w:p w14:paraId="5C216A0A" w14:textId="5A8DEF0E"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8EA00BC" w14:textId="77777777" w:rsidTr="00CC6D7C">
        <w:trPr>
          <w:trHeight w:val="20"/>
        </w:trPr>
        <w:tc>
          <w:tcPr>
            <w:tcW w:w="0" w:type="auto"/>
            <w:shd w:val="clear" w:color="auto" w:fill="auto"/>
            <w:noWrap/>
            <w:hideMark/>
          </w:tcPr>
          <w:p w14:paraId="2793A7EF" w14:textId="10E6057A" w:rsidR="00CC6D7C" w:rsidRPr="002A636C" w:rsidRDefault="00CC6D7C" w:rsidP="00CC6D7C">
            <w:pPr>
              <w:widowControl/>
              <w:autoSpaceDE/>
              <w:autoSpaceDN/>
              <w:adjustRightInd/>
              <w:jc w:val="center"/>
              <w:rPr>
                <w:rFonts w:eastAsia="Times New Roman"/>
                <w:sz w:val="24"/>
                <w:szCs w:val="24"/>
                <w:lang w:val="en-US" w:eastAsia="en-US"/>
              </w:rPr>
            </w:pPr>
            <w:r w:rsidRPr="002A636C">
              <w:t>328</w:t>
            </w:r>
          </w:p>
        </w:tc>
        <w:tc>
          <w:tcPr>
            <w:tcW w:w="0" w:type="auto"/>
            <w:shd w:val="clear" w:color="auto" w:fill="auto"/>
            <w:hideMark/>
          </w:tcPr>
          <w:p w14:paraId="669E3E5C" w14:textId="66F03020"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Creatinin</w:t>
            </w:r>
          </w:p>
        </w:tc>
        <w:tc>
          <w:tcPr>
            <w:tcW w:w="0" w:type="auto"/>
            <w:shd w:val="clear" w:color="auto" w:fill="auto"/>
            <w:hideMark/>
          </w:tcPr>
          <w:p w14:paraId="5FCB34A6" w14:textId="5B5965EE"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để định lượng creatinine trong huyết thanh, huyết tương và nước tiểu người, sử dụng trên máy sinh hóa tự động</w:t>
            </w:r>
            <w:r w:rsidRPr="002A636C">
              <w:br/>
              <w:t>Nguyên lý xét nghiệm đo màu động học dựa trên phương pháp Jaffé.</w:t>
            </w:r>
            <w:r w:rsidRPr="002A636C">
              <w:br/>
              <w:t>Thành phần tối thiểu Kali hydroxide; phosphate ; Acid picric</w:t>
            </w:r>
            <w:r w:rsidRPr="002A636C">
              <w:br/>
              <w:t>Sẵn sàng sử dụng.</w:t>
            </w:r>
            <w:r w:rsidRPr="002A636C">
              <w:br/>
              <w:t xml:space="preserve">Đối với mẫu Huyết thanh/huyết tương: ngưỡng đo dưới ≤ 15 μmol/L - ngưỡng đo trên ≥ 2200 μmol/L; </w:t>
            </w:r>
            <w:r w:rsidRPr="002A636C">
              <w:br/>
              <w:t xml:space="preserve">Đối với mẫu Nước tiểu ngưỡng đo dưới ≤ 375 μmol/L - ngưỡng đo trên ≥ 55000 </w:t>
            </w:r>
            <w:r w:rsidRPr="002A636C">
              <w:lastRenderedPageBreak/>
              <w:t>μmol/L</w:t>
            </w:r>
            <w:r w:rsidRPr="002A636C">
              <w:br/>
              <w:t>Độ ổn định trên máy phân tích tối thiểu 26 tuần</w:t>
            </w:r>
            <w:r w:rsidRPr="002A636C">
              <w:br/>
              <w:t>- Hoặc tương đương</w:t>
            </w:r>
          </w:p>
        </w:tc>
        <w:tc>
          <w:tcPr>
            <w:tcW w:w="0" w:type="auto"/>
            <w:shd w:val="clear" w:color="auto" w:fill="auto"/>
            <w:noWrap/>
            <w:hideMark/>
          </w:tcPr>
          <w:p w14:paraId="11AFAD5B" w14:textId="5782CC90"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5.000,00</w:t>
            </w:r>
          </w:p>
        </w:tc>
        <w:tc>
          <w:tcPr>
            <w:tcW w:w="0" w:type="auto"/>
            <w:shd w:val="clear" w:color="auto" w:fill="auto"/>
            <w:noWrap/>
            <w:hideMark/>
          </w:tcPr>
          <w:p w14:paraId="1B9A48DD" w14:textId="5F44FA8A"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273B90B" w14:textId="77777777" w:rsidTr="00CC6D7C">
        <w:trPr>
          <w:trHeight w:val="20"/>
        </w:trPr>
        <w:tc>
          <w:tcPr>
            <w:tcW w:w="0" w:type="auto"/>
            <w:shd w:val="clear" w:color="auto" w:fill="auto"/>
            <w:noWrap/>
            <w:hideMark/>
          </w:tcPr>
          <w:p w14:paraId="142AD37D" w14:textId="63C23432" w:rsidR="00CC6D7C" w:rsidRPr="002A636C" w:rsidRDefault="00CC6D7C" w:rsidP="00CC6D7C">
            <w:pPr>
              <w:widowControl/>
              <w:autoSpaceDE/>
              <w:autoSpaceDN/>
              <w:adjustRightInd/>
              <w:jc w:val="center"/>
              <w:rPr>
                <w:rFonts w:eastAsia="Times New Roman"/>
                <w:sz w:val="24"/>
                <w:szCs w:val="24"/>
                <w:lang w:val="en-US" w:eastAsia="en-US"/>
              </w:rPr>
            </w:pPr>
            <w:r w:rsidRPr="002A636C">
              <w:t>329</w:t>
            </w:r>
          </w:p>
        </w:tc>
        <w:tc>
          <w:tcPr>
            <w:tcW w:w="0" w:type="auto"/>
            <w:shd w:val="clear" w:color="auto" w:fill="auto"/>
            <w:hideMark/>
          </w:tcPr>
          <w:p w14:paraId="4A0015D0" w14:textId="05F13D8F"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Acid uric</w:t>
            </w:r>
          </w:p>
        </w:tc>
        <w:tc>
          <w:tcPr>
            <w:tcW w:w="0" w:type="auto"/>
            <w:shd w:val="clear" w:color="auto" w:fill="auto"/>
            <w:hideMark/>
          </w:tcPr>
          <w:p w14:paraId="00519745" w14:textId="441FD07D" w:rsidR="00CC6D7C" w:rsidRPr="002A636C" w:rsidRDefault="00CC6D7C" w:rsidP="00CC6D7C">
            <w:pPr>
              <w:widowControl/>
              <w:autoSpaceDE/>
              <w:autoSpaceDN/>
              <w:adjustRightInd/>
              <w:rPr>
                <w:rFonts w:eastAsia="Times New Roman"/>
                <w:sz w:val="24"/>
                <w:szCs w:val="24"/>
                <w:lang w:val="en-US" w:eastAsia="en-US"/>
              </w:rPr>
            </w:pPr>
            <w:r w:rsidRPr="002A636C">
              <w:t>Hóa chất định lượng Acid Uric trong huyết thanh, huyết tương và nước tiểu người trên máy sinh hóa tự động</w:t>
            </w:r>
            <w:r w:rsidRPr="002A636C">
              <w:br/>
              <w:t>Nguyên lý xét nghiệm enzym so màu.</w:t>
            </w:r>
            <w:r w:rsidRPr="002A636C">
              <w:br/>
              <w:t>Thành phần tối thiểu gồm: TOOS; fatty alcohol polyglycol ether; ascorbate oxidase; kali hexacyanoferrate; 4</w:t>
            </w:r>
            <w:r w:rsidRPr="002A636C">
              <w:noBreakHyphen/>
              <w:t>aminophenazone; uricase; peroxidase</w:t>
            </w:r>
            <w:r w:rsidRPr="002A636C">
              <w:br/>
              <w:t>Hóa chất sẵn sàng sử dụng.</w:t>
            </w:r>
            <w:r w:rsidRPr="002A636C">
              <w:br/>
              <w:t>Thời gian ổn định trên máy phân tích tối thiểu 26 tuần.</w:t>
            </w:r>
            <w:r w:rsidRPr="002A636C">
              <w:br/>
              <w:t xml:space="preserve">Đối với mẫu Huyết thanh/ Huyết tương Ngưỡng đo dưới ≤ 11.9 µmol/L - Ngưỡng đo trên ≥ 1487 µmol/L; </w:t>
            </w:r>
            <w:r w:rsidRPr="002A636C">
              <w:br/>
              <w:t>Đối với mẫu Nước tiểu Ngưỡng đo dưới ≤ 131 µmol/L và Ngưỡng đo trên ≥ 16362 µmol/L</w:t>
            </w:r>
            <w:r w:rsidRPr="002A636C">
              <w:br/>
              <w:t>Hoặc tương đương</w:t>
            </w:r>
          </w:p>
        </w:tc>
        <w:tc>
          <w:tcPr>
            <w:tcW w:w="0" w:type="auto"/>
            <w:shd w:val="clear" w:color="auto" w:fill="auto"/>
            <w:noWrap/>
            <w:hideMark/>
          </w:tcPr>
          <w:p w14:paraId="5524E936" w14:textId="0E957C11" w:rsidR="00CC6D7C" w:rsidRPr="002A636C" w:rsidRDefault="00CC6D7C" w:rsidP="00CC6D7C">
            <w:pPr>
              <w:widowControl/>
              <w:autoSpaceDE/>
              <w:autoSpaceDN/>
              <w:adjustRightInd/>
              <w:jc w:val="right"/>
              <w:rPr>
                <w:rFonts w:eastAsia="Times New Roman"/>
                <w:sz w:val="24"/>
                <w:szCs w:val="24"/>
                <w:lang w:val="en-US" w:eastAsia="en-US"/>
              </w:rPr>
            </w:pPr>
            <w:r w:rsidRPr="002A636C">
              <w:t>19.500,00</w:t>
            </w:r>
          </w:p>
        </w:tc>
        <w:tc>
          <w:tcPr>
            <w:tcW w:w="0" w:type="auto"/>
            <w:shd w:val="clear" w:color="auto" w:fill="auto"/>
            <w:noWrap/>
            <w:hideMark/>
          </w:tcPr>
          <w:p w14:paraId="0413B0D6" w14:textId="31946694"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8AB647F" w14:textId="77777777" w:rsidTr="00CC6D7C">
        <w:trPr>
          <w:trHeight w:val="20"/>
        </w:trPr>
        <w:tc>
          <w:tcPr>
            <w:tcW w:w="0" w:type="auto"/>
            <w:shd w:val="clear" w:color="auto" w:fill="auto"/>
            <w:noWrap/>
            <w:hideMark/>
          </w:tcPr>
          <w:p w14:paraId="2C8E906C" w14:textId="7AE62FEA" w:rsidR="00CC6D7C" w:rsidRPr="002A636C" w:rsidRDefault="00CC6D7C" w:rsidP="00CC6D7C">
            <w:pPr>
              <w:widowControl/>
              <w:autoSpaceDE/>
              <w:autoSpaceDN/>
              <w:adjustRightInd/>
              <w:jc w:val="center"/>
              <w:rPr>
                <w:rFonts w:eastAsia="Times New Roman"/>
                <w:sz w:val="24"/>
                <w:szCs w:val="24"/>
                <w:lang w:val="en-US" w:eastAsia="en-US"/>
              </w:rPr>
            </w:pPr>
            <w:r w:rsidRPr="002A636C">
              <w:t>330</w:t>
            </w:r>
          </w:p>
        </w:tc>
        <w:tc>
          <w:tcPr>
            <w:tcW w:w="0" w:type="auto"/>
            <w:shd w:val="clear" w:color="auto" w:fill="auto"/>
            <w:hideMark/>
          </w:tcPr>
          <w:p w14:paraId="74474644" w14:textId="511FAF25"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Cholesterol</w:t>
            </w:r>
          </w:p>
        </w:tc>
        <w:tc>
          <w:tcPr>
            <w:tcW w:w="0" w:type="auto"/>
            <w:shd w:val="clear" w:color="auto" w:fill="auto"/>
            <w:hideMark/>
          </w:tcPr>
          <w:p w14:paraId="6D5F9709" w14:textId="4E96E12A" w:rsidR="00CC6D7C" w:rsidRPr="002A636C" w:rsidRDefault="00CC6D7C" w:rsidP="00CC6D7C">
            <w:pPr>
              <w:widowControl/>
              <w:autoSpaceDE/>
              <w:autoSpaceDN/>
              <w:adjustRightInd/>
              <w:rPr>
                <w:rFonts w:eastAsia="Times New Roman"/>
                <w:sz w:val="24"/>
                <w:szCs w:val="24"/>
                <w:lang w:val="en-US" w:eastAsia="en-US"/>
              </w:rPr>
            </w:pPr>
            <w:r w:rsidRPr="002A636C">
              <w:t>Hóa chất định lượng Cholesterol trong huyết thanh, huyết tương người trên máy sinh hóa tự động</w:t>
            </w:r>
            <w:r w:rsidRPr="002A636C">
              <w:br/>
              <w:t>Nguyên lý xét nghiệm enzym đo màu.</w:t>
            </w:r>
            <w:r w:rsidRPr="002A636C">
              <w:br/>
              <w:t>Thành phần tối thiểu gồm: Mg2+; natri cholate; 4</w:t>
            </w:r>
            <w:r w:rsidRPr="002A636C">
              <w:noBreakHyphen/>
              <w:t>aminoantipyrine; phenol; fatty alcohol polyglycol ether; cholesterol esterase; cholesterol oxidase; peroxidase</w:t>
            </w:r>
            <w:r w:rsidRPr="002A636C">
              <w:br/>
              <w:t>Hóa chất sẵn sàng sử dụng.</w:t>
            </w:r>
            <w:r w:rsidRPr="002A636C">
              <w:br/>
              <w:t>Thời gian ổn định trên máy phân tích tối thiểu 26 tuần</w:t>
            </w:r>
            <w:r w:rsidRPr="002A636C">
              <w:br/>
              <w:t>Ngưỡng đo dưới ≤ 0.1 mmol/L Ngưỡng đo trên ≥ 20.7 mmol/L.</w:t>
            </w:r>
            <w:r w:rsidRPr="002A636C">
              <w:br/>
              <w:t>Hoặc tương đương</w:t>
            </w:r>
          </w:p>
        </w:tc>
        <w:tc>
          <w:tcPr>
            <w:tcW w:w="0" w:type="auto"/>
            <w:shd w:val="clear" w:color="auto" w:fill="auto"/>
            <w:noWrap/>
            <w:hideMark/>
          </w:tcPr>
          <w:p w14:paraId="073229B0" w14:textId="06479F1A" w:rsidR="00CC6D7C" w:rsidRPr="002A636C" w:rsidRDefault="00CC6D7C" w:rsidP="00CC6D7C">
            <w:pPr>
              <w:widowControl/>
              <w:autoSpaceDE/>
              <w:autoSpaceDN/>
              <w:adjustRightInd/>
              <w:jc w:val="right"/>
              <w:rPr>
                <w:rFonts w:eastAsia="Times New Roman"/>
                <w:sz w:val="24"/>
                <w:szCs w:val="24"/>
                <w:lang w:val="en-US" w:eastAsia="en-US"/>
              </w:rPr>
            </w:pPr>
            <w:r w:rsidRPr="002A636C">
              <w:t>18.200,00</w:t>
            </w:r>
          </w:p>
        </w:tc>
        <w:tc>
          <w:tcPr>
            <w:tcW w:w="0" w:type="auto"/>
            <w:shd w:val="clear" w:color="auto" w:fill="auto"/>
            <w:noWrap/>
            <w:hideMark/>
          </w:tcPr>
          <w:p w14:paraId="2A75EA54" w14:textId="3C5E5F29"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4CC3468F" w14:textId="77777777" w:rsidTr="00CC6D7C">
        <w:trPr>
          <w:trHeight w:val="20"/>
        </w:trPr>
        <w:tc>
          <w:tcPr>
            <w:tcW w:w="0" w:type="auto"/>
            <w:shd w:val="clear" w:color="auto" w:fill="auto"/>
            <w:noWrap/>
            <w:hideMark/>
          </w:tcPr>
          <w:p w14:paraId="323B16A8" w14:textId="1CC17156" w:rsidR="00CC6D7C" w:rsidRPr="002A636C" w:rsidRDefault="00CC6D7C" w:rsidP="00CC6D7C">
            <w:pPr>
              <w:widowControl/>
              <w:autoSpaceDE/>
              <w:autoSpaceDN/>
              <w:adjustRightInd/>
              <w:jc w:val="center"/>
              <w:rPr>
                <w:rFonts w:eastAsia="Times New Roman"/>
                <w:sz w:val="24"/>
                <w:szCs w:val="24"/>
                <w:lang w:val="en-US" w:eastAsia="en-US"/>
              </w:rPr>
            </w:pPr>
            <w:r w:rsidRPr="002A636C">
              <w:t>331</w:t>
            </w:r>
          </w:p>
        </w:tc>
        <w:tc>
          <w:tcPr>
            <w:tcW w:w="0" w:type="auto"/>
            <w:shd w:val="clear" w:color="auto" w:fill="auto"/>
            <w:hideMark/>
          </w:tcPr>
          <w:p w14:paraId="1FE0FF8D" w14:textId="548120B0"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Triglycerid</w:t>
            </w:r>
          </w:p>
        </w:tc>
        <w:tc>
          <w:tcPr>
            <w:tcW w:w="0" w:type="auto"/>
            <w:shd w:val="clear" w:color="auto" w:fill="auto"/>
            <w:hideMark/>
          </w:tcPr>
          <w:p w14:paraId="15B899DE" w14:textId="401C6A7F" w:rsidR="00CC6D7C" w:rsidRPr="002A636C" w:rsidRDefault="00CC6D7C" w:rsidP="00CC6D7C">
            <w:pPr>
              <w:widowControl/>
              <w:autoSpaceDE/>
              <w:autoSpaceDN/>
              <w:adjustRightInd/>
              <w:rPr>
                <w:rFonts w:eastAsia="Times New Roman"/>
                <w:sz w:val="24"/>
                <w:szCs w:val="24"/>
                <w:lang w:val="en-US" w:eastAsia="en-US"/>
              </w:rPr>
            </w:pPr>
            <w:r w:rsidRPr="002A636C">
              <w:t>Hóa chất định lượng Triglyceride trong huyết thanh, huyết tương người trên máy sinh hóa tự động</w:t>
            </w:r>
            <w:r w:rsidRPr="002A636C">
              <w:br/>
              <w:t>Nguyên lý xét nghiệm đo màu sử dụng men.</w:t>
            </w:r>
            <w:r w:rsidRPr="002A636C">
              <w:br/>
              <w:t>Thành phần tối thiểu gồm:  Mg2+; natri cholate; ATP; 4</w:t>
            </w:r>
            <w:r w:rsidRPr="002A636C">
              <w:noBreakHyphen/>
              <w:t>aminophenazone; 4</w:t>
            </w:r>
            <w:r w:rsidRPr="002A636C">
              <w:noBreakHyphen/>
              <w:t>chlorophenol; lipoprotein lipase; glycerol kinase; glycerol phosphate oxidase; peroxidase</w:t>
            </w:r>
            <w:r w:rsidRPr="002A636C">
              <w:br/>
              <w:t>Hóa chất sẵn sàng sử dụng.</w:t>
            </w:r>
            <w:r w:rsidRPr="002A636C">
              <w:br/>
              <w:t>Độ ổn định trên máy phân tích tối thiểu 26 tuần</w:t>
            </w:r>
            <w:r w:rsidRPr="002A636C">
              <w:br/>
              <w:t>Ngưỡng đo dưới ≤ 0.1 mmol/L - Ngưỡng đo trên ≥ 10.0 mmol/L.</w:t>
            </w:r>
            <w:r w:rsidRPr="002A636C">
              <w:br/>
              <w:t>Hoặc tương đương</w:t>
            </w:r>
          </w:p>
        </w:tc>
        <w:tc>
          <w:tcPr>
            <w:tcW w:w="0" w:type="auto"/>
            <w:shd w:val="clear" w:color="auto" w:fill="auto"/>
            <w:noWrap/>
            <w:hideMark/>
          </w:tcPr>
          <w:p w14:paraId="65F3A4B9" w14:textId="58E461B2" w:rsidR="00CC6D7C" w:rsidRPr="002A636C" w:rsidRDefault="00CC6D7C" w:rsidP="00CC6D7C">
            <w:pPr>
              <w:widowControl/>
              <w:autoSpaceDE/>
              <w:autoSpaceDN/>
              <w:adjustRightInd/>
              <w:jc w:val="right"/>
              <w:rPr>
                <w:rFonts w:eastAsia="Times New Roman"/>
                <w:sz w:val="24"/>
                <w:szCs w:val="24"/>
                <w:lang w:val="en-US" w:eastAsia="en-US"/>
              </w:rPr>
            </w:pPr>
            <w:r w:rsidRPr="002A636C">
              <w:t>18.000,00</w:t>
            </w:r>
          </w:p>
        </w:tc>
        <w:tc>
          <w:tcPr>
            <w:tcW w:w="0" w:type="auto"/>
            <w:shd w:val="clear" w:color="auto" w:fill="auto"/>
            <w:noWrap/>
            <w:hideMark/>
          </w:tcPr>
          <w:p w14:paraId="4F034D8F" w14:textId="341630F5"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C50E844" w14:textId="77777777" w:rsidTr="00CC6D7C">
        <w:trPr>
          <w:trHeight w:val="20"/>
        </w:trPr>
        <w:tc>
          <w:tcPr>
            <w:tcW w:w="0" w:type="auto"/>
            <w:shd w:val="clear" w:color="auto" w:fill="auto"/>
            <w:noWrap/>
            <w:hideMark/>
          </w:tcPr>
          <w:p w14:paraId="7A76AD18" w14:textId="76B57118"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332</w:t>
            </w:r>
          </w:p>
        </w:tc>
        <w:tc>
          <w:tcPr>
            <w:tcW w:w="0" w:type="auto"/>
            <w:shd w:val="clear" w:color="auto" w:fill="auto"/>
            <w:hideMark/>
          </w:tcPr>
          <w:p w14:paraId="35DB670F" w14:textId="5966B304"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Protein toàn phần</w:t>
            </w:r>
          </w:p>
        </w:tc>
        <w:tc>
          <w:tcPr>
            <w:tcW w:w="0" w:type="auto"/>
            <w:shd w:val="clear" w:color="auto" w:fill="auto"/>
            <w:hideMark/>
          </w:tcPr>
          <w:p w14:paraId="3D0D6F4F" w14:textId="1670CE7F"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protein toàn phần trong huyết thanh và huyết tương người, sử dụng trên máy sinh hóa tự động</w:t>
            </w:r>
            <w:r w:rsidRPr="002A636C">
              <w:br/>
              <w:t>Nguyên lý xét nghiệm đo màu</w:t>
            </w:r>
            <w:r w:rsidRPr="002A636C">
              <w:br/>
              <w:t>Thành phần tối thiểu: Natri  hydroxide;  kali  natri  tartrate; Natri  hydroxide;  kali  natri  tartrate;  kali iodide; đồng  sulfate.</w:t>
            </w:r>
            <w:r w:rsidRPr="002A636C">
              <w:br/>
              <w:t>Sẵn sàng sử dụng.</w:t>
            </w:r>
            <w:r w:rsidRPr="002A636C">
              <w:br/>
              <w:t>Ngưỡng đo dưới ≤ 2.0 g/L - Ngưỡng đo trên ≥ 120 g/L</w:t>
            </w:r>
            <w:r w:rsidRPr="002A636C">
              <w:br/>
              <w:t>- Hoặc tương đương</w:t>
            </w:r>
          </w:p>
        </w:tc>
        <w:tc>
          <w:tcPr>
            <w:tcW w:w="0" w:type="auto"/>
            <w:shd w:val="clear" w:color="auto" w:fill="auto"/>
            <w:noWrap/>
            <w:hideMark/>
          </w:tcPr>
          <w:p w14:paraId="477400C4" w14:textId="1D1BF43A" w:rsidR="00CC6D7C" w:rsidRPr="002A636C" w:rsidRDefault="00CC6D7C" w:rsidP="00CC6D7C">
            <w:pPr>
              <w:widowControl/>
              <w:autoSpaceDE/>
              <w:autoSpaceDN/>
              <w:adjustRightInd/>
              <w:jc w:val="right"/>
              <w:rPr>
                <w:rFonts w:eastAsia="Times New Roman"/>
                <w:sz w:val="24"/>
                <w:szCs w:val="24"/>
                <w:lang w:val="en-US" w:eastAsia="en-US"/>
              </w:rPr>
            </w:pPr>
            <w:r w:rsidRPr="002A636C">
              <w:t>7.350,00</w:t>
            </w:r>
          </w:p>
        </w:tc>
        <w:tc>
          <w:tcPr>
            <w:tcW w:w="0" w:type="auto"/>
            <w:shd w:val="clear" w:color="auto" w:fill="auto"/>
            <w:noWrap/>
            <w:hideMark/>
          </w:tcPr>
          <w:p w14:paraId="484E3B97" w14:textId="6A1A61CD"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32B0F10" w14:textId="77777777" w:rsidTr="00CC6D7C">
        <w:trPr>
          <w:trHeight w:val="20"/>
        </w:trPr>
        <w:tc>
          <w:tcPr>
            <w:tcW w:w="0" w:type="auto"/>
            <w:shd w:val="clear" w:color="auto" w:fill="auto"/>
            <w:noWrap/>
            <w:hideMark/>
          </w:tcPr>
          <w:p w14:paraId="46EB85CB" w14:textId="5D3FF0C6" w:rsidR="00CC6D7C" w:rsidRPr="002A636C" w:rsidRDefault="00CC6D7C" w:rsidP="00CC6D7C">
            <w:pPr>
              <w:widowControl/>
              <w:autoSpaceDE/>
              <w:autoSpaceDN/>
              <w:adjustRightInd/>
              <w:jc w:val="center"/>
              <w:rPr>
                <w:rFonts w:eastAsia="Times New Roman"/>
                <w:sz w:val="24"/>
                <w:szCs w:val="24"/>
                <w:lang w:val="en-US" w:eastAsia="en-US"/>
              </w:rPr>
            </w:pPr>
            <w:r w:rsidRPr="002A636C">
              <w:t>333</w:t>
            </w:r>
          </w:p>
        </w:tc>
        <w:tc>
          <w:tcPr>
            <w:tcW w:w="0" w:type="auto"/>
            <w:shd w:val="clear" w:color="auto" w:fill="auto"/>
            <w:hideMark/>
          </w:tcPr>
          <w:p w14:paraId="547897C8" w14:textId="7F1B5DD0"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Albumin</w:t>
            </w:r>
          </w:p>
        </w:tc>
        <w:tc>
          <w:tcPr>
            <w:tcW w:w="0" w:type="auto"/>
            <w:shd w:val="clear" w:color="auto" w:fill="auto"/>
            <w:hideMark/>
          </w:tcPr>
          <w:p w14:paraId="3163C819" w14:textId="46AA27F6"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albumin trong huyết thanh và huyết tương người, sử dụng trên máy sinh hóa tự động.</w:t>
            </w:r>
            <w:r w:rsidRPr="002A636C">
              <w:br/>
              <w:t>Nguyên lý xét nghiệm đo màu.</w:t>
            </w:r>
            <w:r w:rsidRPr="002A636C">
              <w:br/>
              <w:t xml:space="preserve">Thành phần: Tối thiểu gồm các thành phần: Đệm Citrate, xanh bromcresol. </w:t>
            </w:r>
            <w:r w:rsidRPr="002A636C">
              <w:br/>
              <w:t>Sẵn sàng sử dụng.</w:t>
            </w:r>
            <w:r w:rsidRPr="002A636C">
              <w:br/>
              <w:t>Ngưỡng đo dưới ≤ 2 g/L - Ngưỡng đo trên ≥ 60 g/L</w:t>
            </w:r>
            <w:r w:rsidRPr="002A636C">
              <w:br/>
              <w:t>Thời gian ổn định trên máy phân tích tối thiểu 26 tuần.</w:t>
            </w:r>
            <w:r w:rsidRPr="002A636C">
              <w:br/>
              <w:t>- Hoặc tương đương</w:t>
            </w:r>
          </w:p>
        </w:tc>
        <w:tc>
          <w:tcPr>
            <w:tcW w:w="0" w:type="auto"/>
            <w:shd w:val="clear" w:color="auto" w:fill="auto"/>
            <w:noWrap/>
            <w:hideMark/>
          </w:tcPr>
          <w:p w14:paraId="5C0024E6" w14:textId="2A4B63B8" w:rsidR="00CC6D7C" w:rsidRPr="002A636C" w:rsidRDefault="00CC6D7C" w:rsidP="00CC6D7C">
            <w:pPr>
              <w:widowControl/>
              <w:autoSpaceDE/>
              <w:autoSpaceDN/>
              <w:adjustRightInd/>
              <w:jc w:val="right"/>
              <w:rPr>
                <w:rFonts w:eastAsia="Times New Roman"/>
                <w:sz w:val="24"/>
                <w:szCs w:val="24"/>
                <w:lang w:val="en-US" w:eastAsia="en-US"/>
              </w:rPr>
            </w:pPr>
            <w:r w:rsidRPr="002A636C">
              <w:t>10.500,00</w:t>
            </w:r>
          </w:p>
        </w:tc>
        <w:tc>
          <w:tcPr>
            <w:tcW w:w="0" w:type="auto"/>
            <w:shd w:val="clear" w:color="auto" w:fill="auto"/>
            <w:noWrap/>
            <w:hideMark/>
          </w:tcPr>
          <w:p w14:paraId="0C945FC7" w14:textId="1A4AB1F6"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F4F0ED9" w14:textId="77777777" w:rsidTr="00CC6D7C">
        <w:trPr>
          <w:trHeight w:val="20"/>
        </w:trPr>
        <w:tc>
          <w:tcPr>
            <w:tcW w:w="0" w:type="auto"/>
            <w:shd w:val="clear" w:color="auto" w:fill="auto"/>
            <w:noWrap/>
            <w:hideMark/>
          </w:tcPr>
          <w:p w14:paraId="15EDB461" w14:textId="48CBC98D" w:rsidR="00CC6D7C" w:rsidRPr="002A636C" w:rsidRDefault="00CC6D7C" w:rsidP="00CC6D7C">
            <w:pPr>
              <w:widowControl/>
              <w:autoSpaceDE/>
              <w:autoSpaceDN/>
              <w:adjustRightInd/>
              <w:jc w:val="center"/>
              <w:rPr>
                <w:rFonts w:eastAsia="Times New Roman"/>
                <w:sz w:val="24"/>
                <w:szCs w:val="24"/>
                <w:lang w:val="en-US" w:eastAsia="en-US"/>
              </w:rPr>
            </w:pPr>
            <w:r w:rsidRPr="002A636C">
              <w:t>334</w:t>
            </w:r>
          </w:p>
        </w:tc>
        <w:tc>
          <w:tcPr>
            <w:tcW w:w="0" w:type="auto"/>
            <w:shd w:val="clear" w:color="auto" w:fill="auto"/>
            <w:hideMark/>
          </w:tcPr>
          <w:p w14:paraId="5B2D9F5D" w14:textId="6858BC01"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Bilirubin toàn phần</w:t>
            </w:r>
          </w:p>
        </w:tc>
        <w:tc>
          <w:tcPr>
            <w:tcW w:w="0" w:type="auto"/>
            <w:shd w:val="clear" w:color="auto" w:fill="auto"/>
            <w:hideMark/>
          </w:tcPr>
          <w:p w14:paraId="0047A07C" w14:textId="124FD5C5" w:rsidR="00CC6D7C" w:rsidRPr="002A636C" w:rsidRDefault="00CC6D7C" w:rsidP="00CC6D7C">
            <w:pPr>
              <w:widowControl/>
              <w:autoSpaceDE/>
              <w:autoSpaceDN/>
              <w:adjustRightInd/>
              <w:rPr>
                <w:rFonts w:eastAsia="Times New Roman"/>
                <w:sz w:val="24"/>
                <w:szCs w:val="24"/>
                <w:lang w:val="en-US" w:eastAsia="en-US"/>
              </w:rPr>
            </w:pPr>
            <w:r w:rsidRPr="002A636C">
              <w:t>Hóa chất định lượng Bilirubin toàn phần trong huyết thanh, huyết tương của người lớn và trẻ sơ sinh trên máy sinh hóa tự động.</w:t>
            </w:r>
            <w:r w:rsidRPr="002A636C">
              <w:br/>
              <w:t>Thành phần: Tối thiểu gồm các thành phần</w:t>
            </w:r>
            <w:r w:rsidRPr="002A636C">
              <w:br/>
              <w:t>Phosphate, Muối 3,5</w:t>
            </w:r>
            <w:r w:rsidRPr="002A636C">
              <w:noBreakHyphen/>
              <w:t>dichlorophenyl diazonium</w:t>
            </w:r>
            <w:r w:rsidRPr="002A636C">
              <w:br/>
              <w:t>Hóa chất sẵn sàng sử dụng.</w:t>
            </w:r>
            <w:r w:rsidRPr="002A636C">
              <w:br/>
              <w:t>Ngưỡng đo dưới ≤ 2.5 µmol/L - Ngưỡng đo trên ≥ 650 µmol/L.</w:t>
            </w:r>
            <w:r w:rsidRPr="002A636C">
              <w:br/>
              <w:t>Hoặc tương đương</w:t>
            </w:r>
          </w:p>
        </w:tc>
        <w:tc>
          <w:tcPr>
            <w:tcW w:w="0" w:type="auto"/>
            <w:shd w:val="clear" w:color="auto" w:fill="auto"/>
            <w:noWrap/>
            <w:hideMark/>
          </w:tcPr>
          <w:p w14:paraId="56E46586" w14:textId="334880B2" w:rsidR="00CC6D7C" w:rsidRPr="002A636C" w:rsidRDefault="00CC6D7C" w:rsidP="00CC6D7C">
            <w:pPr>
              <w:widowControl/>
              <w:autoSpaceDE/>
              <w:autoSpaceDN/>
              <w:adjustRightInd/>
              <w:jc w:val="right"/>
              <w:rPr>
                <w:rFonts w:eastAsia="Times New Roman"/>
                <w:sz w:val="24"/>
                <w:szCs w:val="24"/>
                <w:lang w:val="en-US" w:eastAsia="en-US"/>
              </w:rPr>
            </w:pPr>
            <w:r w:rsidRPr="002A636C">
              <w:t>13.650,00</w:t>
            </w:r>
          </w:p>
        </w:tc>
        <w:tc>
          <w:tcPr>
            <w:tcW w:w="0" w:type="auto"/>
            <w:shd w:val="clear" w:color="auto" w:fill="auto"/>
            <w:noWrap/>
            <w:hideMark/>
          </w:tcPr>
          <w:p w14:paraId="1317B387" w14:textId="2F3400E7"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D83C670" w14:textId="77777777" w:rsidTr="00CC6D7C">
        <w:trPr>
          <w:trHeight w:val="20"/>
        </w:trPr>
        <w:tc>
          <w:tcPr>
            <w:tcW w:w="0" w:type="auto"/>
            <w:shd w:val="clear" w:color="auto" w:fill="auto"/>
            <w:noWrap/>
            <w:hideMark/>
          </w:tcPr>
          <w:p w14:paraId="66F95546" w14:textId="1545A985" w:rsidR="00CC6D7C" w:rsidRPr="002A636C" w:rsidRDefault="00CC6D7C" w:rsidP="00CC6D7C">
            <w:pPr>
              <w:widowControl/>
              <w:autoSpaceDE/>
              <w:autoSpaceDN/>
              <w:adjustRightInd/>
              <w:jc w:val="center"/>
              <w:rPr>
                <w:rFonts w:eastAsia="Times New Roman"/>
                <w:sz w:val="24"/>
                <w:szCs w:val="24"/>
                <w:lang w:val="en-US" w:eastAsia="en-US"/>
              </w:rPr>
            </w:pPr>
            <w:r w:rsidRPr="002A636C">
              <w:t>335</w:t>
            </w:r>
          </w:p>
        </w:tc>
        <w:tc>
          <w:tcPr>
            <w:tcW w:w="0" w:type="auto"/>
            <w:shd w:val="clear" w:color="auto" w:fill="auto"/>
            <w:hideMark/>
          </w:tcPr>
          <w:p w14:paraId="06495259" w14:textId="14C8F016"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Bilirubin trực tiếp</w:t>
            </w:r>
          </w:p>
        </w:tc>
        <w:tc>
          <w:tcPr>
            <w:tcW w:w="0" w:type="auto"/>
            <w:shd w:val="clear" w:color="auto" w:fill="auto"/>
            <w:hideMark/>
          </w:tcPr>
          <w:p w14:paraId="45E8D3BC" w14:textId="7B93751A" w:rsidR="00CC6D7C" w:rsidRPr="002A636C" w:rsidRDefault="00CC6D7C" w:rsidP="00CC6D7C">
            <w:pPr>
              <w:widowControl/>
              <w:autoSpaceDE/>
              <w:autoSpaceDN/>
              <w:adjustRightInd/>
              <w:rPr>
                <w:rFonts w:eastAsia="Times New Roman"/>
                <w:sz w:val="24"/>
                <w:szCs w:val="24"/>
                <w:lang w:val="en-US" w:eastAsia="en-US"/>
              </w:rPr>
            </w:pPr>
            <w:r w:rsidRPr="002A636C">
              <w:t>Hóa chất định lượng Bilirubin trực tiếp trong huyết thanh, huyết tương trên máy sinh hóa tự động.</w:t>
            </w:r>
            <w:r w:rsidRPr="002A636C">
              <w:br/>
              <w:t>Nguyên lý xét nghiệm phương pháp diazo.</w:t>
            </w:r>
            <w:r w:rsidRPr="002A636C">
              <w:br/>
              <w:t>- Thành phần: tối thiểu gồm các thành phần Acid phosphoric; HEDTA; NaCl, 3,5 Dichlorophenyl diazonium</w:t>
            </w:r>
            <w:r w:rsidRPr="002A636C">
              <w:br/>
              <w:t>Hóa chất sẵn sàng sử dụng.</w:t>
            </w:r>
            <w:r w:rsidRPr="002A636C">
              <w:br/>
              <w:t>Ngưỡng đo dưới ≤ 1.5 µmol/L - Ngưỡng đo trên ≥ 291 µmol/L.</w:t>
            </w:r>
            <w:r w:rsidRPr="002A636C">
              <w:br/>
              <w:t>Hoặc tương đương</w:t>
            </w:r>
          </w:p>
        </w:tc>
        <w:tc>
          <w:tcPr>
            <w:tcW w:w="0" w:type="auto"/>
            <w:shd w:val="clear" w:color="auto" w:fill="auto"/>
            <w:noWrap/>
            <w:hideMark/>
          </w:tcPr>
          <w:p w14:paraId="100F9E01" w14:textId="1F11A874" w:rsidR="00CC6D7C" w:rsidRPr="002A636C" w:rsidRDefault="00CC6D7C" w:rsidP="00CC6D7C">
            <w:pPr>
              <w:widowControl/>
              <w:autoSpaceDE/>
              <w:autoSpaceDN/>
              <w:adjustRightInd/>
              <w:jc w:val="right"/>
              <w:rPr>
                <w:rFonts w:eastAsia="Times New Roman"/>
                <w:sz w:val="24"/>
                <w:szCs w:val="24"/>
                <w:lang w:val="en-US" w:eastAsia="en-US"/>
              </w:rPr>
            </w:pPr>
            <w:r w:rsidRPr="002A636C">
              <w:t>14.000,00</w:t>
            </w:r>
          </w:p>
        </w:tc>
        <w:tc>
          <w:tcPr>
            <w:tcW w:w="0" w:type="auto"/>
            <w:shd w:val="clear" w:color="auto" w:fill="auto"/>
            <w:noWrap/>
            <w:hideMark/>
          </w:tcPr>
          <w:p w14:paraId="422D4383" w14:textId="77A484A6"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6D9DC46" w14:textId="77777777" w:rsidTr="00CC6D7C">
        <w:trPr>
          <w:trHeight w:val="20"/>
        </w:trPr>
        <w:tc>
          <w:tcPr>
            <w:tcW w:w="0" w:type="auto"/>
            <w:shd w:val="clear" w:color="auto" w:fill="auto"/>
            <w:noWrap/>
            <w:hideMark/>
          </w:tcPr>
          <w:p w14:paraId="2360AC54" w14:textId="089B91D1" w:rsidR="00CC6D7C" w:rsidRPr="002A636C" w:rsidRDefault="00CC6D7C" w:rsidP="00CC6D7C">
            <w:pPr>
              <w:widowControl/>
              <w:autoSpaceDE/>
              <w:autoSpaceDN/>
              <w:adjustRightInd/>
              <w:jc w:val="center"/>
              <w:rPr>
                <w:rFonts w:eastAsia="Times New Roman"/>
                <w:sz w:val="24"/>
                <w:szCs w:val="24"/>
                <w:lang w:val="en-US" w:eastAsia="en-US"/>
              </w:rPr>
            </w:pPr>
            <w:r w:rsidRPr="002A636C">
              <w:t>336</w:t>
            </w:r>
          </w:p>
        </w:tc>
        <w:tc>
          <w:tcPr>
            <w:tcW w:w="0" w:type="auto"/>
            <w:shd w:val="clear" w:color="auto" w:fill="auto"/>
            <w:hideMark/>
          </w:tcPr>
          <w:p w14:paraId="4EBFCCBC" w14:textId="0CD66816"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Ca (Calci)</w:t>
            </w:r>
          </w:p>
        </w:tc>
        <w:tc>
          <w:tcPr>
            <w:tcW w:w="0" w:type="auto"/>
            <w:shd w:val="clear" w:color="auto" w:fill="auto"/>
            <w:hideMark/>
          </w:tcPr>
          <w:p w14:paraId="2F1E274F" w14:textId="20E7A60F"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calci trong huyết thanh, huyết tương và nước tiểu người, sử dụng trên máy sinh hóa tự động</w:t>
            </w:r>
            <w:r w:rsidRPr="002A636C">
              <w:br/>
              <w:t>Thành phần: Tối thiểu gồm: NM‐BAPTA; EDTA;</w:t>
            </w:r>
            <w:r w:rsidRPr="002A636C">
              <w:br/>
            </w:r>
            <w:r w:rsidRPr="002A636C">
              <w:lastRenderedPageBreak/>
              <w:t>Sẵn sàng sử dụng.</w:t>
            </w:r>
            <w:r w:rsidRPr="002A636C">
              <w:br/>
              <w:t>Dải đo:</w:t>
            </w:r>
            <w:r w:rsidRPr="002A636C">
              <w:br/>
              <w:t xml:space="preserve">- Huyết thanh/huyết tương: Ngưỡng đo dưới ≤ 0.20 mmol/Lvà Ngưỡng đo trên ≥ 5.0 mmol/L, </w:t>
            </w:r>
            <w:r w:rsidRPr="002A636C">
              <w:br/>
              <w:t>- Nước tiểu : Ngưỡng đo dưới ≤ 0.20 mmol/L - ngưỡng đo trên ≥ 7.5 mmol/L</w:t>
            </w:r>
            <w:r w:rsidRPr="002A636C">
              <w:br/>
              <w:t>Thời gian ổn định trên máy phân tích tối thiểu 26 tuần</w:t>
            </w:r>
            <w:r w:rsidRPr="002A636C">
              <w:br/>
              <w:t>- Hoặc tương đương</w:t>
            </w:r>
          </w:p>
        </w:tc>
        <w:tc>
          <w:tcPr>
            <w:tcW w:w="0" w:type="auto"/>
            <w:shd w:val="clear" w:color="auto" w:fill="auto"/>
            <w:noWrap/>
            <w:hideMark/>
          </w:tcPr>
          <w:p w14:paraId="32D6C177" w14:textId="3522E4E5"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9.000,00</w:t>
            </w:r>
          </w:p>
        </w:tc>
        <w:tc>
          <w:tcPr>
            <w:tcW w:w="0" w:type="auto"/>
            <w:shd w:val="clear" w:color="auto" w:fill="auto"/>
            <w:noWrap/>
            <w:hideMark/>
          </w:tcPr>
          <w:p w14:paraId="73C8BBCF" w14:textId="799147A9"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6A22DEB6" w14:textId="77777777" w:rsidTr="00CC6D7C">
        <w:trPr>
          <w:trHeight w:val="20"/>
        </w:trPr>
        <w:tc>
          <w:tcPr>
            <w:tcW w:w="0" w:type="auto"/>
            <w:shd w:val="clear" w:color="auto" w:fill="auto"/>
            <w:noWrap/>
            <w:hideMark/>
          </w:tcPr>
          <w:p w14:paraId="1EE44ECF" w14:textId="4C6BFDB6" w:rsidR="00CC6D7C" w:rsidRPr="002A636C" w:rsidRDefault="00CC6D7C" w:rsidP="00CC6D7C">
            <w:pPr>
              <w:widowControl/>
              <w:autoSpaceDE/>
              <w:autoSpaceDN/>
              <w:adjustRightInd/>
              <w:jc w:val="center"/>
              <w:rPr>
                <w:rFonts w:eastAsia="Times New Roman"/>
                <w:sz w:val="24"/>
                <w:szCs w:val="24"/>
                <w:lang w:val="en-US" w:eastAsia="en-US"/>
              </w:rPr>
            </w:pPr>
            <w:r w:rsidRPr="002A636C">
              <w:t>337</w:t>
            </w:r>
          </w:p>
        </w:tc>
        <w:tc>
          <w:tcPr>
            <w:tcW w:w="0" w:type="auto"/>
            <w:shd w:val="clear" w:color="auto" w:fill="auto"/>
            <w:hideMark/>
          </w:tcPr>
          <w:p w14:paraId="37B02BE6" w14:textId="46585EBB"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Fe (Sắt)</w:t>
            </w:r>
          </w:p>
        </w:tc>
        <w:tc>
          <w:tcPr>
            <w:tcW w:w="0" w:type="auto"/>
            <w:shd w:val="clear" w:color="auto" w:fill="auto"/>
            <w:hideMark/>
          </w:tcPr>
          <w:p w14:paraId="7C90E214" w14:textId="5D303350" w:rsidR="00CC6D7C" w:rsidRPr="002A636C" w:rsidRDefault="00CC6D7C" w:rsidP="00CC6D7C">
            <w:pPr>
              <w:widowControl/>
              <w:autoSpaceDE/>
              <w:autoSpaceDN/>
              <w:adjustRightInd/>
              <w:rPr>
                <w:rFonts w:eastAsia="Times New Roman"/>
                <w:sz w:val="24"/>
                <w:szCs w:val="24"/>
                <w:lang w:val="en-US" w:eastAsia="en-US"/>
              </w:rPr>
            </w:pPr>
            <w:r w:rsidRPr="002A636C">
              <w:t>Hóa chất dùng để định lượng sắt trong huyết thanh và huyết tương người trên máy phân tích tự động</w:t>
            </w:r>
            <w:r w:rsidRPr="002A636C">
              <w:br/>
              <w:t>Thành phần tối thiểu gồm: Acid citric; thiourea; Natri ascorbate; FerroZine</w:t>
            </w:r>
            <w:r w:rsidRPr="002A636C">
              <w:br/>
              <w:t xml:space="preserve">Ngưỡng đo dưới: ≤ 0.90 µmol/L </w:t>
            </w:r>
            <w:r w:rsidRPr="002A636C">
              <w:noBreakHyphen/>
              <w:t xml:space="preserve"> Ngưỡng đo trên: ≥ 179 µmol/L</w:t>
            </w:r>
            <w:r w:rsidRPr="002A636C">
              <w:br/>
              <w:t>Sẵn sàng sử dụng</w:t>
            </w:r>
            <w:r w:rsidRPr="002A636C">
              <w:br/>
              <w:t>Hoặc tương đương</w:t>
            </w:r>
          </w:p>
        </w:tc>
        <w:tc>
          <w:tcPr>
            <w:tcW w:w="0" w:type="auto"/>
            <w:shd w:val="clear" w:color="auto" w:fill="auto"/>
            <w:noWrap/>
            <w:hideMark/>
          </w:tcPr>
          <w:p w14:paraId="5D3E1D10" w14:textId="10F876D7" w:rsidR="00CC6D7C" w:rsidRPr="002A636C" w:rsidRDefault="00CC6D7C" w:rsidP="00CC6D7C">
            <w:pPr>
              <w:widowControl/>
              <w:autoSpaceDE/>
              <w:autoSpaceDN/>
              <w:adjustRightInd/>
              <w:jc w:val="right"/>
              <w:rPr>
                <w:rFonts w:eastAsia="Times New Roman"/>
                <w:sz w:val="24"/>
                <w:szCs w:val="24"/>
                <w:lang w:val="en-US" w:eastAsia="en-US"/>
              </w:rPr>
            </w:pPr>
            <w:r w:rsidRPr="002A636C">
              <w:t>7.000,00</w:t>
            </w:r>
          </w:p>
        </w:tc>
        <w:tc>
          <w:tcPr>
            <w:tcW w:w="0" w:type="auto"/>
            <w:shd w:val="clear" w:color="auto" w:fill="auto"/>
            <w:noWrap/>
            <w:hideMark/>
          </w:tcPr>
          <w:p w14:paraId="32EDDC22" w14:textId="52A1CA93"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6C8CC30" w14:textId="77777777" w:rsidTr="00CC6D7C">
        <w:trPr>
          <w:trHeight w:val="20"/>
        </w:trPr>
        <w:tc>
          <w:tcPr>
            <w:tcW w:w="0" w:type="auto"/>
            <w:shd w:val="clear" w:color="auto" w:fill="auto"/>
            <w:noWrap/>
            <w:hideMark/>
          </w:tcPr>
          <w:p w14:paraId="56C6EE91" w14:textId="6D921269" w:rsidR="00CC6D7C" w:rsidRPr="002A636C" w:rsidRDefault="00CC6D7C" w:rsidP="00CC6D7C">
            <w:pPr>
              <w:widowControl/>
              <w:autoSpaceDE/>
              <w:autoSpaceDN/>
              <w:adjustRightInd/>
              <w:jc w:val="center"/>
              <w:rPr>
                <w:rFonts w:eastAsia="Times New Roman"/>
                <w:sz w:val="24"/>
                <w:szCs w:val="24"/>
                <w:lang w:val="en-US" w:eastAsia="en-US"/>
              </w:rPr>
            </w:pPr>
            <w:r w:rsidRPr="002A636C">
              <w:t>338</w:t>
            </w:r>
          </w:p>
        </w:tc>
        <w:tc>
          <w:tcPr>
            <w:tcW w:w="0" w:type="auto"/>
            <w:shd w:val="clear" w:color="auto" w:fill="auto"/>
            <w:hideMark/>
          </w:tcPr>
          <w:p w14:paraId="28BB1395" w14:textId="26F636CF"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Mg (Magnesium)</w:t>
            </w:r>
          </w:p>
        </w:tc>
        <w:tc>
          <w:tcPr>
            <w:tcW w:w="0" w:type="auto"/>
            <w:shd w:val="clear" w:color="auto" w:fill="auto"/>
            <w:hideMark/>
          </w:tcPr>
          <w:p w14:paraId="2BEB0BFA" w14:textId="702D7BF3" w:rsidR="00CC6D7C" w:rsidRPr="002A636C" w:rsidRDefault="00CC6D7C" w:rsidP="00CC6D7C">
            <w:pPr>
              <w:widowControl/>
              <w:autoSpaceDE/>
              <w:autoSpaceDN/>
              <w:adjustRightInd/>
              <w:rPr>
                <w:rFonts w:eastAsia="Times New Roman"/>
                <w:sz w:val="24"/>
                <w:szCs w:val="24"/>
                <w:lang w:val="en-US" w:eastAsia="en-US"/>
              </w:rPr>
            </w:pPr>
            <w:r w:rsidRPr="002A636C">
              <w:t>Hóa chất định lượng magnesium trong huyết thanh, huyết tương và nước tiểu người trên máy sinh hóa tự động</w:t>
            </w:r>
            <w:r w:rsidRPr="002A636C">
              <w:br/>
              <w:t>Nguyên lý xét nghiệm đo màu điểm cuối.</w:t>
            </w:r>
            <w:r w:rsidRPr="002A636C">
              <w:br/>
              <w:t>Thành phần tối thiểu gồm: 6</w:t>
            </w:r>
            <w:r w:rsidRPr="002A636C">
              <w:noBreakHyphen/>
              <w:t xml:space="preserve">aminocaproic acid; EGTA; Xanh xylidyl; chất tẩy; </w:t>
            </w:r>
            <w:r w:rsidRPr="002A636C">
              <w:br/>
              <w:t>Hóa chất sẵn sàng sử dụng.</w:t>
            </w:r>
            <w:r w:rsidRPr="002A636C">
              <w:br/>
              <w:t>Độ ổn định trên máy phân tích tối thiểu 26 tuần</w:t>
            </w:r>
            <w:r w:rsidRPr="002A636C">
              <w:br/>
              <w:t xml:space="preserve">Đối với mẫu: Huyết thanh/ huyết tương ngưỡng đo dưới ≤ 0.1 mmol/L - ngưỡng đo trên ≥ 2.0 mmol/L. </w:t>
            </w:r>
            <w:r w:rsidRPr="002A636C">
              <w:br/>
              <w:t>Đối với mẫu Nước tiểu: ngưỡng đo dưới ≤ 0.56 mmol/L - ngưỡng đo trên ≥ 11.0 mmol/L</w:t>
            </w:r>
            <w:r w:rsidRPr="002A636C">
              <w:br/>
              <w:t>Hoặc tương đương</w:t>
            </w:r>
          </w:p>
        </w:tc>
        <w:tc>
          <w:tcPr>
            <w:tcW w:w="0" w:type="auto"/>
            <w:shd w:val="clear" w:color="auto" w:fill="auto"/>
            <w:noWrap/>
            <w:hideMark/>
          </w:tcPr>
          <w:p w14:paraId="73374F48" w14:textId="755A7ED4" w:rsidR="00CC6D7C" w:rsidRPr="002A636C" w:rsidRDefault="00CC6D7C" w:rsidP="00CC6D7C">
            <w:pPr>
              <w:widowControl/>
              <w:autoSpaceDE/>
              <w:autoSpaceDN/>
              <w:adjustRightInd/>
              <w:jc w:val="right"/>
              <w:rPr>
                <w:rFonts w:eastAsia="Times New Roman"/>
                <w:sz w:val="24"/>
                <w:szCs w:val="24"/>
                <w:lang w:val="en-US" w:eastAsia="en-US"/>
              </w:rPr>
            </w:pPr>
            <w:r w:rsidRPr="002A636C">
              <w:t>1.380,00</w:t>
            </w:r>
          </w:p>
        </w:tc>
        <w:tc>
          <w:tcPr>
            <w:tcW w:w="0" w:type="auto"/>
            <w:shd w:val="clear" w:color="auto" w:fill="auto"/>
            <w:noWrap/>
            <w:hideMark/>
          </w:tcPr>
          <w:p w14:paraId="2BE978B7" w14:textId="2DEF8C15"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90FB8E0" w14:textId="77777777" w:rsidTr="00CC6D7C">
        <w:trPr>
          <w:trHeight w:val="20"/>
        </w:trPr>
        <w:tc>
          <w:tcPr>
            <w:tcW w:w="0" w:type="auto"/>
            <w:shd w:val="clear" w:color="auto" w:fill="auto"/>
            <w:noWrap/>
            <w:hideMark/>
          </w:tcPr>
          <w:p w14:paraId="504E20C2" w14:textId="04921FE9" w:rsidR="00CC6D7C" w:rsidRPr="002A636C" w:rsidRDefault="00CC6D7C" w:rsidP="00CC6D7C">
            <w:pPr>
              <w:widowControl/>
              <w:autoSpaceDE/>
              <w:autoSpaceDN/>
              <w:adjustRightInd/>
              <w:jc w:val="center"/>
              <w:rPr>
                <w:rFonts w:eastAsia="Times New Roman"/>
                <w:sz w:val="24"/>
                <w:szCs w:val="24"/>
                <w:lang w:val="en-US" w:eastAsia="en-US"/>
              </w:rPr>
            </w:pPr>
            <w:r w:rsidRPr="002A636C">
              <w:t>339</w:t>
            </w:r>
          </w:p>
        </w:tc>
        <w:tc>
          <w:tcPr>
            <w:tcW w:w="0" w:type="auto"/>
            <w:shd w:val="clear" w:color="auto" w:fill="auto"/>
            <w:hideMark/>
          </w:tcPr>
          <w:p w14:paraId="604B8BB7" w14:textId="1FCEADC7"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Phospho vô cơ</w:t>
            </w:r>
          </w:p>
        </w:tc>
        <w:tc>
          <w:tcPr>
            <w:tcW w:w="0" w:type="auto"/>
            <w:shd w:val="clear" w:color="auto" w:fill="auto"/>
            <w:hideMark/>
          </w:tcPr>
          <w:p w14:paraId="4D3BD222" w14:textId="3D1163EA"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phospho trong huyết thanh, huyết tương và nước tiểu người, sử dụng trên máy sinh hóa tự động</w:t>
            </w:r>
            <w:r w:rsidRPr="002A636C">
              <w:br/>
              <w:t>Thành phần: Tối thiểu gồm các thành phần:  Acid sulfuric,  Ammonium molybdate; acid sulfuric; natri chloride</w:t>
            </w:r>
            <w:r w:rsidRPr="002A636C">
              <w:br/>
              <w:t>Sẵn sàng sử dụng.</w:t>
            </w:r>
            <w:r w:rsidRPr="002A636C">
              <w:br/>
              <w:t>Ngưỡng đo dưới và trên đối với mẫu Huyết thanh/huyết tương: ≤ 0.10 và ≥ 6.46 mmol/L. Nước tiểu: ≤ 1.1 và ≥ 92 mmol/L</w:t>
            </w:r>
            <w:r w:rsidRPr="002A636C">
              <w:br/>
              <w:t>Thời gian ổn định trên máy phân tích tối thiểu 26 tuần</w:t>
            </w:r>
            <w:r w:rsidRPr="002A636C">
              <w:br/>
              <w:t>- Hoặc tương đương</w:t>
            </w:r>
          </w:p>
        </w:tc>
        <w:tc>
          <w:tcPr>
            <w:tcW w:w="0" w:type="auto"/>
            <w:shd w:val="clear" w:color="auto" w:fill="auto"/>
            <w:noWrap/>
            <w:hideMark/>
          </w:tcPr>
          <w:p w14:paraId="0AF9365A" w14:textId="11961887" w:rsidR="00CC6D7C" w:rsidRPr="002A636C" w:rsidRDefault="00CC6D7C" w:rsidP="00CC6D7C">
            <w:pPr>
              <w:widowControl/>
              <w:autoSpaceDE/>
              <w:autoSpaceDN/>
              <w:adjustRightInd/>
              <w:jc w:val="right"/>
              <w:rPr>
                <w:rFonts w:eastAsia="Times New Roman"/>
                <w:sz w:val="24"/>
                <w:szCs w:val="24"/>
                <w:lang w:val="en-US" w:eastAsia="en-US"/>
              </w:rPr>
            </w:pPr>
            <w:r w:rsidRPr="002A636C">
              <w:t>1.500,00</w:t>
            </w:r>
          </w:p>
        </w:tc>
        <w:tc>
          <w:tcPr>
            <w:tcW w:w="0" w:type="auto"/>
            <w:shd w:val="clear" w:color="auto" w:fill="auto"/>
            <w:noWrap/>
            <w:hideMark/>
          </w:tcPr>
          <w:p w14:paraId="15A6BF90" w14:textId="2FAF36F7"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F4DF303" w14:textId="77777777" w:rsidTr="00CC6D7C">
        <w:trPr>
          <w:trHeight w:val="20"/>
        </w:trPr>
        <w:tc>
          <w:tcPr>
            <w:tcW w:w="0" w:type="auto"/>
            <w:shd w:val="clear" w:color="auto" w:fill="auto"/>
            <w:noWrap/>
            <w:hideMark/>
          </w:tcPr>
          <w:p w14:paraId="2B3440BE" w14:textId="275ABDD2"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340</w:t>
            </w:r>
          </w:p>
        </w:tc>
        <w:tc>
          <w:tcPr>
            <w:tcW w:w="0" w:type="auto"/>
            <w:shd w:val="clear" w:color="auto" w:fill="auto"/>
            <w:hideMark/>
          </w:tcPr>
          <w:p w14:paraId="0EA48AEC" w14:textId="6F9DCC18"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CK</w:t>
            </w:r>
          </w:p>
        </w:tc>
        <w:tc>
          <w:tcPr>
            <w:tcW w:w="0" w:type="auto"/>
            <w:shd w:val="clear" w:color="auto" w:fill="auto"/>
            <w:hideMark/>
          </w:tcPr>
          <w:p w14:paraId="597247AA" w14:textId="3F37262F" w:rsidR="00CC6D7C" w:rsidRPr="002A636C" w:rsidRDefault="00CC6D7C" w:rsidP="00CC6D7C">
            <w:pPr>
              <w:widowControl/>
              <w:autoSpaceDE/>
              <w:autoSpaceDN/>
              <w:adjustRightInd/>
              <w:rPr>
                <w:rFonts w:eastAsia="Times New Roman"/>
                <w:sz w:val="24"/>
                <w:szCs w:val="24"/>
                <w:lang w:val="en-US" w:eastAsia="en-US"/>
              </w:rPr>
            </w:pPr>
            <w:r w:rsidRPr="002A636C">
              <w:t>Hóa chất dùng để định lượng creatine kinase (CK) trong huyết thanh và huyết tương người trên máy sinh hóa tự động.</w:t>
            </w:r>
            <w:r w:rsidRPr="002A636C">
              <w:br/>
              <w:t>Thành phần tối thiểu gồm:  ADP; AMP; diadenosine pentaphosphate; NADP+; N</w:t>
            </w:r>
            <w:r w:rsidRPr="002A636C">
              <w:noBreakHyphen/>
              <w:t>acetylcysteine; HK; G6PDH; glucose; creatine phosphate.</w:t>
            </w:r>
            <w:r w:rsidRPr="002A636C">
              <w:br/>
              <w:t xml:space="preserve">Ngưỡng đo dưới: ≤ 7 U/L </w:t>
            </w:r>
            <w:r w:rsidRPr="002A636C">
              <w:noBreakHyphen/>
              <w:t xml:space="preserve"> Ngưỡng đo trên: ≥2000 U/L</w:t>
            </w:r>
            <w:r w:rsidRPr="002A636C">
              <w:br/>
              <w:t>Sẵn sàng sử dụng</w:t>
            </w:r>
            <w:r w:rsidRPr="002A636C">
              <w:br/>
              <w:t>Hoặc tương đương</w:t>
            </w:r>
          </w:p>
        </w:tc>
        <w:tc>
          <w:tcPr>
            <w:tcW w:w="0" w:type="auto"/>
            <w:shd w:val="clear" w:color="auto" w:fill="auto"/>
            <w:noWrap/>
            <w:hideMark/>
          </w:tcPr>
          <w:p w14:paraId="10342CFC" w14:textId="63744606" w:rsidR="00CC6D7C" w:rsidRPr="002A636C" w:rsidRDefault="00CC6D7C" w:rsidP="00CC6D7C">
            <w:pPr>
              <w:widowControl/>
              <w:autoSpaceDE/>
              <w:autoSpaceDN/>
              <w:adjustRightInd/>
              <w:jc w:val="right"/>
              <w:rPr>
                <w:rFonts w:eastAsia="Times New Roman"/>
                <w:sz w:val="24"/>
                <w:szCs w:val="24"/>
                <w:lang w:val="en-US" w:eastAsia="en-US"/>
              </w:rPr>
            </w:pPr>
            <w:r w:rsidRPr="002A636C">
              <w:t>6.500,00</w:t>
            </w:r>
          </w:p>
        </w:tc>
        <w:tc>
          <w:tcPr>
            <w:tcW w:w="0" w:type="auto"/>
            <w:shd w:val="clear" w:color="auto" w:fill="auto"/>
            <w:noWrap/>
            <w:hideMark/>
          </w:tcPr>
          <w:p w14:paraId="3CAE8C6D" w14:textId="76191D41"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88073D5" w14:textId="77777777" w:rsidTr="00CC6D7C">
        <w:trPr>
          <w:trHeight w:val="20"/>
        </w:trPr>
        <w:tc>
          <w:tcPr>
            <w:tcW w:w="0" w:type="auto"/>
            <w:shd w:val="clear" w:color="auto" w:fill="auto"/>
            <w:noWrap/>
            <w:hideMark/>
          </w:tcPr>
          <w:p w14:paraId="3C708385" w14:textId="72F14BBF" w:rsidR="00CC6D7C" w:rsidRPr="002A636C" w:rsidRDefault="00CC6D7C" w:rsidP="00CC6D7C">
            <w:pPr>
              <w:widowControl/>
              <w:autoSpaceDE/>
              <w:autoSpaceDN/>
              <w:adjustRightInd/>
              <w:jc w:val="center"/>
              <w:rPr>
                <w:rFonts w:eastAsia="Times New Roman"/>
                <w:sz w:val="24"/>
                <w:szCs w:val="24"/>
                <w:lang w:val="en-US" w:eastAsia="en-US"/>
              </w:rPr>
            </w:pPr>
            <w:r w:rsidRPr="002A636C">
              <w:t>341</w:t>
            </w:r>
          </w:p>
        </w:tc>
        <w:tc>
          <w:tcPr>
            <w:tcW w:w="0" w:type="auto"/>
            <w:shd w:val="clear" w:color="auto" w:fill="auto"/>
            <w:hideMark/>
          </w:tcPr>
          <w:p w14:paraId="43725F75" w14:textId="38800A93"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amylase</w:t>
            </w:r>
          </w:p>
        </w:tc>
        <w:tc>
          <w:tcPr>
            <w:tcW w:w="0" w:type="auto"/>
            <w:shd w:val="clear" w:color="auto" w:fill="auto"/>
            <w:hideMark/>
          </w:tcPr>
          <w:p w14:paraId="15C4D2B0" w14:textId="182C71BA" w:rsidR="00CC6D7C" w:rsidRPr="002A636C" w:rsidRDefault="00CC6D7C" w:rsidP="00CC6D7C">
            <w:pPr>
              <w:widowControl/>
              <w:autoSpaceDE/>
              <w:autoSpaceDN/>
              <w:adjustRightInd/>
              <w:rPr>
                <w:rFonts w:eastAsia="Times New Roman"/>
                <w:sz w:val="24"/>
                <w:szCs w:val="24"/>
                <w:lang w:val="en-US" w:eastAsia="en-US"/>
              </w:rPr>
            </w:pPr>
            <w:r w:rsidRPr="002A636C">
              <w:t>Hóa chất đo hoạt độ α</w:t>
            </w:r>
            <w:r w:rsidRPr="002A636C">
              <w:noBreakHyphen/>
              <w:t>amylase trong huyết thanh, huyết tương và nước tiểu người, sử dụng trên máy sinh hóa tự động</w:t>
            </w:r>
            <w:r w:rsidRPr="002A636C">
              <w:br/>
              <w:t>Nguyên lý xét nghiệm đo màu sử dụng men theo IFCC.</w:t>
            </w:r>
            <w:r w:rsidRPr="002A636C">
              <w:br/>
              <w:t>Thành phần tối thiểu: α-</w:t>
            </w:r>
            <w:r w:rsidRPr="002A636C">
              <w:noBreakHyphen/>
              <w:t>glucosidase; ethylidene</w:t>
            </w:r>
            <w:r w:rsidRPr="002A636C">
              <w:noBreakHyphen/>
              <w:t>G7</w:t>
            </w:r>
            <w:r w:rsidRPr="002A636C">
              <w:noBreakHyphen/>
              <w:t>PNP</w:t>
            </w:r>
            <w:r w:rsidRPr="002A636C">
              <w:br/>
              <w:t>Sẵn sàng sử dụng.</w:t>
            </w:r>
            <w:r w:rsidRPr="002A636C">
              <w:br/>
              <w:t xml:space="preserve">Ngưỡng đo dưới ≤ 3 U/L - Ngưỡng đo trên ≥ 1500 U/L </w:t>
            </w:r>
            <w:r w:rsidRPr="002A636C">
              <w:br/>
              <w:t xml:space="preserve"> Thời gian ổn định trên máy phân tích tối thiểu 26 tuần</w:t>
            </w:r>
            <w:r w:rsidRPr="002A636C">
              <w:br/>
              <w:t>- Hoặc tương đương</w:t>
            </w:r>
          </w:p>
        </w:tc>
        <w:tc>
          <w:tcPr>
            <w:tcW w:w="0" w:type="auto"/>
            <w:shd w:val="clear" w:color="auto" w:fill="auto"/>
            <w:noWrap/>
            <w:hideMark/>
          </w:tcPr>
          <w:p w14:paraId="3AD372D8" w14:textId="261732DB" w:rsidR="00CC6D7C" w:rsidRPr="002A636C" w:rsidRDefault="00CC6D7C" w:rsidP="00CC6D7C">
            <w:pPr>
              <w:widowControl/>
              <w:autoSpaceDE/>
              <w:autoSpaceDN/>
              <w:adjustRightInd/>
              <w:jc w:val="right"/>
              <w:rPr>
                <w:rFonts w:eastAsia="Times New Roman"/>
                <w:sz w:val="24"/>
                <w:szCs w:val="24"/>
                <w:lang w:val="en-US" w:eastAsia="en-US"/>
              </w:rPr>
            </w:pPr>
            <w:r w:rsidRPr="002A636C">
              <w:t>6.750,00</w:t>
            </w:r>
          </w:p>
        </w:tc>
        <w:tc>
          <w:tcPr>
            <w:tcW w:w="0" w:type="auto"/>
            <w:shd w:val="clear" w:color="auto" w:fill="auto"/>
            <w:noWrap/>
            <w:hideMark/>
          </w:tcPr>
          <w:p w14:paraId="5CE99831" w14:textId="38DFDA35"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4B6CAE44" w14:textId="77777777" w:rsidTr="00CC6D7C">
        <w:trPr>
          <w:trHeight w:val="20"/>
        </w:trPr>
        <w:tc>
          <w:tcPr>
            <w:tcW w:w="0" w:type="auto"/>
            <w:shd w:val="clear" w:color="auto" w:fill="auto"/>
            <w:noWrap/>
            <w:hideMark/>
          </w:tcPr>
          <w:p w14:paraId="42E878A9" w14:textId="7EB223FB" w:rsidR="00CC6D7C" w:rsidRPr="002A636C" w:rsidRDefault="00CC6D7C" w:rsidP="00CC6D7C">
            <w:pPr>
              <w:widowControl/>
              <w:autoSpaceDE/>
              <w:autoSpaceDN/>
              <w:adjustRightInd/>
              <w:jc w:val="center"/>
              <w:rPr>
                <w:rFonts w:eastAsia="Times New Roman"/>
                <w:sz w:val="24"/>
                <w:szCs w:val="24"/>
                <w:lang w:val="en-US" w:eastAsia="en-US"/>
              </w:rPr>
            </w:pPr>
            <w:r w:rsidRPr="002A636C">
              <w:t>342</w:t>
            </w:r>
          </w:p>
        </w:tc>
        <w:tc>
          <w:tcPr>
            <w:tcW w:w="0" w:type="auto"/>
            <w:shd w:val="clear" w:color="auto" w:fill="auto"/>
            <w:hideMark/>
          </w:tcPr>
          <w:p w14:paraId="6B69D3C4" w14:textId="7DAD17B8"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lactate dehydrogenase</w:t>
            </w:r>
          </w:p>
        </w:tc>
        <w:tc>
          <w:tcPr>
            <w:tcW w:w="0" w:type="auto"/>
            <w:shd w:val="clear" w:color="auto" w:fill="auto"/>
            <w:hideMark/>
          </w:tcPr>
          <w:p w14:paraId="55EE0761" w14:textId="18F55244"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lactate dehydrogenase trong huyết thanh và huyết tương người, sử dụng trên máy sinh hóa tự động</w:t>
            </w:r>
            <w:r w:rsidRPr="002A636C">
              <w:br/>
              <w:t>Nguyên lý xét nghiệm UV.</w:t>
            </w:r>
            <w:r w:rsidRPr="002A636C">
              <w:br/>
              <w:t>Thành phần tối thiểu: N</w:t>
            </w:r>
            <w:r w:rsidRPr="002A636C">
              <w:noBreakHyphen/>
              <w:t>methylglucamine; lithium lactate; NAD.</w:t>
            </w:r>
            <w:r w:rsidRPr="002A636C">
              <w:br/>
              <w:t>Sẵn sàng sử dụng.</w:t>
            </w:r>
            <w:r w:rsidRPr="002A636C">
              <w:br/>
              <w:t>Ngưỡng đo dưới ≤ 10 U/L - Ngưỡng đo trên ≥ 1000 U/L</w:t>
            </w:r>
            <w:r w:rsidRPr="002A636C">
              <w:br/>
              <w:t>Thời gian ổn định trên máy phân tích tối thiểu 26 tuần</w:t>
            </w:r>
            <w:r w:rsidRPr="002A636C">
              <w:br/>
              <w:t>- Hoặc tương đương</w:t>
            </w:r>
          </w:p>
        </w:tc>
        <w:tc>
          <w:tcPr>
            <w:tcW w:w="0" w:type="auto"/>
            <w:shd w:val="clear" w:color="auto" w:fill="auto"/>
            <w:noWrap/>
            <w:hideMark/>
          </w:tcPr>
          <w:p w14:paraId="279DF3C6" w14:textId="14026C19" w:rsidR="00CC6D7C" w:rsidRPr="002A636C" w:rsidRDefault="00CC6D7C" w:rsidP="00CC6D7C">
            <w:pPr>
              <w:widowControl/>
              <w:autoSpaceDE/>
              <w:autoSpaceDN/>
              <w:adjustRightInd/>
              <w:jc w:val="right"/>
              <w:rPr>
                <w:rFonts w:eastAsia="Times New Roman"/>
                <w:sz w:val="24"/>
                <w:szCs w:val="24"/>
                <w:lang w:val="en-US" w:eastAsia="en-US"/>
              </w:rPr>
            </w:pPr>
            <w:r w:rsidRPr="002A636C">
              <w:t>1.700,00</w:t>
            </w:r>
          </w:p>
        </w:tc>
        <w:tc>
          <w:tcPr>
            <w:tcW w:w="0" w:type="auto"/>
            <w:shd w:val="clear" w:color="auto" w:fill="auto"/>
            <w:noWrap/>
            <w:hideMark/>
          </w:tcPr>
          <w:p w14:paraId="719DBD1B" w14:textId="1AF2A231"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4E2CDA8B" w14:textId="77777777" w:rsidTr="00CC6D7C">
        <w:trPr>
          <w:trHeight w:val="20"/>
        </w:trPr>
        <w:tc>
          <w:tcPr>
            <w:tcW w:w="0" w:type="auto"/>
            <w:shd w:val="clear" w:color="auto" w:fill="auto"/>
            <w:noWrap/>
            <w:hideMark/>
          </w:tcPr>
          <w:p w14:paraId="2366517A" w14:textId="185664C0" w:rsidR="00CC6D7C" w:rsidRPr="002A636C" w:rsidRDefault="00CC6D7C" w:rsidP="00CC6D7C">
            <w:pPr>
              <w:widowControl/>
              <w:autoSpaceDE/>
              <w:autoSpaceDN/>
              <w:adjustRightInd/>
              <w:jc w:val="center"/>
              <w:rPr>
                <w:rFonts w:eastAsia="Times New Roman"/>
                <w:sz w:val="24"/>
                <w:szCs w:val="24"/>
                <w:lang w:val="en-US" w:eastAsia="en-US"/>
              </w:rPr>
            </w:pPr>
            <w:r w:rsidRPr="002A636C">
              <w:t>343</w:t>
            </w:r>
          </w:p>
        </w:tc>
        <w:tc>
          <w:tcPr>
            <w:tcW w:w="0" w:type="auto"/>
            <w:shd w:val="clear" w:color="auto" w:fill="auto"/>
            <w:hideMark/>
          </w:tcPr>
          <w:p w14:paraId="275088F1" w14:textId="1D0D44DE"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Prealbumin</w:t>
            </w:r>
          </w:p>
        </w:tc>
        <w:tc>
          <w:tcPr>
            <w:tcW w:w="0" w:type="auto"/>
            <w:shd w:val="clear" w:color="auto" w:fill="auto"/>
            <w:hideMark/>
          </w:tcPr>
          <w:p w14:paraId="57A2544D" w14:textId="3DA01E28" w:rsidR="00CC6D7C" w:rsidRPr="002A636C" w:rsidRDefault="00CC6D7C" w:rsidP="00CC6D7C">
            <w:pPr>
              <w:widowControl/>
              <w:autoSpaceDE/>
              <w:autoSpaceDN/>
              <w:adjustRightInd/>
              <w:rPr>
                <w:rFonts w:eastAsia="Times New Roman"/>
                <w:sz w:val="24"/>
                <w:szCs w:val="24"/>
                <w:lang w:val="en-US" w:eastAsia="en-US"/>
              </w:rPr>
            </w:pPr>
            <w:r w:rsidRPr="002A636C">
              <w:t>Hóa chất định lượng Prealbumin trong huyết thanh, huyết tương người trên máy sinh hóa tự động</w:t>
            </w:r>
            <w:r w:rsidRPr="002A636C">
              <w:br/>
              <w:t>Nguyên lý xét nghiệm đo độ đục miễn dịch.</w:t>
            </w:r>
            <w:r w:rsidRPr="002A636C">
              <w:br/>
              <w:t>-Thành phần: Tối thiểu gồm các thành phần:</w:t>
            </w:r>
            <w:r w:rsidRPr="002A636C">
              <w:br/>
              <w:t>Polyethylene glycol (PEG); Kháng huyết thanh kháng prealbumin T đặc hiệu cho prealbumin người</w:t>
            </w:r>
            <w:r w:rsidRPr="002A636C">
              <w:br/>
              <w:t>Hóa chất sẵn sàng sử dụng.</w:t>
            </w:r>
            <w:r w:rsidRPr="002A636C">
              <w:br/>
              <w:t>Độ ổn định trên máy phân tích tối thiểu 26 tuần</w:t>
            </w:r>
            <w:r w:rsidRPr="002A636C">
              <w:br/>
              <w:t>Ngưỡng đo dưới ≤ 0.03 g/L - Ngưỡng đo trên ≥ 0.8 g/L.</w:t>
            </w:r>
            <w:r w:rsidRPr="002A636C">
              <w:br/>
              <w:t>Hoặc tương đương</w:t>
            </w:r>
          </w:p>
        </w:tc>
        <w:tc>
          <w:tcPr>
            <w:tcW w:w="0" w:type="auto"/>
            <w:shd w:val="clear" w:color="auto" w:fill="auto"/>
            <w:noWrap/>
            <w:hideMark/>
          </w:tcPr>
          <w:p w14:paraId="0988E425" w14:textId="759BEAC1" w:rsidR="00CC6D7C" w:rsidRPr="002A636C" w:rsidRDefault="00CC6D7C" w:rsidP="00CC6D7C">
            <w:pPr>
              <w:widowControl/>
              <w:autoSpaceDE/>
              <w:autoSpaceDN/>
              <w:adjustRightInd/>
              <w:jc w:val="right"/>
              <w:rPr>
                <w:rFonts w:eastAsia="Times New Roman"/>
                <w:sz w:val="24"/>
                <w:szCs w:val="24"/>
                <w:lang w:val="en-US" w:eastAsia="en-US"/>
              </w:rPr>
            </w:pPr>
            <w:r w:rsidRPr="002A636C">
              <w:t>1.000,00</w:t>
            </w:r>
          </w:p>
        </w:tc>
        <w:tc>
          <w:tcPr>
            <w:tcW w:w="0" w:type="auto"/>
            <w:shd w:val="clear" w:color="auto" w:fill="auto"/>
            <w:noWrap/>
            <w:hideMark/>
          </w:tcPr>
          <w:p w14:paraId="63A50E92" w14:textId="172777E9"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E441239" w14:textId="77777777" w:rsidTr="00CC6D7C">
        <w:trPr>
          <w:trHeight w:val="20"/>
        </w:trPr>
        <w:tc>
          <w:tcPr>
            <w:tcW w:w="0" w:type="auto"/>
            <w:shd w:val="clear" w:color="auto" w:fill="auto"/>
            <w:noWrap/>
            <w:hideMark/>
          </w:tcPr>
          <w:p w14:paraId="29C8E8BB" w14:textId="2140962F"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344</w:t>
            </w:r>
          </w:p>
        </w:tc>
        <w:tc>
          <w:tcPr>
            <w:tcW w:w="0" w:type="auto"/>
            <w:shd w:val="clear" w:color="auto" w:fill="auto"/>
            <w:hideMark/>
          </w:tcPr>
          <w:p w14:paraId="1B95066F" w14:textId="25698B55"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CK-MB</w:t>
            </w:r>
          </w:p>
        </w:tc>
        <w:tc>
          <w:tcPr>
            <w:tcW w:w="0" w:type="auto"/>
            <w:shd w:val="clear" w:color="auto" w:fill="auto"/>
            <w:hideMark/>
          </w:tcPr>
          <w:p w14:paraId="3F248227" w14:textId="38DE08CE" w:rsidR="00CC6D7C" w:rsidRPr="002A636C" w:rsidRDefault="00CC6D7C" w:rsidP="00CC6D7C">
            <w:pPr>
              <w:widowControl/>
              <w:autoSpaceDE/>
              <w:autoSpaceDN/>
              <w:adjustRightInd/>
              <w:rPr>
                <w:rFonts w:eastAsia="Times New Roman"/>
                <w:sz w:val="24"/>
                <w:szCs w:val="24"/>
                <w:lang w:val="en-US" w:eastAsia="en-US"/>
              </w:rPr>
            </w:pPr>
            <w:r w:rsidRPr="002A636C">
              <w:t>Hóa chất đo hoạt độ của tiểu đơn vị creatine kinase MB (CK‐MB) trong huyết thanh và huyết tương người trên máy sinh hóa tự động</w:t>
            </w:r>
            <w:r w:rsidRPr="002A636C">
              <w:br/>
              <w:t>Nguyên lý:  ức chế miễn dịch và động học enzym.</w:t>
            </w:r>
            <w:r w:rsidRPr="002A636C">
              <w:br/>
              <w:t>Thành phần tối thiểu gồm: ADP, AMP; diadenosine pentaphosphate; NADP; N‐acetylcysteine; HK; G6P‐DH , glucose; EDTA; creatine phosphate;  kháng thể đơn dòng kháng CK‐M</w:t>
            </w:r>
            <w:r w:rsidRPr="002A636C">
              <w:br/>
              <w:t>Hóa chất sẵn sàng sử dụng.</w:t>
            </w:r>
            <w:r w:rsidRPr="002A636C">
              <w:br/>
              <w:t>Ngưỡng đo dưới ≤ 3 U/L- Ngưỡng đo trên ≥ 2000 U/L.</w:t>
            </w:r>
            <w:r w:rsidRPr="002A636C">
              <w:br/>
              <w:t>- Hoặc tương đương</w:t>
            </w:r>
          </w:p>
        </w:tc>
        <w:tc>
          <w:tcPr>
            <w:tcW w:w="0" w:type="auto"/>
            <w:shd w:val="clear" w:color="auto" w:fill="auto"/>
            <w:noWrap/>
            <w:hideMark/>
          </w:tcPr>
          <w:p w14:paraId="76A1E3FD" w14:textId="3B54AD80" w:rsidR="00CC6D7C" w:rsidRPr="002A636C" w:rsidRDefault="00CC6D7C" w:rsidP="00CC6D7C">
            <w:pPr>
              <w:widowControl/>
              <w:autoSpaceDE/>
              <w:autoSpaceDN/>
              <w:adjustRightInd/>
              <w:jc w:val="right"/>
              <w:rPr>
                <w:rFonts w:eastAsia="Times New Roman"/>
                <w:sz w:val="24"/>
                <w:szCs w:val="24"/>
                <w:lang w:val="en-US" w:eastAsia="en-US"/>
              </w:rPr>
            </w:pPr>
            <w:r w:rsidRPr="002A636C">
              <w:t>3.750,00</w:t>
            </w:r>
          </w:p>
        </w:tc>
        <w:tc>
          <w:tcPr>
            <w:tcW w:w="0" w:type="auto"/>
            <w:shd w:val="clear" w:color="auto" w:fill="auto"/>
            <w:noWrap/>
            <w:hideMark/>
          </w:tcPr>
          <w:p w14:paraId="3BB4483D" w14:textId="287AF6FC"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FF49578" w14:textId="77777777" w:rsidTr="00CC6D7C">
        <w:trPr>
          <w:trHeight w:val="20"/>
        </w:trPr>
        <w:tc>
          <w:tcPr>
            <w:tcW w:w="0" w:type="auto"/>
            <w:shd w:val="clear" w:color="auto" w:fill="auto"/>
            <w:noWrap/>
            <w:hideMark/>
          </w:tcPr>
          <w:p w14:paraId="647BC1D0" w14:textId="16150674" w:rsidR="00CC6D7C" w:rsidRPr="002A636C" w:rsidRDefault="00CC6D7C" w:rsidP="00CC6D7C">
            <w:pPr>
              <w:widowControl/>
              <w:autoSpaceDE/>
              <w:autoSpaceDN/>
              <w:adjustRightInd/>
              <w:jc w:val="center"/>
              <w:rPr>
                <w:rFonts w:eastAsia="Times New Roman"/>
                <w:sz w:val="24"/>
                <w:szCs w:val="24"/>
                <w:lang w:val="en-US" w:eastAsia="en-US"/>
              </w:rPr>
            </w:pPr>
            <w:r w:rsidRPr="002A636C">
              <w:t>345</w:t>
            </w:r>
          </w:p>
        </w:tc>
        <w:tc>
          <w:tcPr>
            <w:tcW w:w="0" w:type="auto"/>
            <w:shd w:val="clear" w:color="auto" w:fill="auto"/>
            <w:hideMark/>
          </w:tcPr>
          <w:p w14:paraId="7AC72FBC" w14:textId="3CAE6E20"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HDL-Cholesterol</w:t>
            </w:r>
          </w:p>
        </w:tc>
        <w:tc>
          <w:tcPr>
            <w:tcW w:w="0" w:type="auto"/>
            <w:shd w:val="clear" w:color="auto" w:fill="auto"/>
            <w:hideMark/>
          </w:tcPr>
          <w:p w14:paraId="467F4412" w14:textId="7EE8BD4C" w:rsidR="00CC6D7C" w:rsidRPr="002A636C" w:rsidRDefault="00CC6D7C" w:rsidP="00CC6D7C">
            <w:pPr>
              <w:widowControl/>
              <w:autoSpaceDE/>
              <w:autoSpaceDN/>
              <w:adjustRightInd/>
              <w:rPr>
                <w:rFonts w:eastAsia="Times New Roman"/>
                <w:sz w:val="24"/>
                <w:szCs w:val="24"/>
                <w:lang w:val="en-US" w:eastAsia="en-US"/>
              </w:rPr>
            </w:pPr>
            <w:r w:rsidRPr="002A636C">
              <w:t>Hóa chất định lượng nồng độ HDL</w:t>
            </w:r>
            <w:r w:rsidRPr="002A636C">
              <w:noBreakHyphen/>
              <w:t>cholesterol trong huyết thanh và huyết tương người trên máy sinh hóa tự động</w:t>
            </w:r>
            <w:r w:rsidRPr="002A636C">
              <w:br/>
              <w:t>Nguyên lý xét nghiệm đo màu sử dụng men đồng nhất.</w:t>
            </w:r>
            <w:r w:rsidRPr="002A636C">
              <w:br/>
              <w:t>Thành phần: Tối thiểu gồm các thành phần: ascorbate oxidase; peroxidase; cholesterol esterase; cholesterol oxidase; peroxidase; 4</w:t>
            </w:r>
            <w:r w:rsidRPr="002A636C">
              <w:noBreakHyphen/>
              <w:t>amino</w:t>
            </w:r>
            <w:r w:rsidRPr="002A636C">
              <w:noBreakHyphen/>
              <w:t>antipyrine</w:t>
            </w:r>
            <w:r w:rsidRPr="002A636C">
              <w:br/>
              <w:t>Hóa chất sẵn sàng sử dụng.</w:t>
            </w:r>
            <w:r w:rsidRPr="002A636C">
              <w:br/>
              <w:t>Thời gian ổn định trên máy phân tích tối thiểu 12 tuần.</w:t>
            </w:r>
            <w:r w:rsidRPr="002A636C">
              <w:br/>
              <w:t>Ngưỡng đo dưới ≤ 0.08 mmol/L - Ngưỡng đo trên ≥ 3.88 mmol/L.</w:t>
            </w:r>
            <w:r w:rsidRPr="002A636C">
              <w:br/>
              <w:t>Hoặc tương đương</w:t>
            </w:r>
          </w:p>
        </w:tc>
        <w:tc>
          <w:tcPr>
            <w:tcW w:w="0" w:type="auto"/>
            <w:shd w:val="clear" w:color="auto" w:fill="auto"/>
            <w:noWrap/>
            <w:hideMark/>
          </w:tcPr>
          <w:p w14:paraId="1B633B49" w14:textId="63BCD14B" w:rsidR="00CC6D7C" w:rsidRPr="002A636C" w:rsidRDefault="00CC6D7C" w:rsidP="00CC6D7C">
            <w:pPr>
              <w:widowControl/>
              <w:autoSpaceDE/>
              <w:autoSpaceDN/>
              <w:adjustRightInd/>
              <w:jc w:val="right"/>
              <w:rPr>
                <w:rFonts w:eastAsia="Times New Roman"/>
                <w:sz w:val="24"/>
                <w:szCs w:val="24"/>
                <w:lang w:val="en-US" w:eastAsia="en-US"/>
              </w:rPr>
            </w:pPr>
            <w:r w:rsidRPr="002A636C">
              <w:t>16.100,00</w:t>
            </w:r>
          </w:p>
        </w:tc>
        <w:tc>
          <w:tcPr>
            <w:tcW w:w="0" w:type="auto"/>
            <w:shd w:val="clear" w:color="auto" w:fill="auto"/>
            <w:noWrap/>
            <w:hideMark/>
          </w:tcPr>
          <w:p w14:paraId="48E623B4" w14:textId="1794720E"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6A60E2F4" w14:textId="77777777" w:rsidTr="00CC6D7C">
        <w:trPr>
          <w:trHeight w:val="20"/>
        </w:trPr>
        <w:tc>
          <w:tcPr>
            <w:tcW w:w="0" w:type="auto"/>
            <w:shd w:val="clear" w:color="auto" w:fill="auto"/>
            <w:noWrap/>
            <w:hideMark/>
          </w:tcPr>
          <w:p w14:paraId="2516F7B5" w14:textId="4610C8AD" w:rsidR="00CC6D7C" w:rsidRPr="002A636C" w:rsidRDefault="00CC6D7C" w:rsidP="00CC6D7C">
            <w:pPr>
              <w:widowControl/>
              <w:autoSpaceDE/>
              <w:autoSpaceDN/>
              <w:adjustRightInd/>
              <w:jc w:val="center"/>
              <w:rPr>
                <w:rFonts w:eastAsia="Times New Roman"/>
                <w:sz w:val="24"/>
                <w:szCs w:val="24"/>
                <w:lang w:val="en-US" w:eastAsia="en-US"/>
              </w:rPr>
            </w:pPr>
            <w:r w:rsidRPr="002A636C">
              <w:t>346</w:t>
            </w:r>
          </w:p>
        </w:tc>
        <w:tc>
          <w:tcPr>
            <w:tcW w:w="0" w:type="auto"/>
            <w:shd w:val="clear" w:color="auto" w:fill="auto"/>
            <w:hideMark/>
          </w:tcPr>
          <w:p w14:paraId="7D29AFCB" w14:textId="0B920887"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LDL-Cholesterol</w:t>
            </w:r>
          </w:p>
        </w:tc>
        <w:tc>
          <w:tcPr>
            <w:tcW w:w="0" w:type="auto"/>
            <w:shd w:val="clear" w:color="auto" w:fill="auto"/>
            <w:hideMark/>
          </w:tcPr>
          <w:p w14:paraId="434A052B" w14:textId="0A6FF6CD" w:rsidR="00CC6D7C" w:rsidRPr="002A636C" w:rsidRDefault="00CC6D7C" w:rsidP="00CC6D7C">
            <w:pPr>
              <w:widowControl/>
              <w:autoSpaceDE/>
              <w:autoSpaceDN/>
              <w:adjustRightInd/>
              <w:rPr>
                <w:rFonts w:eastAsia="Times New Roman"/>
                <w:sz w:val="24"/>
                <w:szCs w:val="24"/>
                <w:lang w:val="en-US" w:eastAsia="en-US"/>
              </w:rPr>
            </w:pPr>
            <w:r w:rsidRPr="002A636C">
              <w:t>Hóa chất định lượng LDL-cholesterol trong huyết thanh và huyết tương người trên máy sinh hóa tự động</w:t>
            </w:r>
            <w:r w:rsidRPr="002A636C">
              <w:br/>
              <w:t>Nguyên lý xét nghiệm đo màu sử dụng men đồng nhất.</w:t>
            </w:r>
            <w:r w:rsidRPr="002A636C">
              <w:br/>
              <w:t xml:space="preserve">Thành phần: Tối thiểu gồm các thành phần: Thuốc thử: 4 aminoantipyrine, peroxidase, cholesterol esterase; cholesterol oxidase; peroxidase </w:t>
            </w:r>
            <w:r w:rsidRPr="002A636C">
              <w:br/>
              <w:t>Hóa chất sẵn sàng sử dụng.</w:t>
            </w:r>
            <w:r w:rsidRPr="002A636C">
              <w:br/>
              <w:t>Thời gian ổn định trên máy phân tích tối thiểu 26 tuần</w:t>
            </w:r>
            <w:r w:rsidRPr="002A636C">
              <w:br/>
              <w:t>Ngưỡng đo dưới ≤ 0.1 mmol/L - Ngưỡng đo trên ≥ 14.2 mmol/L.</w:t>
            </w:r>
            <w:r w:rsidRPr="002A636C">
              <w:br/>
              <w:t>Hoặc tương đương</w:t>
            </w:r>
          </w:p>
        </w:tc>
        <w:tc>
          <w:tcPr>
            <w:tcW w:w="0" w:type="auto"/>
            <w:shd w:val="clear" w:color="auto" w:fill="auto"/>
            <w:noWrap/>
            <w:hideMark/>
          </w:tcPr>
          <w:p w14:paraId="09B5175E" w14:textId="2BDB8540" w:rsidR="00CC6D7C" w:rsidRPr="002A636C" w:rsidRDefault="00CC6D7C" w:rsidP="00CC6D7C">
            <w:pPr>
              <w:widowControl/>
              <w:autoSpaceDE/>
              <w:autoSpaceDN/>
              <w:adjustRightInd/>
              <w:jc w:val="right"/>
              <w:rPr>
                <w:rFonts w:eastAsia="Times New Roman"/>
                <w:sz w:val="24"/>
                <w:szCs w:val="24"/>
                <w:lang w:val="en-US" w:eastAsia="en-US"/>
              </w:rPr>
            </w:pPr>
            <w:r w:rsidRPr="002A636C">
              <w:t>16.800,00</w:t>
            </w:r>
          </w:p>
        </w:tc>
        <w:tc>
          <w:tcPr>
            <w:tcW w:w="0" w:type="auto"/>
            <w:shd w:val="clear" w:color="auto" w:fill="auto"/>
            <w:noWrap/>
            <w:hideMark/>
          </w:tcPr>
          <w:p w14:paraId="034E3556" w14:textId="4FE3118C"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5A5CED6" w14:textId="77777777" w:rsidTr="00CC6D7C">
        <w:trPr>
          <w:trHeight w:val="20"/>
        </w:trPr>
        <w:tc>
          <w:tcPr>
            <w:tcW w:w="0" w:type="auto"/>
            <w:shd w:val="clear" w:color="auto" w:fill="auto"/>
            <w:noWrap/>
            <w:hideMark/>
          </w:tcPr>
          <w:p w14:paraId="21EFAC1F" w14:textId="5A16F4DB" w:rsidR="00CC6D7C" w:rsidRPr="002A636C" w:rsidRDefault="00CC6D7C" w:rsidP="00CC6D7C">
            <w:pPr>
              <w:widowControl/>
              <w:autoSpaceDE/>
              <w:autoSpaceDN/>
              <w:adjustRightInd/>
              <w:jc w:val="center"/>
              <w:rPr>
                <w:rFonts w:eastAsia="Times New Roman"/>
                <w:sz w:val="24"/>
                <w:szCs w:val="24"/>
                <w:lang w:val="en-US" w:eastAsia="en-US"/>
              </w:rPr>
            </w:pPr>
            <w:r w:rsidRPr="002A636C">
              <w:t>347</w:t>
            </w:r>
          </w:p>
        </w:tc>
        <w:tc>
          <w:tcPr>
            <w:tcW w:w="0" w:type="auto"/>
            <w:shd w:val="clear" w:color="auto" w:fill="auto"/>
            <w:hideMark/>
          </w:tcPr>
          <w:p w14:paraId="02AAE6F3" w14:textId="399C1FBA"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IgG</w:t>
            </w:r>
          </w:p>
        </w:tc>
        <w:tc>
          <w:tcPr>
            <w:tcW w:w="0" w:type="auto"/>
            <w:shd w:val="clear" w:color="auto" w:fill="auto"/>
            <w:hideMark/>
          </w:tcPr>
          <w:p w14:paraId="716AA8E7" w14:textId="4E6DF752"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IgG trong huyết thanh, huyết tương, dịch não tủy và nước tiểu người, trên máy sinh hóa tự động.</w:t>
            </w:r>
            <w:r w:rsidRPr="002A636C">
              <w:br/>
              <w:t>Nguyên lý xét nghiệm đo độ đục miễn dịch.</w:t>
            </w:r>
            <w:r w:rsidRPr="002A636C">
              <w:br/>
              <w:t>Thành phần tối thiểu gồm: polyethylene glycol; Kháng thể kháng IgG người.</w:t>
            </w:r>
            <w:r w:rsidRPr="002A636C">
              <w:br/>
              <w:t>Sẵn sàng để sử dụng.</w:t>
            </w:r>
            <w:r w:rsidRPr="002A636C">
              <w:br/>
              <w:t xml:space="preserve">Ngưỡng đo dưới và trên tương ứng với mấu: huyết thanh/huyết tương: ≤ 3.00 và ≥ 50.0 g/L; dịch não tủy: ≤ 4.00 và ≥ 200 mg/L; Ứng dụng nước tiểu: ≤ 4.00 và ≥ 200 </w:t>
            </w:r>
            <w:r w:rsidRPr="002A636C">
              <w:lastRenderedPageBreak/>
              <w:t>mg/L</w:t>
            </w:r>
            <w:r w:rsidRPr="002A636C">
              <w:br/>
              <w:t>Thời gian ổn định trên máy phân tích tối thiểu 26 tuần</w:t>
            </w:r>
            <w:r w:rsidRPr="002A636C">
              <w:br/>
              <w:t>- Hoặc tương đương</w:t>
            </w:r>
          </w:p>
        </w:tc>
        <w:tc>
          <w:tcPr>
            <w:tcW w:w="0" w:type="auto"/>
            <w:shd w:val="clear" w:color="auto" w:fill="auto"/>
            <w:noWrap/>
            <w:hideMark/>
          </w:tcPr>
          <w:p w14:paraId="23DEA1B4" w14:textId="00AC9380"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600,00</w:t>
            </w:r>
          </w:p>
        </w:tc>
        <w:tc>
          <w:tcPr>
            <w:tcW w:w="0" w:type="auto"/>
            <w:shd w:val="clear" w:color="auto" w:fill="auto"/>
            <w:noWrap/>
            <w:hideMark/>
          </w:tcPr>
          <w:p w14:paraId="2EEE43A5" w14:textId="0848FB7F"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C757C2B" w14:textId="77777777" w:rsidTr="00CC6D7C">
        <w:trPr>
          <w:trHeight w:val="20"/>
        </w:trPr>
        <w:tc>
          <w:tcPr>
            <w:tcW w:w="0" w:type="auto"/>
            <w:shd w:val="clear" w:color="auto" w:fill="auto"/>
            <w:noWrap/>
            <w:hideMark/>
          </w:tcPr>
          <w:p w14:paraId="44FC9C91" w14:textId="7E9D526F" w:rsidR="00CC6D7C" w:rsidRPr="002A636C" w:rsidRDefault="00CC6D7C" w:rsidP="00CC6D7C">
            <w:pPr>
              <w:widowControl/>
              <w:autoSpaceDE/>
              <w:autoSpaceDN/>
              <w:adjustRightInd/>
              <w:jc w:val="center"/>
              <w:rPr>
                <w:rFonts w:eastAsia="Times New Roman"/>
                <w:sz w:val="24"/>
                <w:szCs w:val="24"/>
                <w:lang w:val="en-US" w:eastAsia="en-US"/>
              </w:rPr>
            </w:pPr>
            <w:r w:rsidRPr="002A636C">
              <w:t>348</w:t>
            </w:r>
          </w:p>
        </w:tc>
        <w:tc>
          <w:tcPr>
            <w:tcW w:w="0" w:type="auto"/>
            <w:shd w:val="clear" w:color="auto" w:fill="auto"/>
            <w:hideMark/>
          </w:tcPr>
          <w:p w14:paraId="2A0F42B0" w14:textId="22FAA3A6"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C3</w:t>
            </w:r>
          </w:p>
        </w:tc>
        <w:tc>
          <w:tcPr>
            <w:tcW w:w="0" w:type="auto"/>
            <w:shd w:val="clear" w:color="auto" w:fill="auto"/>
            <w:hideMark/>
          </w:tcPr>
          <w:p w14:paraId="267E35E0" w14:textId="3E74D245"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Bổ thể C3 trong huyết thanh và huyết tương người trên máy sinh hóa tự động.</w:t>
            </w:r>
            <w:r w:rsidRPr="002A636C">
              <w:br/>
              <w:t>Nguyên lý xét nghiệm đo độ đục miễn dịch</w:t>
            </w:r>
            <w:r w:rsidRPr="002A636C">
              <w:br/>
              <w:t>Thành phần tối thiểu:  polyethylene glycol; Kháng thể kháng C3c người</w:t>
            </w:r>
            <w:r w:rsidRPr="002A636C">
              <w:br/>
              <w:t>Sẵn sàng sử dụng</w:t>
            </w:r>
            <w:r w:rsidRPr="002A636C">
              <w:br/>
              <w:t>Ngưỡng đo dưới ≤ 0.04 g/L - Ngưỡng đo trên ≥ 5.0 g/L Sẵn sàng sử dụng</w:t>
            </w:r>
            <w:r w:rsidRPr="002A636C">
              <w:br/>
              <w:t>Độ ổn định trên máy phân tích tối thiểu 22 tuần</w:t>
            </w:r>
            <w:r w:rsidRPr="002A636C">
              <w:br/>
              <w:t>- Hoặc tương đương</w:t>
            </w:r>
          </w:p>
        </w:tc>
        <w:tc>
          <w:tcPr>
            <w:tcW w:w="0" w:type="auto"/>
            <w:shd w:val="clear" w:color="auto" w:fill="auto"/>
            <w:noWrap/>
            <w:hideMark/>
          </w:tcPr>
          <w:p w14:paraId="52E5A758" w14:textId="4D2AFC64" w:rsidR="00CC6D7C" w:rsidRPr="002A636C" w:rsidRDefault="00CC6D7C" w:rsidP="00CC6D7C">
            <w:pPr>
              <w:widowControl/>
              <w:autoSpaceDE/>
              <w:autoSpaceDN/>
              <w:adjustRightInd/>
              <w:jc w:val="right"/>
              <w:rPr>
                <w:rFonts w:eastAsia="Times New Roman"/>
                <w:sz w:val="24"/>
                <w:szCs w:val="24"/>
                <w:lang w:val="en-US" w:eastAsia="en-US"/>
              </w:rPr>
            </w:pPr>
            <w:r w:rsidRPr="002A636C">
              <w:t>1.050,00</w:t>
            </w:r>
          </w:p>
        </w:tc>
        <w:tc>
          <w:tcPr>
            <w:tcW w:w="0" w:type="auto"/>
            <w:shd w:val="clear" w:color="auto" w:fill="auto"/>
            <w:noWrap/>
            <w:hideMark/>
          </w:tcPr>
          <w:p w14:paraId="4F51B40F" w14:textId="521225D4"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253223B" w14:textId="77777777" w:rsidTr="00CC6D7C">
        <w:trPr>
          <w:trHeight w:val="20"/>
        </w:trPr>
        <w:tc>
          <w:tcPr>
            <w:tcW w:w="0" w:type="auto"/>
            <w:shd w:val="clear" w:color="auto" w:fill="auto"/>
            <w:noWrap/>
            <w:hideMark/>
          </w:tcPr>
          <w:p w14:paraId="1229337F" w14:textId="19DA9361" w:rsidR="00CC6D7C" w:rsidRPr="002A636C" w:rsidRDefault="00CC6D7C" w:rsidP="00CC6D7C">
            <w:pPr>
              <w:widowControl/>
              <w:autoSpaceDE/>
              <w:autoSpaceDN/>
              <w:adjustRightInd/>
              <w:jc w:val="center"/>
              <w:rPr>
                <w:rFonts w:eastAsia="Times New Roman"/>
                <w:sz w:val="24"/>
                <w:szCs w:val="24"/>
                <w:lang w:val="en-US" w:eastAsia="en-US"/>
              </w:rPr>
            </w:pPr>
            <w:r w:rsidRPr="002A636C">
              <w:t>349</w:t>
            </w:r>
          </w:p>
        </w:tc>
        <w:tc>
          <w:tcPr>
            <w:tcW w:w="0" w:type="auto"/>
            <w:shd w:val="clear" w:color="auto" w:fill="auto"/>
            <w:hideMark/>
          </w:tcPr>
          <w:p w14:paraId="51A9599D" w14:textId="2AA4623E"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C4</w:t>
            </w:r>
          </w:p>
        </w:tc>
        <w:tc>
          <w:tcPr>
            <w:tcW w:w="0" w:type="auto"/>
            <w:shd w:val="clear" w:color="auto" w:fill="auto"/>
            <w:hideMark/>
          </w:tcPr>
          <w:p w14:paraId="68DFCB00" w14:textId="57B60806"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C4 người trong huyết thanh và huyết tương người trên máy sinh hóa tự động</w:t>
            </w:r>
            <w:r w:rsidRPr="002A636C">
              <w:br/>
              <w:t>Nguyên lý xét nghiệm đo độ đục miễn dịch.</w:t>
            </w:r>
            <w:r w:rsidRPr="002A636C">
              <w:br/>
              <w:t>Thành phần tối thiểu: polyethylene glycol; kháng thể kháng C4 người.</w:t>
            </w:r>
            <w:r w:rsidRPr="002A636C">
              <w:br/>
              <w:t>Sẵn sàng sử dụng.</w:t>
            </w:r>
            <w:r w:rsidRPr="002A636C">
              <w:br/>
              <w:t>Ngưỡng đo dưới ≤ 0.02 g/L - Ngưỡng đo trên ≥ 1.0 g/L</w:t>
            </w:r>
            <w:r w:rsidRPr="002A636C">
              <w:br/>
              <w:t xml:space="preserve"> Độ ổn định trên máy phân tích tối thiểu 22 tuần</w:t>
            </w:r>
            <w:r w:rsidRPr="002A636C">
              <w:br/>
              <w:t>- Hoặc tương đương</w:t>
            </w:r>
          </w:p>
        </w:tc>
        <w:tc>
          <w:tcPr>
            <w:tcW w:w="0" w:type="auto"/>
            <w:shd w:val="clear" w:color="auto" w:fill="auto"/>
            <w:noWrap/>
            <w:hideMark/>
          </w:tcPr>
          <w:p w14:paraId="6C7BBF93" w14:textId="6DBCD1E9" w:rsidR="00CC6D7C" w:rsidRPr="002A636C" w:rsidRDefault="00CC6D7C" w:rsidP="00CC6D7C">
            <w:pPr>
              <w:widowControl/>
              <w:autoSpaceDE/>
              <w:autoSpaceDN/>
              <w:adjustRightInd/>
              <w:jc w:val="right"/>
              <w:rPr>
                <w:rFonts w:eastAsia="Times New Roman"/>
                <w:sz w:val="24"/>
                <w:szCs w:val="24"/>
                <w:lang w:val="en-US" w:eastAsia="en-US"/>
              </w:rPr>
            </w:pPr>
            <w:r w:rsidRPr="002A636C">
              <w:t>1.050,00</w:t>
            </w:r>
          </w:p>
        </w:tc>
        <w:tc>
          <w:tcPr>
            <w:tcW w:w="0" w:type="auto"/>
            <w:shd w:val="clear" w:color="auto" w:fill="auto"/>
            <w:noWrap/>
            <w:hideMark/>
          </w:tcPr>
          <w:p w14:paraId="62715EEA" w14:textId="0BB4873B"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4B2B2146" w14:textId="77777777" w:rsidTr="00CC6D7C">
        <w:trPr>
          <w:trHeight w:val="20"/>
        </w:trPr>
        <w:tc>
          <w:tcPr>
            <w:tcW w:w="0" w:type="auto"/>
            <w:shd w:val="clear" w:color="auto" w:fill="auto"/>
            <w:noWrap/>
            <w:hideMark/>
          </w:tcPr>
          <w:p w14:paraId="3A550880" w14:textId="58A06390" w:rsidR="00CC6D7C" w:rsidRPr="002A636C" w:rsidRDefault="00CC6D7C" w:rsidP="00CC6D7C">
            <w:pPr>
              <w:widowControl/>
              <w:autoSpaceDE/>
              <w:autoSpaceDN/>
              <w:adjustRightInd/>
              <w:jc w:val="center"/>
              <w:rPr>
                <w:rFonts w:eastAsia="Times New Roman"/>
                <w:sz w:val="24"/>
                <w:szCs w:val="24"/>
                <w:lang w:val="en-US" w:eastAsia="en-US"/>
              </w:rPr>
            </w:pPr>
            <w:r w:rsidRPr="002A636C">
              <w:t>350</w:t>
            </w:r>
          </w:p>
        </w:tc>
        <w:tc>
          <w:tcPr>
            <w:tcW w:w="0" w:type="auto"/>
            <w:shd w:val="clear" w:color="auto" w:fill="auto"/>
            <w:hideMark/>
          </w:tcPr>
          <w:p w14:paraId="6B33F2E2" w14:textId="2EA9E153"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protein cho mẫu nước tiểu và dịch não tủy người</w:t>
            </w:r>
          </w:p>
        </w:tc>
        <w:tc>
          <w:tcPr>
            <w:tcW w:w="0" w:type="auto"/>
            <w:shd w:val="clear" w:color="auto" w:fill="auto"/>
            <w:hideMark/>
          </w:tcPr>
          <w:p w14:paraId="42F9C6E1" w14:textId="36FE2FD9"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protein  trong nước tiểu và dịch não tủy người, sử dụng trên máy sinh hóa tự động.</w:t>
            </w:r>
            <w:r w:rsidRPr="002A636C">
              <w:br/>
              <w:t>Nguyên lý xét nghiệm đo độ đục.</w:t>
            </w:r>
            <w:r w:rsidRPr="002A636C">
              <w:br/>
              <w:t>Thành phần: Tối thiểu gồm: Natri hydroxide; Benzethonium chloride</w:t>
            </w:r>
            <w:r w:rsidRPr="002A636C">
              <w:br/>
              <w:t>Sẵn sàng sử dụng.</w:t>
            </w:r>
            <w:r w:rsidRPr="002A636C">
              <w:br/>
              <w:t>Ngưỡng đo dưới ≤ 40 mg/L - Ngưỡng đo trên ≥ 2000 mg/L</w:t>
            </w:r>
            <w:r w:rsidRPr="002A636C">
              <w:br/>
              <w:t>Độ ổn định trên máy phân tích tối thiểu 26 tuần</w:t>
            </w:r>
            <w:r w:rsidRPr="002A636C">
              <w:br/>
              <w:t>- Hoặc tương đương</w:t>
            </w:r>
          </w:p>
        </w:tc>
        <w:tc>
          <w:tcPr>
            <w:tcW w:w="0" w:type="auto"/>
            <w:shd w:val="clear" w:color="auto" w:fill="auto"/>
            <w:noWrap/>
            <w:hideMark/>
          </w:tcPr>
          <w:p w14:paraId="034F8C78" w14:textId="1432505D" w:rsidR="00CC6D7C" w:rsidRPr="002A636C" w:rsidRDefault="00CC6D7C" w:rsidP="00CC6D7C">
            <w:pPr>
              <w:widowControl/>
              <w:autoSpaceDE/>
              <w:autoSpaceDN/>
              <w:adjustRightInd/>
              <w:jc w:val="right"/>
              <w:rPr>
                <w:rFonts w:eastAsia="Times New Roman"/>
                <w:sz w:val="24"/>
                <w:szCs w:val="24"/>
                <w:lang w:val="en-US" w:eastAsia="en-US"/>
              </w:rPr>
            </w:pPr>
            <w:r w:rsidRPr="002A636C">
              <w:t>3.250,00</w:t>
            </w:r>
          </w:p>
        </w:tc>
        <w:tc>
          <w:tcPr>
            <w:tcW w:w="0" w:type="auto"/>
            <w:shd w:val="clear" w:color="auto" w:fill="auto"/>
            <w:noWrap/>
            <w:hideMark/>
          </w:tcPr>
          <w:p w14:paraId="1DCC8C32" w14:textId="58EFFA66"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E2F8216" w14:textId="77777777" w:rsidTr="00CC6D7C">
        <w:trPr>
          <w:trHeight w:val="20"/>
        </w:trPr>
        <w:tc>
          <w:tcPr>
            <w:tcW w:w="0" w:type="auto"/>
            <w:shd w:val="clear" w:color="auto" w:fill="auto"/>
            <w:noWrap/>
            <w:hideMark/>
          </w:tcPr>
          <w:p w14:paraId="50A8535E" w14:textId="7120C17D" w:rsidR="00CC6D7C" w:rsidRPr="002A636C" w:rsidRDefault="00CC6D7C" w:rsidP="00CC6D7C">
            <w:pPr>
              <w:widowControl/>
              <w:autoSpaceDE/>
              <w:autoSpaceDN/>
              <w:adjustRightInd/>
              <w:jc w:val="center"/>
              <w:rPr>
                <w:rFonts w:eastAsia="Times New Roman"/>
                <w:sz w:val="24"/>
                <w:szCs w:val="24"/>
                <w:lang w:val="en-US" w:eastAsia="en-US"/>
              </w:rPr>
            </w:pPr>
            <w:r w:rsidRPr="002A636C">
              <w:t>351</w:t>
            </w:r>
          </w:p>
        </w:tc>
        <w:tc>
          <w:tcPr>
            <w:tcW w:w="0" w:type="auto"/>
            <w:shd w:val="clear" w:color="auto" w:fill="auto"/>
            <w:hideMark/>
          </w:tcPr>
          <w:p w14:paraId="64932E4A" w14:textId="1EB4B29B"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Amoniac</w:t>
            </w:r>
          </w:p>
        </w:tc>
        <w:tc>
          <w:tcPr>
            <w:tcW w:w="0" w:type="auto"/>
            <w:shd w:val="clear" w:color="auto" w:fill="auto"/>
            <w:hideMark/>
          </w:tcPr>
          <w:p w14:paraId="7D63B15C" w14:textId="1A664CFE"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ammonia trong huyết tương người sử dụng trên máy sinh hóa tự động</w:t>
            </w:r>
            <w:r w:rsidRPr="002A636C">
              <w:br/>
              <w:t>Nguyên lý xét nghiệm phương pháp men, sử dụng glutamate dehydrogenase</w:t>
            </w:r>
            <w:r w:rsidRPr="002A636C">
              <w:br/>
              <w:t>Thành phần tối thiểu:  GLDH, 2</w:t>
            </w:r>
            <w:r w:rsidRPr="002A636C">
              <w:noBreakHyphen/>
              <w:t>oxoglutarate; NADPH.</w:t>
            </w:r>
            <w:r w:rsidRPr="002A636C">
              <w:br/>
              <w:t>Sẵn sàng sử dụng</w:t>
            </w:r>
            <w:r w:rsidRPr="002A636C">
              <w:br/>
              <w:t>Ngưỡng đo dưới ≤ 10 μmol/L - Ngưỡng đo trên ≥ 1000 μmol/L</w:t>
            </w:r>
            <w:r w:rsidRPr="002A636C">
              <w:br/>
            </w:r>
            <w:r w:rsidRPr="002A636C">
              <w:lastRenderedPageBreak/>
              <w:t xml:space="preserve"> Độ ổn định trên máy phân tích tối thiểu 16 tuần</w:t>
            </w:r>
            <w:r w:rsidRPr="002A636C">
              <w:br/>
              <w:t>- Hoặc tương đương</w:t>
            </w:r>
          </w:p>
        </w:tc>
        <w:tc>
          <w:tcPr>
            <w:tcW w:w="0" w:type="auto"/>
            <w:shd w:val="clear" w:color="auto" w:fill="auto"/>
            <w:noWrap/>
            <w:hideMark/>
          </w:tcPr>
          <w:p w14:paraId="74980683" w14:textId="1705B458"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3.000,00</w:t>
            </w:r>
          </w:p>
        </w:tc>
        <w:tc>
          <w:tcPr>
            <w:tcW w:w="0" w:type="auto"/>
            <w:shd w:val="clear" w:color="auto" w:fill="auto"/>
            <w:noWrap/>
            <w:hideMark/>
          </w:tcPr>
          <w:p w14:paraId="073EC59B" w14:textId="2759C7E6"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AEA38F7" w14:textId="77777777" w:rsidTr="00CC6D7C">
        <w:trPr>
          <w:trHeight w:val="20"/>
        </w:trPr>
        <w:tc>
          <w:tcPr>
            <w:tcW w:w="0" w:type="auto"/>
            <w:shd w:val="clear" w:color="auto" w:fill="auto"/>
            <w:noWrap/>
            <w:hideMark/>
          </w:tcPr>
          <w:p w14:paraId="4F9E3100" w14:textId="2B40152E" w:rsidR="00CC6D7C" w:rsidRPr="002A636C" w:rsidRDefault="00CC6D7C" w:rsidP="00CC6D7C">
            <w:pPr>
              <w:widowControl/>
              <w:autoSpaceDE/>
              <w:autoSpaceDN/>
              <w:adjustRightInd/>
              <w:jc w:val="center"/>
              <w:rPr>
                <w:rFonts w:eastAsia="Times New Roman"/>
                <w:sz w:val="24"/>
                <w:szCs w:val="24"/>
                <w:lang w:val="en-US" w:eastAsia="en-US"/>
              </w:rPr>
            </w:pPr>
            <w:r w:rsidRPr="002A636C">
              <w:t>352</w:t>
            </w:r>
          </w:p>
        </w:tc>
        <w:tc>
          <w:tcPr>
            <w:tcW w:w="0" w:type="auto"/>
            <w:shd w:val="clear" w:color="auto" w:fill="auto"/>
            <w:hideMark/>
          </w:tcPr>
          <w:p w14:paraId="02CAB0E2" w14:textId="2227D839"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Ethanol</w:t>
            </w:r>
          </w:p>
        </w:tc>
        <w:tc>
          <w:tcPr>
            <w:tcW w:w="0" w:type="auto"/>
            <w:shd w:val="clear" w:color="auto" w:fill="auto"/>
            <w:hideMark/>
          </w:tcPr>
          <w:p w14:paraId="34F08673" w14:textId="7A675581" w:rsidR="00CC6D7C" w:rsidRPr="002A636C" w:rsidRDefault="00CC6D7C" w:rsidP="00CC6D7C">
            <w:pPr>
              <w:widowControl/>
              <w:autoSpaceDE/>
              <w:autoSpaceDN/>
              <w:adjustRightInd/>
              <w:rPr>
                <w:rFonts w:eastAsia="Times New Roman"/>
                <w:sz w:val="24"/>
                <w:szCs w:val="24"/>
                <w:lang w:val="en-US" w:eastAsia="en-US"/>
              </w:rPr>
            </w:pPr>
            <w:r w:rsidRPr="002A636C">
              <w:t>Hóa chất định lượng ethanol trong huyết thanh, huyết tương và nước tiểu người.</w:t>
            </w:r>
            <w:r w:rsidRPr="002A636C">
              <w:br/>
              <w:t>Nguyên lý xét nghiệm động học enzym, sử dụng alcohol dehydrogenase.</w:t>
            </w:r>
            <w:r w:rsidRPr="002A636C">
              <w:br/>
              <w:t xml:space="preserve">Thành phần: Tối thiểu gồm các thành phần: NAD; ADH </w:t>
            </w:r>
            <w:r w:rsidRPr="002A636C">
              <w:br/>
              <w:t>Hóa chất sẵn sàng sử dụng.</w:t>
            </w:r>
            <w:r w:rsidRPr="002A636C">
              <w:br/>
              <w:t>Dải đo:Huyết thanh/huyết tương/nước tiểu Ngưỡng đo dưới ≤ 2.20 mmol/L - Ngưỡng đo trên  ≥ 108 mmol/L.</w:t>
            </w:r>
            <w:r w:rsidRPr="002A636C">
              <w:br/>
              <w:t>Hóa chất ổn định trên máy phân tích tối thiểu 12 tuần</w:t>
            </w:r>
            <w:r w:rsidRPr="002A636C">
              <w:br/>
              <w:t>- Hoặc tương đương</w:t>
            </w:r>
          </w:p>
        </w:tc>
        <w:tc>
          <w:tcPr>
            <w:tcW w:w="0" w:type="auto"/>
            <w:shd w:val="clear" w:color="auto" w:fill="auto"/>
            <w:noWrap/>
            <w:hideMark/>
          </w:tcPr>
          <w:p w14:paraId="0A62B40A" w14:textId="62C918BC" w:rsidR="00CC6D7C" w:rsidRPr="002A636C" w:rsidRDefault="00CC6D7C" w:rsidP="00CC6D7C">
            <w:pPr>
              <w:widowControl/>
              <w:autoSpaceDE/>
              <w:autoSpaceDN/>
              <w:adjustRightInd/>
              <w:jc w:val="right"/>
              <w:rPr>
                <w:rFonts w:eastAsia="Times New Roman"/>
                <w:sz w:val="24"/>
                <w:szCs w:val="24"/>
                <w:lang w:val="en-US" w:eastAsia="en-US"/>
              </w:rPr>
            </w:pPr>
            <w:r w:rsidRPr="002A636C">
              <w:t>10.500,00</w:t>
            </w:r>
          </w:p>
        </w:tc>
        <w:tc>
          <w:tcPr>
            <w:tcW w:w="0" w:type="auto"/>
            <w:shd w:val="clear" w:color="auto" w:fill="auto"/>
            <w:noWrap/>
            <w:hideMark/>
          </w:tcPr>
          <w:p w14:paraId="07A187FA" w14:textId="26DA6A74"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15BB2E21" w14:textId="77777777" w:rsidTr="00CC6D7C">
        <w:trPr>
          <w:trHeight w:val="20"/>
        </w:trPr>
        <w:tc>
          <w:tcPr>
            <w:tcW w:w="0" w:type="auto"/>
            <w:shd w:val="clear" w:color="auto" w:fill="auto"/>
            <w:noWrap/>
            <w:hideMark/>
          </w:tcPr>
          <w:p w14:paraId="66984FF1" w14:textId="4E4DE1AA" w:rsidR="00CC6D7C" w:rsidRPr="002A636C" w:rsidRDefault="00CC6D7C" w:rsidP="00CC6D7C">
            <w:pPr>
              <w:widowControl/>
              <w:autoSpaceDE/>
              <w:autoSpaceDN/>
              <w:adjustRightInd/>
              <w:jc w:val="center"/>
              <w:rPr>
                <w:rFonts w:eastAsia="Times New Roman"/>
                <w:sz w:val="24"/>
                <w:szCs w:val="24"/>
                <w:lang w:val="en-US" w:eastAsia="en-US"/>
              </w:rPr>
            </w:pPr>
            <w:r w:rsidRPr="002A636C">
              <w:t>353</w:t>
            </w:r>
          </w:p>
        </w:tc>
        <w:tc>
          <w:tcPr>
            <w:tcW w:w="0" w:type="auto"/>
            <w:shd w:val="clear" w:color="auto" w:fill="auto"/>
            <w:hideMark/>
          </w:tcPr>
          <w:p w14:paraId="7C3FC62F" w14:textId="7E18EB39"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Cystatin C (Cys C)</w:t>
            </w:r>
          </w:p>
        </w:tc>
        <w:tc>
          <w:tcPr>
            <w:tcW w:w="0" w:type="auto"/>
            <w:shd w:val="clear" w:color="auto" w:fill="auto"/>
            <w:hideMark/>
          </w:tcPr>
          <w:p w14:paraId="35A30005" w14:textId="11C50222"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cystatin C trong huyết thanh và huyết tương người, trên máy sinh hóa tự động</w:t>
            </w:r>
            <w:r w:rsidRPr="002A636C">
              <w:br/>
              <w:t>Nguyên lý xét nghiệm vi hạt đo độ đục miễn dịch tăng cường.</w:t>
            </w:r>
            <w:r w:rsidRPr="002A636C">
              <w:br/>
              <w:t>Thành phần tối thiểu gồm Dung dịch polymer trong đệm muối MOPS; Hạt latex phủ kháng thể kháng cystatin C trong đệm glycine;</w:t>
            </w:r>
            <w:r w:rsidRPr="002A636C">
              <w:br/>
              <w:t>Hóa chất sẵn sàng sử dụng.</w:t>
            </w:r>
            <w:r w:rsidRPr="002A636C">
              <w:br/>
              <w:t>Ngưỡng đo dưới ≤ 0.40 mg/L - Ngưỡng đo trên ≥ 6.80 mg/L</w:t>
            </w:r>
            <w:r w:rsidRPr="002A636C">
              <w:br/>
              <w:t>Hóa chất ổn định trên trên máy phân tích tối thiểu 26 tuần</w:t>
            </w:r>
            <w:r w:rsidRPr="002A636C">
              <w:br/>
              <w:t>Hoặc tương đương</w:t>
            </w:r>
          </w:p>
        </w:tc>
        <w:tc>
          <w:tcPr>
            <w:tcW w:w="0" w:type="auto"/>
            <w:shd w:val="clear" w:color="auto" w:fill="auto"/>
            <w:noWrap/>
            <w:hideMark/>
          </w:tcPr>
          <w:p w14:paraId="49449EE6" w14:textId="03D71893" w:rsidR="00CC6D7C" w:rsidRPr="002A636C" w:rsidRDefault="00CC6D7C" w:rsidP="00CC6D7C">
            <w:pPr>
              <w:widowControl/>
              <w:autoSpaceDE/>
              <w:autoSpaceDN/>
              <w:adjustRightInd/>
              <w:jc w:val="right"/>
              <w:rPr>
                <w:rFonts w:eastAsia="Times New Roman"/>
                <w:sz w:val="24"/>
                <w:szCs w:val="24"/>
                <w:lang w:val="en-US" w:eastAsia="en-US"/>
              </w:rPr>
            </w:pPr>
            <w:r w:rsidRPr="002A636C">
              <w:t>2.500,00</w:t>
            </w:r>
          </w:p>
        </w:tc>
        <w:tc>
          <w:tcPr>
            <w:tcW w:w="0" w:type="auto"/>
            <w:shd w:val="clear" w:color="auto" w:fill="auto"/>
            <w:noWrap/>
            <w:hideMark/>
          </w:tcPr>
          <w:p w14:paraId="6890CAA6" w14:textId="460BC1C2"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0A6DCE0" w14:textId="77777777" w:rsidTr="00CC6D7C">
        <w:trPr>
          <w:trHeight w:val="20"/>
        </w:trPr>
        <w:tc>
          <w:tcPr>
            <w:tcW w:w="0" w:type="auto"/>
            <w:shd w:val="clear" w:color="auto" w:fill="auto"/>
            <w:noWrap/>
            <w:hideMark/>
          </w:tcPr>
          <w:p w14:paraId="48E56A13" w14:textId="0048BEE8" w:rsidR="00CC6D7C" w:rsidRPr="002A636C" w:rsidRDefault="00CC6D7C" w:rsidP="00CC6D7C">
            <w:pPr>
              <w:widowControl/>
              <w:autoSpaceDE/>
              <w:autoSpaceDN/>
              <w:adjustRightInd/>
              <w:jc w:val="center"/>
              <w:rPr>
                <w:rFonts w:eastAsia="Times New Roman"/>
                <w:sz w:val="24"/>
                <w:szCs w:val="24"/>
                <w:lang w:val="en-US" w:eastAsia="en-US"/>
              </w:rPr>
            </w:pPr>
            <w:r w:rsidRPr="002A636C">
              <w:t>354</w:t>
            </w:r>
          </w:p>
        </w:tc>
        <w:tc>
          <w:tcPr>
            <w:tcW w:w="0" w:type="auto"/>
            <w:shd w:val="clear" w:color="auto" w:fill="auto"/>
            <w:hideMark/>
          </w:tcPr>
          <w:p w14:paraId="24233CB0" w14:textId="6123DAAA"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Beta 2 Microglobulin</w:t>
            </w:r>
          </w:p>
        </w:tc>
        <w:tc>
          <w:tcPr>
            <w:tcW w:w="0" w:type="auto"/>
            <w:shd w:val="clear" w:color="auto" w:fill="auto"/>
            <w:hideMark/>
          </w:tcPr>
          <w:p w14:paraId="76DBE0FC" w14:textId="7ACDF216"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β2‐microglobulin (B2MG) trong huyết thanh, huyết tương và nước tiểu người, sử dụng trên máy sinh hóa tự động.</w:t>
            </w:r>
            <w:r w:rsidRPr="002A636C">
              <w:br/>
              <w:t>Nguyên lý xét nghiệm đo độ đục miễn dịch</w:t>
            </w:r>
            <w:r w:rsidRPr="002A636C">
              <w:br/>
              <w:t>Thành phần tối thiểu có dung dịch đệm TRIS/HCl; Hạt latex phủ kháng thể đa dòng kháng β2</w:t>
            </w:r>
            <w:r w:rsidRPr="002A636C">
              <w:noBreakHyphen/>
              <w:t>microglobulin người</w:t>
            </w:r>
            <w:r w:rsidRPr="002A636C">
              <w:br/>
              <w:t>Sẵn sàng sử dụng</w:t>
            </w:r>
            <w:r w:rsidRPr="002A636C">
              <w:br/>
              <w:t>Đối với mẫu Huyết thanh/huyết tương ngưỡng đo dưới ≤0.2 mg/L - ngưỡng đo trên ≥ 8.0 mg/L. Đối với mẫu Nước tiểu: ngưỡng đo dưới ≤0.2 mg/L - ngưỡng đo trên ≥ 5.8 mg/L.</w:t>
            </w:r>
            <w:r w:rsidRPr="002A636C">
              <w:br/>
              <w:t>Độ ổn định trên máy phân tích tối thiểu 12 tuần</w:t>
            </w:r>
            <w:r w:rsidRPr="002A636C">
              <w:br/>
              <w:t>- Hoặc tương đương</w:t>
            </w:r>
          </w:p>
        </w:tc>
        <w:tc>
          <w:tcPr>
            <w:tcW w:w="0" w:type="auto"/>
            <w:shd w:val="clear" w:color="auto" w:fill="auto"/>
            <w:noWrap/>
            <w:hideMark/>
          </w:tcPr>
          <w:p w14:paraId="6C531476" w14:textId="54F10B35" w:rsidR="00CC6D7C" w:rsidRPr="002A636C" w:rsidRDefault="00CC6D7C" w:rsidP="00CC6D7C">
            <w:pPr>
              <w:widowControl/>
              <w:autoSpaceDE/>
              <w:autoSpaceDN/>
              <w:adjustRightInd/>
              <w:jc w:val="right"/>
              <w:rPr>
                <w:rFonts w:eastAsia="Times New Roman"/>
                <w:sz w:val="24"/>
                <w:szCs w:val="24"/>
                <w:lang w:val="en-US" w:eastAsia="en-US"/>
              </w:rPr>
            </w:pPr>
            <w:r w:rsidRPr="002A636C">
              <w:t>1.350,00</w:t>
            </w:r>
          </w:p>
        </w:tc>
        <w:tc>
          <w:tcPr>
            <w:tcW w:w="0" w:type="auto"/>
            <w:shd w:val="clear" w:color="auto" w:fill="auto"/>
            <w:noWrap/>
            <w:hideMark/>
          </w:tcPr>
          <w:p w14:paraId="4A44E8E1" w14:textId="5CE287CE"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E5B8E7F" w14:textId="77777777" w:rsidTr="00CC6D7C">
        <w:trPr>
          <w:trHeight w:val="20"/>
        </w:trPr>
        <w:tc>
          <w:tcPr>
            <w:tcW w:w="0" w:type="auto"/>
            <w:shd w:val="clear" w:color="auto" w:fill="auto"/>
            <w:noWrap/>
            <w:hideMark/>
          </w:tcPr>
          <w:p w14:paraId="2C744EC0" w14:textId="36612E0E" w:rsidR="00CC6D7C" w:rsidRPr="002A636C" w:rsidRDefault="00CC6D7C" w:rsidP="00CC6D7C">
            <w:pPr>
              <w:widowControl/>
              <w:autoSpaceDE/>
              <w:autoSpaceDN/>
              <w:adjustRightInd/>
              <w:jc w:val="center"/>
              <w:rPr>
                <w:rFonts w:eastAsia="Times New Roman"/>
                <w:sz w:val="24"/>
                <w:szCs w:val="24"/>
                <w:lang w:val="en-US" w:eastAsia="en-US"/>
              </w:rPr>
            </w:pPr>
            <w:r w:rsidRPr="002A636C">
              <w:t>355</w:t>
            </w:r>
          </w:p>
        </w:tc>
        <w:tc>
          <w:tcPr>
            <w:tcW w:w="0" w:type="auto"/>
            <w:shd w:val="clear" w:color="auto" w:fill="auto"/>
            <w:hideMark/>
          </w:tcPr>
          <w:p w14:paraId="04FDD945" w14:textId="0ED58997" w:rsidR="00CC6D7C" w:rsidRPr="002A636C" w:rsidRDefault="00CC6D7C" w:rsidP="00CC6D7C">
            <w:pPr>
              <w:widowControl/>
              <w:autoSpaceDE/>
              <w:autoSpaceDN/>
              <w:adjustRightInd/>
              <w:rPr>
                <w:rFonts w:eastAsia="Times New Roman"/>
                <w:sz w:val="24"/>
                <w:szCs w:val="24"/>
                <w:lang w:val="en-US" w:eastAsia="en-US"/>
              </w:rPr>
            </w:pPr>
            <w:r w:rsidRPr="002A636C">
              <w:t>Dung dịch tham chiếu được dùng để định lượng natri, kali và chloride</w:t>
            </w:r>
          </w:p>
        </w:tc>
        <w:tc>
          <w:tcPr>
            <w:tcW w:w="0" w:type="auto"/>
            <w:shd w:val="clear" w:color="auto" w:fill="auto"/>
            <w:hideMark/>
          </w:tcPr>
          <w:p w14:paraId="1984E46A" w14:textId="60ECCA9A" w:rsidR="00CC6D7C" w:rsidRPr="002A636C" w:rsidRDefault="00CC6D7C" w:rsidP="00CC6D7C">
            <w:pPr>
              <w:widowControl/>
              <w:autoSpaceDE/>
              <w:autoSpaceDN/>
              <w:adjustRightInd/>
              <w:rPr>
                <w:rFonts w:eastAsia="Times New Roman"/>
                <w:sz w:val="24"/>
                <w:szCs w:val="24"/>
                <w:lang w:val="en-US" w:eastAsia="en-US"/>
              </w:rPr>
            </w:pPr>
            <w:r w:rsidRPr="002A636C">
              <w:t>Hóa chất cung cấp một điện thế tham chiếu dùng để định lượng natri, kali và chloride trong huyết thanh, huyết tương hoặc nước tiểu sử dụng điện cực chọn lọc ion trên máy sinh hóa tự động</w:t>
            </w:r>
            <w:r w:rsidRPr="002A636C">
              <w:br/>
              <w:t>Thành phần: Tối thiểu có kali chloride</w:t>
            </w:r>
            <w:r w:rsidRPr="002A636C">
              <w:br/>
            </w:r>
            <w:r w:rsidRPr="002A636C">
              <w:lastRenderedPageBreak/>
              <w:t>Dải đo: tương ứng ngưỡng đo dưới và ngưỡng đo trên như sau:</w:t>
            </w:r>
            <w:r w:rsidRPr="002A636C">
              <w:br/>
              <w:t>Huyết thanh và huyết tương:</w:t>
            </w:r>
            <w:r w:rsidRPr="002A636C">
              <w:br/>
              <w:t>Na+ ≤ 80 và ≥ 180 mmol/L</w:t>
            </w:r>
            <w:r w:rsidRPr="002A636C">
              <w:br/>
              <w:t>K+ ≤ 1.5 và ≥ 10.0 mmol/L</w:t>
            </w:r>
            <w:r w:rsidRPr="002A636C">
              <w:br/>
              <w:t>Cl- ≤ 60 và ≥ 140 mmol/L</w:t>
            </w:r>
            <w:r w:rsidRPr="002A636C">
              <w:br/>
              <w:t>Nước tiểu:</w:t>
            </w:r>
            <w:r w:rsidRPr="002A636C">
              <w:br/>
              <w:t>Na+ ≤ 20 và ≥ 250 mmol/L</w:t>
            </w:r>
            <w:r w:rsidRPr="002A636C">
              <w:br/>
              <w:t>K+ ≤ 3 và ≥ 100 mmol/L</w:t>
            </w:r>
            <w:r w:rsidRPr="002A636C">
              <w:br/>
              <w:t>Cl- ≤ 20 và ≥ 250 mmol/L</w:t>
            </w:r>
            <w:r w:rsidRPr="002A636C">
              <w:br/>
              <w:t>Bảo quản ở 15‐25 °C.</w:t>
            </w:r>
            <w:r w:rsidRPr="002A636C">
              <w:br/>
              <w:t>- Hoặc tương đương</w:t>
            </w:r>
          </w:p>
        </w:tc>
        <w:tc>
          <w:tcPr>
            <w:tcW w:w="0" w:type="auto"/>
            <w:shd w:val="clear" w:color="auto" w:fill="auto"/>
            <w:noWrap/>
            <w:hideMark/>
          </w:tcPr>
          <w:p w14:paraId="1A3B80C4" w14:textId="61BC5C6D"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20.000,00</w:t>
            </w:r>
          </w:p>
        </w:tc>
        <w:tc>
          <w:tcPr>
            <w:tcW w:w="0" w:type="auto"/>
            <w:shd w:val="clear" w:color="auto" w:fill="auto"/>
            <w:noWrap/>
            <w:hideMark/>
          </w:tcPr>
          <w:p w14:paraId="77C792E7" w14:textId="5E077CB0"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228315B" w14:textId="77777777" w:rsidTr="00CC6D7C">
        <w:trPr>
          <w:trHeight w:val="20"/>
        </w:trPr>
        <w:tc>
          <w:tcPr>
            <w:tcW w:w="0" w:type="auto"/>
            <w:shd w:val="clear" w:color="auto" w:fill="auto"/>
            <w:noWrap/>
            <w:hideMark/>
          </w:tcPr>
          <w:p w14:paraId="59766B3D" w14:textId="6B76831F" w:rsidR="00CC6D7C" w:rsidRPr="002A636C" w:rsidRDefault="00CC6D7C" w:rsidP="00CC6D7C">
            <w:pPr>
              <w:widowControl/>
              <w:autoSpaceDE/>
              <w:autoSpaceDN/>
              <w:adjustRightInd/>
              <w:jc w:val="center"/>
              <w:rPr>
                <w:rFonts w:eastAsia="Times New Roman"/>
                <w:sz w:val="24"/>
                <w:szCs w:val="24"/>
                <w:lang w:val="en-US" w:eastAsia="en-US"/>
              </w:rPr>
            </w:pPr>
            <w:r w:rsidRPr="002A636C">
              <w:t>356</w:t>
            </w:r>
          </w:p>
        </w:tc>
        <w:tc>
          <w:tcPr>
            <w:tcW w:w="0" w:type="auto"/>
            <w:shd w:val="clear" w:color="auto" w:fill="auto"/>
            <w:hideMark/>
          </w:tcPr>
          <w:p w14:paraId="2EFCD97B" w14:textId="37740C37" w:rsidR="00CC6D7C" w:rsidRPr="002A636C" w:rsidRDefault="00CC6D7C" w:rsidP="00CC6D7C">
            <w:pPr>
              <w:widowControl/>
              <w:autoSpaceDE/>
              <w:autoSpaceDN/>
              <w:adjustRightInd/>
              <w:rPr>
                <w:rFonts w:eastAsia="Times New Roman"/>
                <w:sz w:val="24"/>
                <w:szCs w:val="24"/>
                <w:lang w:val="en-US" w:eastAsia="en-US"/>
              </w:rPr>
            </w:pPr>
            <w:r w:rsidRPr="002A636C">
              <w:t>Dung dịch pha loãng mẫu</w:t>
            </w:r>
          </w:p>
        </w:tc>
        <w:tc>
          <w:tcPr>
            <w:tcW w:w="0" w:type="auto"/>
            <w:shd w:val="clear" w:color="auto" w:fill="auto"/>
            <w:hideMark/>
          </w:tcPr>
          <w:p w14:paraId="353000C0" w14:textId="6F302FA5" w:rsidR="00CC6D7C" w:rsidRPr="002A636C" w:rsidRDefault="00CC6D7C" w:rsidP="00CC6D7C">
            <w:pPr>
              <w:widowControl/>
              <w:autoSpaceDE/>
              <w:autoSpaceDN/>
              <w:adjustRightInd/>
              <w:rPr>
                <w:rFonts w:eastAsia="Times New Roman"/>
                <w:sz w:val="24"/>
                <w:szCs w:val="24"/>
                <w:lang w:val="en-US" w:eastAsia="en-US"/>
              </w:rPr>
            </w:pPr>
            <w:r w:rsidRPr="002A636C">
              <w:t>Dung dịch dùng làm chất pha loãng mẫu kết hợp với các thuốc thử xét nghiệm trên các hệ thống.</w:t>
            </w:r>
            <w:r w:rsidRPr="002A636C">
              <w:br/>
              <w:t>-Thành phần: Tối thiểu gồm NaCl  9%</w:t>
            </w:r>
            <w:r w:rsidRPr="002A636C">
              <w:br/>
              <w:t>Tương thích với hệ thống hóa chất và thiết bị</w:t>
            </w:r>
            <w:r w:rsidRPr="002A636C">
              <w:br/>
              <w:t>Hoặc tương đương</w:t>
            </w:r>
          </w:p>
        </w:tc>
        <w:tc>
          <w:tcPr>
            <w:tcW w:w="0" w:type="auto"/>
            <w:shd w:val="clear" w:color="auto" w:fill="auto"/>
            <w:noWrap/>
            <w:hideMark/>
          </w:tcPr>
          <w:p w14:paraId="0D99A104" w14:textId="3C4814ED" w:rsidR="00CC6D7C" w:rsidRPr="002A636C" w:rsidRDefault="00CC6D7C" w:rsidP="00CC6D7C">
            <w:pPr>
              <w:widowControl/>
              <w:autoSpaceDE/>
              <w:autoSpaceDN/>
              <w:adjustRightInd/>
              <w:jc w:val="right"/>
              <w:rPr>
                <w:rFonts w:eastAsia="Times New Roman"/>
                <w:sz w:val="24"/>
                <w:szCs w:val="24"/>
                <w:lang w:val="en-US" w:eastAsia="en-US"/>
              </w:rPr>
            </w:pPr>
            <w:r w:rsidRPr="002A636C">
              <w:t>1.230,00</w:t>
            </w:r>
          </w:p>
        </w:tc>
        <w:tc>
          <w:tcPr>
            <w:tcW w:w="0" w:type="auto"/>
            <w:shd w:val="clear" w:color="auto" w:fill="auto"/>
            <w:noWrap/>
            <w:hideMark/>
          </w:tcPr>
          <w:p w14:paraId="59C2D312" w14:textId="2B691CA7"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29582B8" w14:textId="77777777" w:rsidTr="00CC6D7C">
        <w:trPr>
          <w:trHeight w:val="20"/>
        </w:trPr>
        <w:tc>
          <w:tcPr>
            <w:tcW w:w="0" w:type="auto"/>
            <w:shd w:val="clear" w:color="auto" w:fill="auto"/>
            <w:noWrap/>
            <w:hideMark/>
          </w:tcPr>
          <w:p w14:paraId="7AFA4566" w14:textId="29D23E1A" w:rsidR="00CC6D7C" w:rsidRPr="002A636C" w:rsidRDefault="00CC6D7C" w:rsidP="00CC6D7C">
            <w:pPr>
              <w:widowControl/>
              <w:autoSpaceDE/>
              <w:autoSpaceDN/>
              <w:adjustRightInd/>
              <w:jc w:val="center"/>
              <w:rPr>
                <w:rFonts w:eastAsia="Times New Roman"/>
                <w:sz w:val="24"/>
                <w:szCs w:val="24"/>
                <w:lang w:val="en-US" w:eastAsia="en-US"/>
              </w:rPr>
            </w:pPr>
            <w:r w:rsidRPr="002A636C">
              <w:t>357</w:t>
            </w:r>
          </w:p>
        </w:tc>
        <w:tc>
          <w:tcPr>
            <w:tcW w:w="0" w:type="auto"/>
            <w:shd w:val="clear" w:color="auto" w:fill="auto"/>
            <w:hideMark/>
          </w:tcPr>
          <w:p w14:paraId="6E4555FC" w14:textId="3F4A24AD" w:rsidR="00CC6D7C" w:rsidRPr="002A636C" w:rsidRDefault="00CC6D7C" w:rsidP="00CC6D7C">
            <w:pPr>
              <w:widowControl/>
              <w:autoSpaceDE/>
              <w:autoSpaceDN/>
              <w:adjustRightInd/>
              <w:rPr>
                <w:rFonts w:eastAsia="Times New Roman"/>
                <w:sz w:val="24"/>
                <w:szCs w:val="24"/>
                <w:lang w:val="en-US" w:eastAsia="en-US"/>
              </w:rPr>
            </w:pPr>
            <w:r w:rsidRPr="002A636C">
              <w:t>Dung dịch rửa buồng ủ sinh hóa</w:t>
            </w:r>
          </w:p>
        </w:tc>
        <w:tc>
          <w:tcPr>
            <w:tcW w:w="0" w:type="auto"/>
            <w:shd w:val="clear" w:color="auto" w:fill="auto"/>
            <w:hideMark/>
          </w:tcPr>
          <w:p w14:paraId="75008F2B" w14:textId="7E1F41E6" w:rsidR="00CC6D7C" w:rsidRPr="002A636C" w:rsidRDefault="00CC6D7C" w:rsidP="00CC6D7C">
            <w:pPr>
              <w:widowControl/>
              <w:autoSpaceDE/>
              <w:autoSpaceDN/>
              <w:adjustRightInd/>
              <w:rPr>
                <w:rFonts w:eastAsia="Times New Roman"/>
                <w:sz w:val="24"/>
                <w:szCs w:val="24"/>
                <w:lang w:val="en-US" w:eastAsia="en-US"/>
              </w:rPr>
            </w:pPr>
            <w:r w:rsidRPr="002A636C">
              <w:t xml:space="preserve">Dung dịch Rửa máy </w:t>
            </w:r>
            <w:r w:rsidRPr="002A636C">
              <w:br/>
              <w:t>Là chất phụ gia thêm vào buồng phản ứng để làm giảm sức căng bề mặt dùng trên các hệ thống, ở dạng sẵn sàng để sử dụng.</w:t>
            </w:r>
            <w:r w:rsidRPr="002A636C">
              <w:br/>
              <w:t>Thành phần: Tối thiểu gồm các thành phần: Chất tẩy</w:t>
            </w:r>
            <w:r w:rsidRPr="002A636C">
              <w:br/>
              <w:t>Tương thích với hệ thống hóa chất và thiết bị</w:t>
            </w:r>
            <w:r w:rsidRPr="002A636C">
              <w:br/>
              <w:t>Hoặc tương đương</w:t>
            </w:r>
          </w:p>
        </w:tc>
        <w:tc>
          <w:tcPr>
            <w:tcW w:w="0" w:type="auto"/>
            <w:shd w:val="clear" w:color="auto" w:fill="auto"/>
            <w:noWrap/>
            <w:hideMark/>
          </w:tcPr>
          <w:p w14:paraId="318150BE" w14:textId="210344D4" w:rsidR="00CC6D7C" w:rsidRPr="002A636C" w:rsidRDefault="00CC6D7C" w:rsidP="00CC6D7C">
            <w:pPr>
              <w:widowControl/>
              <w:autoSpaceDE/>
              <w:autoSpaceDN/>
              <w:adjustRightInd/>
              <w:jc w:val="right"/>
              <w:rPr>
                <w:rFonts w:eastAsia="Times New Roman"/>
                <w:sz w:val="24"/>
                <w:szCs w:val="24"/>
                <w:lang w:val="en-US" w:eastAsia="en-US"/>
              </w:rPr>
            </w:pPr>
            <w:r w:rsidRPr="002A636C">
              <w:t>5.680,00</w:t>
            </w:r>
          </w:p>
        </w:tc>
        <w:tc>
          <w:tcPr>
            <w:tcW w:w="0" w:type="auto"/>
            <w:shd w:val="clear" w:color="auto" w:fill="auto"/>
            <w:noWrap/>
            <w:hideMark/>
          </w:tcPr>
          <w:p w14:paraId="4903670F" w14:textId="2924F69C"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FEDBA1F" w14:textId="77777777" w:rsidTr="00CC6D7C">
        <w:trPr>
          <w:trHeight w:val="20"/>
        </w:trPr>
        <w:tc>
          <w:tcPr>
            <w:tcW w:w="0" w:type="auto"/>
            <w:shd w:val="clear" w:color="auto" w:fill="auto"/>
            <w:noWrap/>
            <w:hideMark/>
          </w:tcPr>
          <w:p w14:paraId="5CC47F45" w14:textId="38F8DA61" w:rsidR="00CC6D7C" w:rsidRPr="002A636C" w:rsidRDefault="00CC6D7C" w:rsidP="00CC6D7C">
            <w:pPr>
              <w:widowControl/>
              <w:autoSpaceDE/>
              <w:autoSpaceDN/>
              <w:adjustRightInd/>
              <w:jc w:val="center"/>
              <w:rPr>
                <w:rFonts w:eastAsia="Times New Roman"/>
                <w:sz w:val="24"/>
                <w:szCs w:val="24"/>
                <w:lang w:val="en-US" w:eastAsia="en-US"/>
              </w:rPr>
            </w:pPr>
            <w:r w:rsidRPr="002A636C">
              <w:t>358</w:t>
            </w:r>
          </w:p>
        </w:tc>
        <w:tc>
          <w:tcPr>
            <w:tcW w:w="0" w:type="auto"/>
            <w:shd w:val="clear" w:color="auto" w:fill="auto"/>
            <w:hideMark/>
          </w:tcPr>
          <w:p w14:paraId="79535D45" w14:textId="022F31D7" w:rsidR="00CC6D7C" w:rsidRPr="002A636C" w:rsidRDefault="00CC6D7C" w:rsidP="00CC6D7C">
            <w:pPr>
              <w:widowControl/>
              <w:autoSpaceDE/>
              <w:autoSpaceDN/>
              <w:adjustRightInd/>
              <w:rPr>
                <w:rFonts w:eastAsia="Times New Roman"/>
                <w:sz w:val="24"/>
                <w:szCs w:val="24"/>
                <w:lang w:val="en-US" w:eastAsia="en-US"/>
              </w:rPr>
            </w:pPr>
            <w:r w:rsidRPr="002A636C">
              <w:t>Hộp dung dịch rửa kim hút mẫu</w:t>
            </w:r>
          </w:p>
        </w:tc>
        <w:tc>
          <w:tcPr>
            <w:tcW w:w="0" w:type="auto"/>
            <w:shd w:val="clear" w:color="auto" w:fill="auto"/>
            <w:hideMark/>
          </w:tcPr>
          <w:p w14:paraId="0E2E0CCA" w14:textId="1C99AAAE" w:rsidR="00CC6D7C" w:rsidRPr="002A636C" w:rsidRDefault="00CC6D7C" w:rsidP="00CC6D7C">
            <w:pPr>
              <w:widowControl/>
              <w:autoSpaceDE/>
              <w:autoSpaceDN/>
              <w:adjustRightInd/>
              <w:rPr>
                <w:rFonts w:eastAsia="Times New Roman"/>
                <w:sz w:val="24"/>
                <w:szCs w:val="24"/>
                <w:lang w:val="en-US" w:eastAsia="en-US"/>
              </w:rPr>
            </w:pPr>
            <w:r w:rsidRPr="002A636C">
              <w:t>Dung dịch rửa kim hút mẫu của máy sinh hóa tự động</w:t>
            </w:r>
            <w:r w:rsidRPr="002A636C">
              <w:br/>
              <w:t>- Thuốc thử ở dạng sẵn sàng sử dụng.</w:t>
            </w:r>
            <w:r w:rsidRPr="002A636C">
              <w:br/>
              <w:t>- Thành phần:Tối thiểu gồm các thành phần: Dung dịch  natri  hydroxide, chất tẩy</w:t>
            </w:r>
            <w:r w:rsidRPr="002A636C">
              <w:br/>
              <w:t>Tương thích với hệ thống hóa chất và thiết bị</w:t>
            </w:r>
            <w:r w:rsidRPr="002A636C">
              <w:br/>
              <w:t>- Hoặc tương đương</w:t>
            </w:r>
          </w:p>
        </w:tc>
        <w:tc>
          <w:tcPr>
            <w:tcW w:w="0" w:type="auto"/>
            <w:shd w:val="clear" w:color="auto" w:fill="auto"/>
            <w:noWrap/>
            <w:hideMark/>
          </w:tcPr>
          <w:p w14:paraId="17AD6A71" w14:textId="259966E9" w:rsidR="00CC6D7C" w:rsidRPr="002A636C" w:rsidRDefault="00CC6D7C" w:rsidP="00CC6D7C">
            <w:pPr>
              <w:widowControl/>
              <w:autoSpaceDE/>
              <w:autoSpaceDN/>
              <w:adjustRightInd/>
              <w:jc w:val="right"/>
              <w:rPr>
                <w:rFonts w:eastAsia="Times New Roman"/>
                <w:sz w:val="24"/>
                <w:szCs w:val="24"/>
                <w:lang w:val="en-US" w:eastAsia="en-US"/>
              </w:rPr>
            </w:pPr>
            <w:r w:rsidRPr="002A636C">
              <w:t>13.290,00</w:t>
            </w:r>
          </w:p>
        </w:tc>
        <w:tc>
          <w:tcPr>
            <w:tcW w:w="0" w:type="auto"/>
            <w:shd w:val="clear" w:color="auto" w:fill="auto"/>
            <w:noWrap/>
            <w:hideMark/>
          </w:tcPr>
          <w:p w14:paraId="72D92858" w14:textId="75F0D4A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7114B34" w14:textId="77777777" w:rsidTr="00CC6D7C">
        <w:trPr>
          <w:trHeight w:val="20"/>
        </w:trPr>
        <w:tc>
          <w:tcPr>
            <w:tcW w:w="0" w:type="auto"/>
            <w:shd w:val="clear" w:color="auto" w:fill="auto"/>
            <w:noWrap/>
            <w:hideMark/>
          </w:tcPr>
          <w:p w14:paraId="2E09FE5F" w14:textId="1C60BC0E" w:rsidR="00CC6D7C" w:rsidRPr="002A636C" w:rsidRDefault="00CC6D7C" w:rsidP="00CC6D7C">
            <w:pPr>
              <w:widowControl/>
              <w:autoSpaceDE/>
              <w:autoSpaceDN/>
              <w:adjustRightInd/>
              <w:jc w:val="center"/>
              <w:rPr>
                <w:rFonts w:eastAsia="Times New Roman"/>
                <w:sz w:val="24"/>
                <w:szCs w:val="24"/>
                <w:lang w:val="en-US" w:eastAsia="en-US"/>
              </w:rPr>
            </w:pPr>
            <w:r w:rsidRPr="002A636C">
              <w:t>359</w:t>
            </w:r>
          </w:p>
        </w:tc>
        <w:tc>
          <w:tcPr>
            <w:tcW w:w="0" w:type="auto"/>
            <w:shd w:val="clear" w:color="auto" w:fill="auto"/>
            <w:hideMark/>
          </w:tcPr>
          <w:p w14:paraId="50704473" w14:textId="41718ABC" w:rsidR="00CC6D7C" w:rsidRPr="002A636C" w:rsidRDefault="00CC6D7C" w:rsidP="00CC6D7C">
            <w:pPr>
              <w:widowControl/>
              <w:autoSpaceDE/>
              <w:autoSpaceDN/>
              <w:adjustRightInd/>
              <w:rPr>
                <w:rFonts w:eastAsia="Times New Roman"/>
                <w:sz w:val="24"/>
                <w:szCs w:val="24"/>
                <w:lang w:val="en-US" w:eastAsia="en-US"/>
              </w:rPr>
            </w:pPr>
            <w:r w:rsidRPr="002A636C">
              <w:t>Dung dịch rửa kim hút thuốc thử</w:t>
            </w:r>
          </w:p>
        </w:tc>
        <w:tc>
          <w:tcPr>
            <w:tcW w:w="0" w:type="auto"/>
            <w:shd w:val="clear" w:color="auto" w:fill="auto"/>
            <w:hideMark/>
          </w:tcPr>
          <w:p w14:paraId="7DFEC39E" w14:textId="7AA38D3F" w:rsidR="00CC6D7C" w:rsidRPr="002A636C" w:rsidRDefault="00CC6D7C" w:rsidP="00CC6D7C">
            <w:pPr>
              <w:widowControl/>
              <w:autoSpaceDE/>
              <w:autoSpaceDN/>
              <w:adjustRightInd/>
              <w:rPr>
                <w:rFonts w:eastAsia="Times New Roman"/>
                <w:sz w:val="24"/>
                <w:szCs w:val="24"/>
                <w:lang w:val="en-US" w:eastAsia="en-US"/>
              </w:rPr>
            </w:pPr>
            <w:r w:rsidRPr="002A636C">
              <w:t>Được dùng làm dung dịch rửa có tính acid cho cóng phản ứng trên máy phân tích sinh hóa</w:t>
            </w:r>
            <w:r w:rsidRPr="002A636C">
              <w:br/>
              <w:t>Thành phần: Tối thiểu gồm HCl</w:t>
            </w:r>
            <w:r w:rsidRPr="002A636C">
              <w:br/>
              <w:t>Tương thích với hệ thống hóa chất và thiết bị</w:t>
            </w:r>
            <w:r w:rsidRPr="002A636C">
              <w:br/>
              <w:t>- Hoặc tương đương</w:t>
            </w:r>
          </w:p>
        </w:tc>
        <w:tc>
          <w:tcPr>
            <w:tcW w:w="0" w:type="auto"/>
            <w:shd w:val="clear" w:color="auto" w:fill="auto"/>
            <w:noWrap/>
            <w:hideMark/>
          </w:tcPr>
          <w:p w14:paraId="31A38E6B" w14:textId="71BB3771" w:rsidR="00CC6D7C" w:rsidRPr="002A636C" w:rsidRDefault="00CC6D7C" w:rsidP="00CC6D7C">
            <w:pPr>
              <w:widowControl/>
              <w:autoSpaceDE/>
              <w:autoSpaceDN/>
              <w:adjustRightInd/>
              <w:jc w:val="right"/>
              <w:rPr>
                <w:rFonts w:eastAsia="Times New Roman"/>
                <w:sz w:val="24"/>
                <w:szCs w:val="24"/>
                <w:lang w:val="en-US" w:eastAsia="en-US"/>
              </w:rPr>
            </w:pPr>
            <w:r w:rsidRPr="002A636C">
              <w:t>1.230,00</w:t>
            </w:r>
          </w:p>
        </w:tc>
        <w:tc>
          <w:tcPr>
            <w:tcW w:w="0" w:type="auto"/>
            <w:shd w:val="clear" w:color="auto" w:fill="auto"/>
            <w:noWrap/>
            <w:hideMark/>
          </w:tcPr>
          <w:p w14:paraId="6A9B68D3" w14:textId="20544D5A"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AF60AA3" w14:textId="77777777" w:rsidTr="00CC6D7C">
        <w:trPr>
          <w:trHeight w:val="20"/>
        </w:trPr>
        <w:tc>
          <w:tcPr>
            <w:tcW w:w="0" w:type="auto"/>
            <w:shd w:val="clear" w:color="auto" w:fill="auto"/>
            <w:noWrap/>
            <w:hideMark/>
          </w:tcPr>
          <w:p w14:paraId="1D7F00F4" w14:textId="19E8CE36" w:rsidR="00CC6D7C" w:rsidRPr="002A636C" w:rsidRDefault="00CC6D7C" w:rsidP="00CC6D7C">
            <w:pPr>
              <w:widowControl/>
              <w:autoSpaceDE/>
              <w:autoSpaceDN/>
              <w:adjustRightInd/>
              <w:jc w:val="center"/>
              <w:rPr>
                <w:rFonts w:eastAsia="Times New Roman"/>
                <w:sz w:val="24"/>
                <w:szCs w:val="24"/>
                <w:lang w:val="en-US" w:eastAsia="en-US"/>
              </w:rPr>
            </w:pPr>
            <w:r w:rsidRPr="002A636C">
              <w:t>360</w:t>
            </w:r>
          </w:p>
        </w:tc>
        <w:tc>
          <w:tcPr>
            <w:tcW w:w="0" w:type="auto"/>
            <w:shd w:val="clear" w:color="auto" w:fill="auto"/>
            <w:hideMark/>
          </w:tcPr>
          <w:p w14:paraId="2C545C2B" w14:textId="3CCA6288" w:rsidR="00CC6D7C" w:rsidRPr="002A636C" w:rsidRDefault="00CC6D7C" w:rsidP="00CC6D7C">
            <w:pPr>
              <w:widowControl/>
              <w:autoSpaceDE/>
              <w:autoSpaceDN/>
              <w:adjustRightInd/>
              <w:rPr>
                <w:rFonts w:eastAsia="Times New Roman"/>
                <w:sz w:val="24"/>
                <w:szCs w:val="24"/>
                <w:lang w:val="en-US" w:eastAsia="en-US"/>
              </w:rPr>
            </w:pPr>
            <w:r w:rsidRPr="002A636C">
              <w:t>Dung dịch pha loãng mẫu xét nghiệm miễn dịch</w:t>
            </w:r>
          </w:p>
        </w:tc>
        <w:tc>
          <w:tcPr>
            <w:tcW w:w="0" w:type="auto"/>
            <w:shd w:val="clear" w:color="auto" w:fill="auto"/>
            <w:hideMark/>
          </w:tcPr>
          <w:p w14:paraId="3B60BB0F" w14:textId="0451DC97" w:rsidR="00CC6D7C" w:rsidRPr="002A636C" w:rsidRDefault="00CC6D7C" w:rsidP="00CC6D7C">
            <w:pPr>
              <w:widowControl/>
              <w:autoSpaceDE/>
              <w:autoSpaceDN/>
              <w:adjustRightInd/>
              <w:rPr>
                <w:rFonts w:eastAsia="Times New Roman"/>
                <w:sz w:val="24"/>
                <w:szCs w:val="24"/>
                <w:lang w:val="en-US" w:eastAsia="en-US"/>
              </w:rPr>
            </w:pPr>
            <w:r w:rsidRPr="002A636C">
              <w:t xml:space="preserve">Dung dịch pha loãng chung cho các xét nghiệm miễn dịch được sử dụng như chất pha loãng mẫu kết hợp với thuốc thử xét nghiệm tối thiểu gồm (Prolactin II, Cortisol, </w:t>
            </w:r>
            <w:r w:rsidRPr="002A636C">
              <w:lastRenderedPageBreak/>
              <w:t>HCG, P1NP toàn phần, Myoglobin, Digitoxin, proBNP II, CEA, AFP, PSA toàn phần, PSA CA 15-3, CA 125, CA 19-9, CA 72-4, CYFRA 21-1, Ferritin, Anti-HBs, Anti-HBc IgM, Anti-HAV, IgM Toxo, IgG Toxo, IgM Rubella, IgG Rubella, Digoxin, IgE II, Osteocalcin, HCG+ß, ßhCG tự do, PAPP-A, CMV IgG, CMV IgM, PTH, SCC.)</w:t>
            </w:r>
            <w:r w:rsidRPr="002A636C">
              <w:br/>
              <w:t>Thành phần tối thiểu: Hỗn hợp protein</w:t>
            </w:r>
            <w:r w:rsidRPr="002A636C">
              <w:br/>
              <w:t>- Hoặc tương đương</w:t>
            </w:r>
          </w:p>
        </w:tc>
        <w:tc>
          <w:tcPr>
            <w:tcW w:w="0" w:type="auto"/>
            <w:shd w:val="clear" w:color="auto" w:fill="auto"/>
            <w:noWrap/>
            <w:hideMark/>
          </w:tcPr>
          <w:p w14:paraId="08F4F556" w14:textId="7096ED8D"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432,00</w:t>
            </w:r>
          </w:p>
        </w:tc>
        <w:tc>
          <w:tcPr>
            <w:tcW w:w="0" w:type="auto"/>
            <w:shd w:val="clear" w:color="auto" w:fill="auto"/>
            <w:noWrap/>
            <w:hideMark/>
          </w:tcPr>
          <w:p w14:paraId="38749146" w14:textId="69D7221C"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D01376E" w14:textId="77777777" w:rsidTr="00CC6D7C">
        <w:trPr>
          <w:trHeight w:val="20"/>
        </w:trPr>
        <w:tc>
          <w:tcPr>
            <w:tcW w:w="0" w:type="auto"/>
            <w:shd w:val="clear" w:color="auto" w:fill="auto"/>
            <w:noWrap/>
            <w:hideMark/>
          </w:tcPr>
          <w:p w14:paraId="7C02F1BE" w14:textId="70F36F26" w:rsidR="00CC6D7C" w:rsidRPr="002A636C" w:rsidRDefault="00CC6D7C" w:rsidP="00CC6D7C">
            <w:pPr>
              <w:widowControl/>
              <w:autoSpaceDE/>
              <w:autoSpaceDN/>
              <w:adjustRightInd/>
              <w:jc w:val="center"/>
              <w:rPr>
                <w:rFonts w:eastAsia="Times New Roman"/>
                <w:sz w:val="24"/>
                <w:szCs w:val="24"/>
                <w:lang w:val="en-US" w:eastAsia="en-US"/>
              </w:rPr>
            </w:pPr>
            <w:r w:rsidRPr="002A636C">
              <w:t>361</w:t>
            </w:r>
          </w:p>
        </w:tc>
        <w:tc>
          <w:tcPr>
            <w:tcW w:w="0" w:type="auto"/>
            <w:shd w:val="clear" w:color="auto" w:fill="auto"/>
            <w:hideMark/>
          </w:tcPr>
          <w:p w14:paraId="180100D5" w14:textId="27374E8E"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AFP</w:t>
            </w:r>
          </w:p>
        </w:tc>
        <w:tc>
          <w:tcPr>
            <w:tcW w:w="0" w:type="auto"/>
            <w:shd w:val="clear" w:color="auto" w:fill="auto"/>
            <w:hideMark/>
          </w:tcPr>
          <w:p w14:paraId="7989BA20" w14:textId="2DF344B9" w:rsidR="00CC6D7C" w:rsidRPr="002A636C" w:rsidRDefault="00CC6D7C" w:rsidP="00CC6D7C">
            <w:pPr>
              <w:widowControl/>
              <w:autoSpaceDE/>
              <w:autoSpaceDN/>
              <w:adjustRightInd/>
              <w:rPr>
                <w:rFonts w:eastAsia="Times New Roman"/>
                <w:sz w:val="24"/>
                <w:szCs w:val="24"/>
                <w:lang w:val="en-US" w:eastAsia="en-US"/>
              </w:rPr>
            </w:pPr>
            <w:r w:rsidRPr="002A636C">
              <w:t xml:space="preserve"> Thuốc thử xét nghiệm miễn dịch điện hóa phát quang dùng để định lượng α1-fetoprotein trong huyết thanh và huyết tương người, sử dụng trên máy xét nghiệm miễn dịch tự động.</w:t>
            </w:r>
            <w:r w:rsidRPr="002A636C">
              <w:br/>
              <w:t>Thành phần: Tối thiểu gồm các thành phần: Vi hạt phủ Streptavidin, Kháng thể đơn dòng kháng AFP đánh dấu biotin, Kháng thể đơn dòng kháng AFP đánh dấu phức hợp ruthenium.</w:t>
            </w:r>
            <w:r w:rsidRPr="002A636C">
              <w:br/>
              <w:t>Ngưỡng đo dưới: ≤ 0.908 ng/mL - Ngưỡng đo trên: ≥ 1210 ng/mL</w:t>
            </w:r>
            <w:r w:rsidRPr="002A636C">
              <w:br/>
              <w:t>- Hoặc tương đương</w:t>
            </w:r>
          </w:p>
        </w:tc>
        <w:tc>
          <w:tcPr>
            <w:tcW w:w="0" w:type="auto"/>
            <w:shd w:val="clear" w:color="auto" w:fill="auto"/>
            <w:noWrap/>
            <w:hideMark/>
          </w:tcPr>
          <w:p w14:paraId="33B65A28" w14:textId="2B83B48F" w:rsidR="00CC6D7C" w:rsidRPr="002A636C" w:rsidRDefault="00CC6D7C" w:rsidP="00CC6D7C">
            <w:pPr>
              <w:widowControl/>
              <w:autoSpaceDE/>
              <w:autoSpaceDN/>
              <w:adjustRightInd/>
              <w:jc w:val="right"/>
              <w:rPr>
                <w:rFonts w:eastAsia="Times New Roman"/>
                <w:sz w:val="24"/>
                <w:szCs w:val="24"/>
                <w:lang w:val="en-US" w:eastAsia="en-US"/>
              </w:rPr>
            </w:pPr>
            <w:r w:rsidRPr="002A636C">
              <w:t>3.900,00</w:t>
            </w:r>
          </w:p>
        </w:tc>
        <w:tc>
          <w:tcPr>
            <w:tcW w:w="0" w:type="auto"/>
            <w:shd w:val="clear" w:color="auto" w:fill="auto"/>
            <w:noWrap/>
            <w:hideMark/>
          </w:tcPr>
          <w:p w14:paraId="75AD862C" w14:textId="474ECD21"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904F436" w14:textId="77777777" w:rsidTr="00CC6D7C">
        <w:trPr>
          <w:trHeight w:val="20"/>
        </w:trPr>
        <w:tc>
          <w:tcPr>
            <w:tcW w:w="0" w:type="auto"/>
            <w:shd w:val="clear" w:color="auto" w:fill="auto"/>
            <w:noWrap/>
            <w:hideMark/>
          </w:tcPr>
          <w:p w14:paraId="52B82ABC" w14:textId="6D1754FA" w:rsidR="00CC6D7C" w:rsidRPr="002A636C" w:rsidRDefault="00CC6D7C" w:rsidP="00CC6D7C">
            <w:pPr>
              <w:widowControl/>
              <w:autoSpaceDE/>
              <w:autoSpaceDN/>
              <w:adjustRightInd/>
              <w:jc w:val="center"/>
              <w:rPr>
                <w:rFonts w:eastAsia="Times New Roman"/>
                <w:sz w:val="24"/>
                <w:szCs w:val="24"/>
                <w:lang w:val="en-US" w:eastAsia="en-US"/>
              </w:rPr>
            </w:pPr>
            <w:r w:rsidRPr="002A636C">
              <w:t>362</w:t>
            </w:r>
          </w:p>
        </w:tc>
        <w:tc>
          <w:tcPr>
            <w:tcW w:w="0" w:type="auto"/>
            <w:shd w:val="clear" w:color="auto" w:fill="auto"/>
            <w:hideMark/>
          </w:tcPr>
          <w:p w14:paraId="7E4C5BD7" w14:textId="535AFC98" w:rsidR="00CC6D7C" w:rsidRPr="002A636C" w:rsidRDefault="00CC6D7C" w:rsidP="00CC6D7C">
            <w:pPr>
              <w:widowControl/>
              <w:autoSpaceDE/>
              <w:autoSpaceDN/>
              <w:adjustRightInd/>
              <w:rPr>
                <w:rFonts w:eastAsia="Times New Roman"/>
                <w:sz w:val="24"/>
                <w:szCs w:val="24"/>
                <w:lang w:val="en-US" w:eastAsia="en-US"/>
              </w:rPr>
            </w:pPr>
            <w:r w:rsidRPr="002A636C">
              <w:t>Chất chuẩn cho xét nghiệm định lương AFP</w:t>
            </w:r>
          </w:p>
        </w:tc>
        <w:tc>
          <w:tcPr>
            <w:tcW w:w="0" w:type="auto"/>
            <w:shd w:val="clear" w:color="auto" w:fill="auto"/>
            <w:hideMark/>
          </w:tcPr>
          <w:p w14:paraId="526C3660" w14:textId="66CFB4AB" w:rsidR="00CC6D7C" w:rsidRPr="002A636C" w:rsidRDefault="00CC6D7C" w:rsidP="00CC6D7C">
            <w:pPr>
              <w:widowControl/>
              <w:autoSpaceDE/>
              <w:autoSpaceDN/>
              <w:adjustRightInd/>
              <w:rPr>
                <w:rFonts w:eastAsia="Times New Roman"/>
                <w:sz w:val="24"/>
                <w:szCs w:val="24"/>
                <w:lang w:val="en-US" w:eastAsia="en-US"/>
              </w:rPr>
            </w:pPr>
            <w:r w:rsidRPr="002A636C">
              <w:t>Chất chuẩn dùng cho xét nghiệm định lượng AFP bằng phương pháp điện hóa phát quang trên máy phân tích xét nghiệm miễn dịch</w:t>
            </w:r>
            <w:r w:rsidRPr="002A636C">
              <w:br/>
              <w:t>Thành phần: Tối thiểu gồm huyết thanh người đông khô chứa AFP người với 2 khoảng nồng độ</w:t>
            </w:r>
            <w:r w:rsidRPr="002A636C">
              <w:br/>
              <w:t>Phù hợp với hóa chất định lượng AFP</w:t>
            </w:r>
            <w:r w:rsidRPr="002A636C">
              <w:br/>
              <w:t>- Hoặc tương đương</w:t>
            </w:r>
          </w:p>
        </w:tc>
        <w:tc>
          <w:tcPr>
            <w:tcW w:w="0" w:type="auto"/>
            <w:shd w:val="clear" w:color="auto" w:fill="auto"/>
            <w:noWrap/>
            <w:hideMark/>
          </w:tcPr>
          <w:p w14:paraId="1C6ED0AD" w14:textId="3D786CF2" w:rsidR="00CC6D7C" w:rsidRPr="002A636C" w:rsidRDefault="00CC6D7C" w:rsidP="00CC6D7C">
            <w:pPr>
              <w:widowControl/>
              <w:autoSpaceDE/>
              <w:autoSpaceDN/>
              <w:adjustRightInd/>
              <w:jc w:val="right"/>
              <w:rPr>
                <w:rFonts w:eastAsia="Times New Roman"/>
                <w:sz w:val="24"/>
                <w:szCs w:val="24"/>
                <w:lang w:val="en-US" w:eastAsia="en-US"/>
              </w:rPr>
            </w:pPr>
            <w:r w:rsidRPr="002A636C">
              <w:t>16,00</w:t>
            </w:r>
          </w:p>
        </w:tc>
        <w:tc>
          <w:tcPr>
            <w:tcW w:w="0" w:type="auto"/>
            <w:shd w:val="clear" w:color="auto" w:fill="auto"/>
            <w:noWrap/>
            <w:hideMark/>
          </w:tcPr>
          <w:p w14:paraId="6248417B" w14:textId="30709C89"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A4B709B" w14:textId="77777777" w:rsidTr="00CC6D7C">
        <w:trPr>
          <w:trHeight w:val="20"/>
        </w:trPr>
        <w:tc>
          <w:tcPr>
            <w:tcW w:w="0" w:type="auto"/>
            <w:shd w:val="clear" w:color="auto" w:fill="auto"/>
            <w:noWrap/>
            <w:hideMark/>
          </w:tcPr>
          <w:p w14:paraId="1E197E02" w14:textId="027C73BB" w:rsidR="00CC6D7C" w:rsidRPr="002A636C" w:rsidRDefault="00CC6D7C" w:rsidP="00CC6D7C">
            <w:pPr>
              <w:widowControl/>
              <w:autoSpaceDE/>
              <w:autoSpaceDN/>
              <w:adjustRightInd/>
              <w:jc w:val="center"/>
              <w:rPr>
                <w:rFonts w:eastAsia="Times New Roman"/>
                <w:sz w:val="24"/>
                <w:szCs w:val="24"/>
                <w:lang w:val="en-US" w:eastAsia="en-US"/>
              </w:rPr>
            </w:pPr>
            <w:r w:rsidRPr="002A636C">
              <w:t>363</w:t>
            </w:r>
          </w:p>
        </w:tc>
        <w:tc>
          <w:tcPr>
            <w:tcW w:w="0" w:type="auto"/>
            <w:shd w:val="clear" w:color="auto" w:fill="auto"/>
            <w:hideMark/>
          </w:tcPr>
          <w:p w14:paraId="5303C3A7" w14:textId="65E36D48"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PTH</w:t>
            </w:r>
          </w:p>
        </w:tc>
        <w:tc>
          <w:tcPr>
            <w:tcW w:w="0" w:type="auto"/>
            <w:shd w:val="clear" w:color="auto" w:fill="auto"/>
            <w:hideMark/>
          </w:tcPr>
          <w:p w14:paraId="5275CEF5" w14:textId="0EDFCC97" w:rsidR="00CC6D7C" w:rsidRPr="002A636C" w:rsidRDefault="00CC6D7C" w:rsidP="00CC6D7C">
            <w:pPr>
              <w:widowControl/>
              <w:autoSpaceDE/>
              <w:autoSpaceDN/>
              <w:adjustRightInd/>
              <w:rPr>
                <w:rFonts w:eastAsia="Times New Roman"/>
                <w:sz w:val="24"/>
                <w:szCs w:val="24"/>
                <w:lang w:val="en-US" w:eastAsia="en-US"/>
              </w:rPr>
            </w:pPr>
            <w:r w:rsidRPr="002A636C">
              <w:t>Hóa chất dùng để định lượng nội tiết tố tuyến cận giáp trong huyết thanh và huyết tương người bằng phương pháp miễn dịch điện hóa phát quang được dùng cho các máy miễn dịch tự động.</w:t>
            </w:r>
            <w:r w:rsidRPr="002A636C">
              <w:br/>
              <w:t>Thành phần: Tối thiểu gồm: Vi hạt phủ Streptavidin, Kháng thể đơn dòng kháng PTH đánh dấu biotin, Kháng thể đơn dòng kháng PTH đánh dấu phức hợp ruthenium.</w:t>
            </w:r>
            <w:r w:rsidRPr="002A636C">
              <w:br/>
              <w:t>Ngưỡng đo dưới: ≤ 1.2 pg/mL - Ngưỡng đo trên: ≥ 5000 pg/mL.</w:t>
            </w:r>
            <w:r w:rsidRPr="002A636C">
              <w:br/>
              <w:t>Hóa chất ổn định trên máy phân tích sau khi mở nắp tối thiểu 112 ngày.</w:t>
            </w:r>
            <w:r w:rsidRPr="002A636C">
              <w:br/>
              <w:t>Đóng gói: ≤ 100 test/ hộp.</w:t>
            </w:r>
            <w:r w:rsidRPr="002A636C">
              <w:br/>
              <w:t>Hoặc tương đương</w:t>
            </w:r>
          </w:p>
        </w:tc>
        <w:tc>
          <w:tcPr>
            <w:tcW w:w="0" w:type="auto"/>
            <w:shd w:val="clear" w:color="auto" w:fill="auto"/>
            <w:noWrap/>
            <w:hideMark/>
          </w:tcPr>
          <w:p w14:paraId="0C917F6C" w14:textId="059DD288" w:rsidR="00CC6D7C" w:rsidRPr="002A636C" w:rsidRDefault="00CC6D7C" w:rsidP="00CC6D7C">
            <w:pPr>
              <w:widowControl/>
              <w:autoSpaceDE/>
              <w:autoSpaceDN/>
              <w:adjustRightInd/>
              <w:jc w:val="right"/>
              <w:rPr>
                <w:rFonts w:eastAsia="Times New Roman"/>
                <w:sz w:val="24"/>
                <w:szCs w:val="24"/>
                <w:lang w:val="en-US" w:eastAsia="en-US"/>
              </w:rPr>
            </w:pPr>
            <w:r w:rsidRPr="002A636C">
              <w:t>2.100,00</w:t>
            </w:r>
          </w:p>
        </w:tc>
        <w:tc>
          <w:tcPr>
            <w:tcW w:w="0" w:type="auto"/>
            <w:shd w:val="clear" w:color="auto" w:fill="auto"/>
            <w:noWrap/>
            <w:hideMark/>
          </w:tcPr>
          <w:p w14:paraId="44D213B9" w14:textId="792CF7C1"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24611FF5" w14:textId="77777777" w:rsidTr="00CC6D7C">
        <w:trPr>
          <w:trHeight w:val="20"/>
        </w:trPr>
        <w:tc>
          <w:tcPr>
            <w:tcW w:w="0" w:type="auto"/>
            <w:shd w:val="clear" w:color="auto" w:fill="auto"/>
            <w:noWrap/>
            <w:hideMark/>
          </w:tcPr>
          <w:p w14:paraId="4B2BC053" w14:textId="277F1C5D" w:rsidR="00CC6D7C" w:rsidRPr="002A636C" w:rsidRDefault="00CC6D7C" w:rsidP="00CC6D7C">
            <w:pPr>
              <w:widowControl/>
              <w:autoSpaceDE/>
              <w:autoSpaceDN/>
              <w:adjustRightInd/>
              <w:jc w:val="center"/>
              <w:rPr>
                <w:rFonts w:eastAsia="Times New Roman"/>
                <w:sz w:val="24"/>
                <w:szCs w:val="24"/>
                <w:lang w:val="en-US" w:eastAsia="en-US"/>
              </w:rPr>
            </w:pPr>
            <w:r w:rsidRPr="002A636C">
              <w:t>364</w:t>
            </w:r>
          </w:p>
        </w:tc>
        <w:tc>
          <w:tcPr>
            <w:tcW w:w="0" w:type="auto"/>
            <w:shd w:val="clear" w:color="auto" w:fill="auto"/>
            <w:hideMark/>
          </w:tcPr>
          <w:p w14:paraId="687E1E12" w14:textId="2F35B21D"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Ferritin</w:t>
            </w:r>
          </w:p>
        </w:tc>
        <w:tc>
          <w:tcPr>
            <w:tcW w:w="0" w:type="auto"/>
            <w:shd w:val="clear" w:color="auto" w:fill="auto"/>
            <w:hideMark/>
          </w:tcPr>
          <w:p w14:paraId="49548449" w14:textId="501F0589" w:rsidR="00CC6D7C" w:rsidRPr="002A636C" w:rsidRDefault="00CC6D7C" w:rsidP="00CC6D7C">
            <w:pPr>
              <w:widowControl/>
              <w:autoSpaceDE/>
              <w:autoSpaceDN/>
              <w:adjustRightInd/>
              <w:rPr>
                <w:rFonts w:eastAsia="Times New Roman"/>
                <w:sz w:val="24"/>
                <w:szCs w:val="24"/>
                <w:lang w:val="en-US" w:eastAsia="en-US"/>
              </w:rPr>
            </w:pPr>
            <w:r w:rsidRPr="002A636C">
              <w:t>Hoá chất dùng để định lượng ferritin trong huyết thanh và huyết tương người, bằng phương pháp điện hoá phát quang được dùng cho các máy miễn dịch tự động.</w:t>
            </w:r>
            <w:r w:rsidRPr="002A636C">
              <w:br/>
              <w:t xml:space="preserve">Thành phần tối thiểu gồm: Vi hạt phủ Streptavidin; Kháng thể đơn dòng kháng </w:t>
            </w:r>
            <w:r w:rsidRPr="002A636C">
              <w:lastRenderedPageBreak/>
              <w:t>ferritin đánh dấu biotin; Kháng thể đơn dòng kháng ferritin đánh dấu phức hợp ruthenium.</w:t>
            </w:r>
            <w:r w:rsidRPr="002A636C">
              <w:br/>
              <w:t xml:space="preserve">Ngưỡng đo dưới: ≤ 0.50 µg/L </w:t>
            </w:r>
            <w:r w:rsidRPr="002A636C">
              <w:noBreakHyphen/>
              <w:t xml:space="preserve"> Ngưỡng đo trên ≥ 2000 µg/L.</w:t>
            </w:r>
            <w:r w:rsidRPr="002A636C">
              <w:br/>
              <w:t>Hóa chất ổn định trên máy phân tích sau khi mở nắp tối thiểu 112 ngày.</w:t>
            </w:r>
            <w:r w:rsidRPr="002A636C">
              <w:br/>
              <w:t>Hoặc tương đương</w:t>
            </w:r>
          </w:p>
        </w:tc>
        <w:tc>
          <w:tcPr>
            <w:tcW w:w="0" w:type="auto"/>
            <w:shd w:val="clear" w:color="auto" w:fill="auto"/>
            <w:noWrap/>
            <w:hideMark/>
          </w:tcPr>
          <w:p w14:paraId="4A63C600" w14:textId="78D164C6"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10.200,00</w:t>
            </w:r>
          </w:p>
        </w:tc>
        <w:tc>
          <w:tcPr>
            <w:tcW w:w="0" w:type="auto"/>
            <w:shd w:val="clear" w:color="auto" w:fill="auto"/>
            <w:noWrap/>
            <w:hideMark/>
          </w:tcPr>
          <w:p w14:paraId="70AFD3E6" w14:textId="53C50BFF"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2EC8FA09" w14:textId="77777777" w:rsidTr="00CC6D7C">
        <w:trPr>
          <w:trHeight w:val="20"/>
        </w:trPr>
        <w:tc>
          <w:tcPr>
            <w:tcW w:w="0" w:type="auto"/>
            <w:shd w:val="clear" w:color="auto" w:fill="auto"/>
            <w:noWrap/>
            <w:hideMark/>
          </w:tcPr>
          <w:p w14:paraId="3D13C828" w14:textId="26ED8953" w:rsidR="00CC6D7C" w:rsidRPr="002A636C" w:rsidRDefault="00CC6D7C" w:rsidP="00CC6D7C">
            <w:pPr>
              <w:widowControl/>
              <w:autoSpaceDE/>
              <w:autoSpaceDN/>
              <w:adjustRightInd/>
              <w:jc w:val="center"/>
              <w:rPr>
                <w:rFonts w:eastAsia="Times New Roman"/>
                <w:sz w:val="24"/>
                <w:szCs w:val="24"/>
                <w:lang w:val="en-US" w:eastAsia="en-US"/>
              </w:rPr>
            </w:pPr>
            <w:r w:rsidRPr="002A636C">
              <w:t>365</w:t>
            </w:r>
          </w:p>
        </w:tc>
        <w:tc>
          <w:tcPr>
            <w:tcW w:w="0" w:type="auto"/>
            <w:shd w:val="clear" w:color="auto" w:fill="auto"/>
            <w:hideMark/>
          </w:tcPr>
          <w:p w14:paraId="3AF26B51" w14:textId="7C87F806"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T3 toàn phần</w:t>
            </w:r>
          </w:p>
        </w:tc>
        <w:tc>
          <w:tcPr>
            <w:tcW w:w="0" w:type="auto"/>
            <w:shd w:val="clear" w:color="auto" w:fill="auto"/>
            <w:hideMark/>
          </w:tcPr>
          <w:p w14:paraId="010BD287" w14:textId="737FEA4F"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dùng để định lượng triiodothyronine toàn phần trong huyết thanh và huyết tương người, bằng phương pháp điện hóa phát quang được dùng cho các máy miễn dịch tự động </w:t>
            </w:r>
            <w:r w:rsidRPr="002A636C">
              <w:br/>
              <w:t>Thành phần tối thiểu gồm: Vi hạt phủ Streptavidin; Kháng thể đa dòng kháng T3 đánh dấu phức hợp ruthenium; ANS; T3 đánh dấu biotin</w:t>
            </w:r>
            <w:r w:rsidRPr="002A636C">
              <w:br/>
              <w:t>Ngưỡng đo dưới: ≤ 0.3</w:t>
            </w:r>
            <w:r w:rsidRPr="002A636C">
              <w:noBreakHyphen/>
              <w:t>nmol/L - Ngưỡng đo trên: ≥ 10 nmol/L</w:t>
            </w:r>
            <w:r w:rsidRPr="002A636C">
              <w:br/>
              <w:t>Hóa chất ổn định trên máy phân tích sau khi mở nắp tối thiểu 112 ngày.</w:t>
            </w:r>
            <w:r w:rsidRPr="002A636C">
              <w:br/>
              <w:t>Hoặc tương đương</w:t>
            </w:r>
          </w:p>
        </w:tc>
        <w:tc>
          <w:tcPr>
            <w:tcW w:w="0" w:type="auto"/>
            <w:shd w:val="clear" w:color="auto" w:fill="auto"/>
            <w:noWrap/>
            <w:hideMark/>
          </w:tcPr>
          <w:p w14:paraId="3D983F30" w14:textId="5B2B4E91" w:rsidR="00CC6D7C" w:rsidRPr="002A636C" w:rsidRDefault="00CC6D7C" w:rsidP="00CC6D7C">
            <w:pPr>
              <w:widowControl/>
              <w:autoSpaceDE/>
              <w:autoSpaceDN/>
              <w:adjustRightInd/>
              <w:jc w:val="right"/>
              <w:rPr>
                <w:rFonts w:eastAsia="Times New Roman"/>
                <w:sz w:val="24"/>
                <w:szCs w:val="24"/>
                <w:lang w:val="en-US" w:eastAsia="en-US"/>
              </w:rPr>
            </w:pPr>
            <w:r w:rsidRPr="002A636C">
              <w:t>25.200,00</w:t>
            </w:r>
          </w:p>
        </w:tc>
        <w:tc>
          <w:tcPr>
            <w:tcW w:w="0" w:type="auto"/>
            <w:shd w:val="clear" w:color="auto" w:fill="auto"/>
            <w:noWrap/>
            <w:hideMark/>
          </w:tcPr>
          <w:p w14:paraId="14BCEC7B" w14:textId="073F11B5"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66B2A25F" w14:textId="77777777" w:rsidTr="00CC6D7C">
        <w:trPr>
          <w:trHeight w:val="20"/>
        </w:trPr>
        <w:tc>
          <w:tcPr>
            <w:tcW w:w="0" w:type="auto"/>
            <w:shd w:val="clear" w:color="auto" w:fill="auto"/>
            <w:noWrap/>
            <w:hideMark/>
          </w:tcPr>
          <w:p w14:paraId="6F2CEC74" w14:textId="559F68D4" w:rsidR="00CC6D7C" w:rsidRPr="002A636C" w:rsidRDefault="00CC6D7C" w:rsidP="00CC6D7C">
            <w:pPr>
              <w:widowControl/>
              <w:autoSpaceDE/>
              <w:autoSpaceDN/>
              <w:adjustRightInd/>
              <w:jc w:val="center"/>
              <w:rPr>
                <w:rFonts w:eastAsia="Times New Roman"/>
                <w:sz w:val="24"/>
                <w:szCs w:val="24"/>
                <w:lang w:val="en-US" w:eastAsia="en-US"/>
              </w:rPr>
            </w:pPr>
            <w:r w:rsidRPr="002A636C">
              <w:t>366</w:t>
            </w:r>
          </w:p>
        </w:tc>
        <w:tc>
          <w:tcPr>
            <w:tcW w:w="0" w:type="auto"/>
            <w:shd w:val="clear" w:color="auto" w:fill="auto"/>
            <w:hideMark/>
          </w:tcPr>
          <w:p w14:paraId="29781F65" w14:textId="3090227D" w:rsidR="00CC6D7C" w:rsidRPr="002A636C" w:rsidRDefault="00CC6D7C" w:rsidP="00CC6D7C">
            <w:pPr>
              <w:widowControl/>
              <w:autoSpaceDE/>
              <w:autoSpaceDN/>
              <w:adjustRightInd/>
              <w:rPr>
                <w:rFonts w:eastAsia="Times New Roman"/>
                <w:sz w:val="24"/>
                <w:szCs w:val="24"/>
                <w:lang w:val="en-US" w:eastAsia="en-US"/>
              </w:rPr>
            </w:pPr>
            <w:r w:rsidRPr="002A636C">
              <w:t>Chất chuẩn cho xét nghiệm định lươợng Thyroglobulin</w:t>
            </w:r>
          </w:p>
        </w:tc>
        <w:tc>
          <w:tcPr>
            <w:tcW w:w="0" w:type="auto"/>
            <w:shd w:val="clear" w:color="auto" w:fill="auto"/>
            <w:hideMark/>
          </w:tcPr>
          <w:p w14:paraId="005925E9" w14:textId="55CE42D2" w:rsidR="00CC6D7C" w:rsidRPr="002A636C" w:rsidRDefault="00CC6D7C" w:rsidP="00CC6D7C">
            <w:pPr>
              <w:widowControl/>
              <w:autoSpaceDE/>
              <w:autoSpaceDN/>
              <w:adjustRightInd/>
              <w:rPr>
                <w:rFonts w:eastAsia="Times New Roman"/>
                <w:sz w:val="24"/>
                <w:szCs w:val="24"/>
                <w:lang w:val="en-US" w:eastAsia="en-US"/>
              </w:rPr>
            </w:pPr>
            <w:r w:rsidRPr="002A636C">
              <w:t>chất chuẩn dùng để chuẩn xét nghiệm định lượng Tg II bằng phương pháp điện hóa phát quang trên máy xét nghiệm miễn dịch tự động.</w:t>
            </w:r>
            <w:r w:rsidRPr="002A636C">
              <w:br/>
              <w:t>Thành phần tối thiểu gồm: huyết thanh ngựa đông khô chứa thyroglobulin với hai khoảng nồng độ.</w:t>
            </w:r>
            <w:r w:rsidRPr="002A636C">
              <w:br/>
              <w:t>Phù hợp với hóa chất định lượng Thyroglobulin</w:t>
            </w:r>
            <w:r w:rsidRPr="002A636C">
              <w:br/>
              <w:t>Hoặc tương đương</w:t>
            </w:r>
          </w:p>
        </w:tc>
        <w:tc>
          <w:tcPr>
            <w:tcW w:w="0" w:type="auto"/>
            <w:shd w:val="clear" w:color="auto" w:fill="auto"/>
            <w:noWrap/>
            <w:hideMark/>
          </w:tcPr>
          <w:p w14:paraId="7710024E" w14:textId="5AE7DCF9"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hideMark/>
          </w:tcPr>
          <w:p w14:paraId="3C35600D" w14:textId="52CAF3C4"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6911D81" w14:textId="77777777" w:rsidTr="00CC6D7C">
        <w:trPr>
          <w:trHeight w:val="20"/>
        </w:trPr>
        <w:tc>
          <w:tcPr>
            <w:tcW w:w="0" w:type="auto"/>
            <w:shd w:val="clear" w:color="auto" w:fill="auto"/>
            <w:noWrap/>
            <w:hideMark/>
          </w:tcPr>
          <w:p w14:paraId="6E0BF392" w14:textId="1F31A0EC" w:rsidR="00CC6D7C" w:rsidRPr="002A636C" w:rsidRDefault="00CC6D7C" w:rsidP="00CC6D7C">
            <w:pPr>
              <w:widowControl/>
              <w:autoSpaceDE/>
              <w:autoSpaceDN/>
              <w:adjustRightInd/>
              <w:jc w:val="center"/>
              <w:rPr>
                <w:rFonts w:eastAsia="Times New Roman"/>
                <w:sz w:val="24"/>
                <w:szCs w:val="24"/>
                <w:lang w:val="en-US" w:eastAsia="en-US"/>
              </w:rPr>
            </w:pPr>
            <w:r w:rsidRPr="002A636C">
              <w:t>367</w:t>
            </w:r>
          </w:p>
        </w:tc>
        <w:tc>
          <w:tcPr>
            <w:tcW w:w="0" w:type="auto"/>
            <w:shd w:val="clear" w:color="auto" w:fill="auto"/>
            <w:hideMark/>
          </w:tcPr>
          <w:p w14:paraId="5B8C18CE" w14:textId="0E065B05" w:rsidR="00CC6D7C" w:rsidRPr="002A636C" w:rsidRDefault="00CC6D7C" w:rsidP="00CC6D7C">
            <w:pPr>
              <w:widowControl/>
              <w:autoSpaceDE/>
              <w:autoSpaceDN/>
              <w:adjustRightInd/>
              <w:rPr>
                <w:rFonts w:eastAsia="Times New Roman"/>
                <w:sz w:val="24"/>
                <w:szCs w:val="24"/>
                <w:lang w:val="en-US" w:eastAsia="en-US"/>
              </w:rPr>
            </w:pPr>
            <w:r w:rsidRPr="002A636C">
              <w:t>Thuốc thử định lượng TSH</w:t>
            </w:r>
          </w:p>
        </w:tc>
        <w:tc>
          <w:tcPr>
            <w:tcW w:w="0" w:type="auto"/>
            <w:shd w:val="clear" w:color="auto" w:fill="auto"/>
            <w:hideMark/>
          </w:tcPr>
          <w:p w14:paraId="28A07EEA" w14:textId="76338F6B"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dùng để định lượng thyrotropin trong huyết thanh và huyết tương người, bằng phương pháp điện hóa phát quang được dùng cho các máy miễn dịch tự động. </w:t>
            </w:r>
            <w:r w:rsidRPr="002A636C">
              <w:br/>
              <w:t>Thành phần tối thiểu gồm: Vi hạt phủ Streptavidin; Kháng thể đơn dòng kháng TSH đánh dấu biotin; Kháng thể đơn dòng kháng TSH đánh dấu phức hợp ruthenium</w:t>
            </w:r>
            <w:r w:rsidRPr="002A636C">
              <w:br/>
              <w:t>Ngưỡng đo dưới: ≤ 0.005</w:t>
            </w:r>
            <w:r w:rsidRPr="002A636C">
              <w:noBreakHyphen/>
              <w:t>µIU/mL - Ngưỡng đo trên: ≥ 100 µIU/mL</w:t>
            </w:r>
            <w:r w:rsidRPr="002A636C">
              <w:br/>
              <w:t xml:space="preserve"> Hóa chất ổn định trên máy phân tích sau khi mở nắp tối thiểu 112 ngày.</w:t>
            </w:r>
            <w:r w:rsidRPr="002A636C">
              <w:br/>
              <w:t>Hoặc tương đương</w:t>
            </w:r>
          </w:p>
        </w:tc>
        <w:tc>
          <w:tcPr>
            <w:tcW w:w="0" w:type="auto"/>
            <w:shd w:val="clear" w:color="auto" w:fill="auto"/>
            <w:noWrap/>
            <w:hideMark/>
          </w:tcPr>
          <w:p w14:paraId="303195F3" w14:textId="2310303C" w:rsidR="00CC6D7C" w:rsidRPr="002A636C" w:rsidRDefault="00CC6D7C" w:rsidP="00CC6D7C">
            <w:pPr>
              <w:widowControl/>
              <w:autoSpaceDE/>
              <w:autoSpaceDN/>
              <w:adjustRightInd/>
              <w:jc w:val="right"/>
              <w:rPr>
                <w:rFonts w:eastAsia="Times New Roman"/>
                <w:sz w:val="24"/>
                <w:szCs w:val="24"/>
                <w:lang w:val="en-US" w:eastAsia="en-US"/>
              </w:rPr>
            </w:pPr>
            <w:r w:rsidRPr="002A636C">
              <w:t>41.400,00</w:t>
            </w:r>
          </w:p>
        </w:tc>
        <w:tc>
          <w:tcPr>
            <w:tcW w:w="0" w:type="auto"/>
            <w:shd w:val="clear" w:color="auto" w:fill="auto"/>
            <w:noWrap/>
            <w:hideMark/>
          </w:tcPr>
          <w:p w14:paraId="795254EE" w14:textId="631F0635"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379595D" w14:textId="77777777" w:rsidTr="00CC6D7C">
        <w:trPr>
          <w:trHeight w:val="20"/>
        </w:trPr>
        <w:tc>
          <w:tcPr>
            <w:tcW w:w="0" w:type="auto"/>
            <w:shd w:val="clear" w:color="auto" w:fill="auto"/>
            <w:noWrap/>
            <w:hideMark/>
          </w:tcPr>
          <w:p w14:paraId="6825BF31" w14:textId="1FB48FF4" w:rsidR="00CC6D7C" w:rsidRPr="002A636C" w:rsidRDefault="00CC6D7C" w:rsidP="00CC6D7C">
            <w:pPr>
              <w:widowControl/>
              <w:autoSpaceDE/>
              <w:autoSpaceDN/>
              <w:adjustRightInd/>
              <w:jc w:val="center"/>
              <w:rPr>
                <w:rFonts w:eastAsia="Times New Roman"/>
                <w:sz w:val="24"/>
                <w:szCs w:val="24"/>
                <w:lang w:val="en-US" w:eastAsia="en-US"/>
              </w:rPr>
            </w:pPr>
            <w:r w:rsidRPr="002A636C">
              <w:t>368</w:t>
            </w:r>
          </w:p>
        </w:tc>
        <w:tc>
          <w:tcPr>
            <w:tcW w:w="0" w:type="auto"/>
            <w:shd w:val="clear" w:color="auto" w:fill="auto"/>
            <w:hideMark/>
          </w:tcPr>
          <w:p w14:paraId="0B24B922" w14:textId="08951946" w:rsidR="00CC6D7C" w:rsidRPr="002A636C" w:rsidRDefault="00CC6D7C" w:rsidP="00CC6D7C">
            <w:pPr>
              <w:widowControl/>
              <w:autoSpaceDE/>
              <w:autoSpaceDN/>
              <w:adjustRightInd/>
              <w:rPr>
                <w:rFonts w:eastAsia="Times New Roman"/>
                <w:sz w:val="24"/>
                <w:szCs w:val="24"/>
                <w:lang w:val="en-US" w:eastAsia="en-US"/>
              </w:rPr>
            </w:pPr>
            <w:r w:rsidRPr="002A636C">
              <w:t>Thuôc thử xét nghiệm định lượng C- Peptide</w:t>
            </w:r>
          </w:p>
        </w:tc>
        <w:tc>
          <w:tcPr>
            <w:tcW w:w="0" w:type="auto"/>
            <w:shd w:val="clear" w:color="auto" w:fill="auto"/>
            <w:hideMark/>
          </w:tcPr>
          <w:p w14:paraId="1ADF0A45" w14:textId="538A5C07" w:rsidR="00CC6D7C" w:rsidRPr="002A636C" w:rsidRDefault="00CC6D7C" w:rsidP="00CC6D7C">
            <w:pPr>
              <w:widowControl/>
              <w:autoSpaceDE/>
              <w:autoSpaceDN/>
              <w:adjustRightInd/>
              <w:rPr>
                <w:rFonts w:eastAsia="Times New Roman"/>
                <w:sz w:val="24"/>
                <w:szCs w:val="24"/>
                <w:lang w:val="en-US" w:eastAsia="en-US"/>
              </w:rPr>
            </w:pPr>
            <w:r w:rsidRPr="002A636C">
              <w:t>Hóa chất dùng để định lượng C</w:t>
            </w:r>
            <w:r w:rsidRPr="002A636C">
              <w:noBreakHyphen/>
              <w:t xml:space="preserve">peptide trong huyết thanh, huyết tương và nước tiểu người, bằng phương pháp điện hóa phát quang được dùng cho các máy miễn dịch tự động. </w:t>
            </w:r>
            <w:r w:rsidRPr="002A636C">
              <w:br/>
              <w:t>Thành phần tối thiểu gồm: Vi hạt phủ Streptavidin; Kháng thể đơn dòng kháng C</w:t>
            </w:r>
            <w:r w:rsidRPr="002A636C">
              <w:noBreakHyphen/>
              <w:t>peptide đánh dấu biotin; Kháng thể đơn dòng kháng C</w:t>
            </w:r>
            <w:r w:rsidRPr="002A636C">
              <w:noBreakHyphen/>
              <w:t>peptide đánh dấu phức hợp ruthenium</w:t>
            </w:r>
            <w:r w:rsidRPr="002A636C">
              <w:br/>
              <w:t>Ngưỡng đo dưới: ≤ 0.02 ng/mL - Ngưỡng đo trên: ≥ 40 ng/mL</w:t>
            </w:r>
            <w:r w:rsidRPr="002A636C">
              <w:br/>
              <w:t>Hóa chất ổn định trên máy phân tích sau khi mở nắp tối thiểu 112 ngày.</w:t>
            </w:r>
            <w:r w:rsidRPr="002A636C">
              <w:br/>
            </w:r>
            <w:r w:rsidRPr="002A636C">
              <w:lastRenderedPageBreak/>
              <w:t>Đóng gói ≤ 100 test/ hộp</w:t>
            </w:r>
            <w:r w:rsidRPr="002A636C">
              <w:br/>
              <w:t>Hoặc tương đương</w:t>
            </w:r>
          </w:p>
        </w:tc>
        <w:tc>
          <w:tcPr>
            <w:tcW w:w="0" w:type="auto"/>
            <w:shd w:val="clear" w:color="auto" w:fill="auto"/>
            <w:noWrap/>
            <w:hideMark/>
          </w:tcPr>
          <w:p w14:paraId="7999C664" w14:textId="7A6EF208"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500,00</w:t>
            </w:r>
          </w:p>
        </w:tc>
        <w:tc>
          <w:tcPr>
            <w:tcW w:w="0" w:type="auto"/>
            <w:shd w:val="clear" w:color="auto" w:fill="auto"/>
            <w:noWrap/>
            <w:hideMark/>
          </w:tcPr>
          <w:p w14:paraId="1B5CD58E" w14:textId="3F559F30"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24749A37" w14:textId="77777777" w:rsidTr="00CC6D7C">
        <w:trPr>
          <w:trHeight w:val="20"/>
        </w:trPr>
        <w:tc>
          <w:tcPr>
            <w:tcW w:w="0" w:type="auto"/>
            <w:shd w:val="clear" w:color="auto" w:fill="auto"/>
            <w:noWrap/>
            <w:hideMark/>
          </w:tcPr>
          <w:p w14:paraId="71662823" w14:textId="3390BB97" w:rsidR="00CC6D7C" w:rsidRPr="002A636C" w:rsidRDefault="00CC6D7C" w:rsidP="00CC6D7C">
            <w:pPr>
              <w:widowControl/>
              <w:autoSpaceDE/>
              <w:autoSpaceDN/>
              <w:adjustRightInd/>
              <w:jc w:val="center"/>
              <w:rPr>
                <w:rFonts w:eastAsia="Times New Roman"/>
                <w:sz w:val="24"/>
                <w:szCs w:val="24"/>
                <w:lang w:val="en-US" w:eastAsia="en-US"/>
              </w:rPr>
            </w:pPr>
            <w:r w:rsidRPr="002A636C">
              <w:t>369</w:t>
            </w:r>
          </w:p>
        </w:tc>
        <w:tc>
          <w:tcPr>
            <w:tcW w:w="0" w:type="auto"/>
            <w:shd w:val="clear" w:color="auto" w:fill="auto"/>
            <w:hideMark/>
          </w:tcPr>
          <w:p w14:paraId="771EC15F" w14:textId="5B334799"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Insulin</w:t>
            </w:r>
          </w:p>
        </w:tc>
        <w:tc>
          <w:tcPr>
            <w:tcW w:w="0" w:type="auto"/>
            <w:shd w:val="clear" w:color="auto" w:fill="auto"/>
            <w:hideMark/>
          </w:tcPr>
          <w:p w14:paraId="71ED40AF" w14:textId="5F72FB70" w:rsidR="00CC6D7C" w:rsidRPr="002A636C" w:rsidRDefault="00CC6D7C" w:rsidP="00CC6D7C">
            <w:pPr>
              <w:widowControl/>
              <w:autoSpaceDE/>
              <w:autoSpaceDN/>
              <w:adjustRightInd/>
              <w:rPr>
                <w:rFonts w:eastAsia="Times New Roman"/>
                <w:sz w:val="24"/>
                <w:szCs w:val="24"/>
                <w:lang w:val="en-US" w:eastAsia="en-US"/>
              </w:rPr>
            </w:pPr>
            <w:r w:rsidRPr="002A636C">
              <w:t xml:space="preserve">Hóa chất dùng để định lượng insulin người trong huyết thanh và huyết tương người, bằng phương pháp điện hóa phát quang được dùng cho các máy miễn dịch tự động. </w:t>
            </w:r>
            <w:r w:rsidRPr="002A636C">
              <w:br/>
              <w:t>Thành phần tối thiểu gồm: Vi hạt phủ Streptavidin; Kháng thể đơn dòng kháng insulin đánh dấu biotin; Kháng thể đơn dòng kháng insulin đánh dấu phức hợp ruthenium</w:t>
            </w:r>
            <w:r w:rsidRPr="002A636C">
              <w:br/>
              <w:t>Ngưỡng đo dưới: ≤ 0.4</w:t>
            </w:r>
            <w:r w:rsidRPr="002A636C">
              <w:noBreakHyphen/>
              <w:t>μU/mL - Ngưỡng đo trên: ≥ 1000 μU/mL</w:t>
            </w:r>
            <w:r w:rsidRPr="002A636C">
              <w:br/>
              <w:t xml:space="preserve"> Hóa chất ổn định trên máy phân tích sau khi mở nắp tối thiểu 112 ngày.</w:t>
            </w:r>
            <w:r w:rsidRPr="002A636C">
              <w:br/>
              <w:t>Đóng gói: ≤ 100 test/ hộp.</w:t>
            </w:r>
            <w:r w:rsidRPr="002A636C">
              <w:br/>
              <w:t>Hoặc tương đương</w:t>
            </w:r>
          </w:p>
        </w:tc>
        <w:tc>
          <w:tcPr>
            <w:tcW w:w="0" w:type="auto"/>
            <w:shd w:val="clear" w:color="auto" w:fill="auto"/>
            <w:noWrap/>
            <w:hideMark/>
          </w:tcPr>
          <w:p w14:paraId="35D77E6C" w14:textId="212A3D29" w:rsidR="00CC6D7C" w:rsidRPr="002A636C" w:rsidRDefault="00CC6D7C" w:rsidP="00CC6D7C">
            <w:pPr>
              <w:widowControl/>
              <w:autoSpaceDE/>
              <w:autoSpaceDN/>
              <w:adjustRightInd/>
              <w:jc w:val="right"/>
              <w:rPr>
                <w:rFonts w:eastAsia="Times New Roman"/>
                <w:sz w:val="24"/>
                <w:szCs w:val="24"/>
                <w:lang w:val="en-US" w:eastAsia="en-US"/>
              </w:rPr>
            </w:pPr>
            <w:r w:rsidRPr="002A636C">
              <w:t>300,00</w:t>
            </w:r>
          </w:p>
        </w:tc>
        <w:tc>
          <w:tcPr>
            <w:tcW w:w="0" w:type="auto"/>
            <w:shd w:val="clear" w:color="auto" w:fill="auto"/>
            <w:noWrap/>
            <w:hideMark/>
          </w:tcPr>
          <w:p w14:paraId="2719D106" w14:textId="7DFFDB8E"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A0C970A" w14:textId="77777777" w:rsidTr="00CC6D7C">
        <w:trPr>
          <w:trHeight w:val="20"/>
        </w:trPr>
        <w:tc>
          <w:tcPr>
            <w:tcW w:w="0" w:type="auto"/>
            <w:shd w:val="clear" w:color="auto" w:fill="auto"/>
            <w:noWrap/>
            <w:hideMark/>
          </w:tcPr>
          <w:p w14:paraId="284CEAF3" w14:textId="17A1DA49" w:rsidR="00CC6D7C" w:rsidRPr="002A636C" w:rsidRDefault="00CC6D7C" w:rsidP="00CC6D7C">
            <w:pPr>
              <w:widowControl/>
              <w:autoSpaceDE/>
              <w:autoSpaceDN/>
              <w:adjustRightInd/>
              <w:jc w:val="center"/>
              <w:rPr>
                <w:rFonts w:eastAsia="Times New Roman"/>
                <w:sz w:val="24"/>
                <w:szCs w:val="24"/>
                <w:lang w:val="en-US" w:eastAsia="en-US"/>
              </w:rPr>
            </w:pPr>
            <w:r w:rsidRPr="002A636C">
              <w:t>370</w:t>
            </w:r>
          </w:p>
        </w:tc>
        <w:tc>
          <w:tcPr>
            <w:tcW w:w="0" w:type="auto"/>
            <w:shd w:val="clear" w:color="auto" w:fill="auto"/>
            <w:hideMark/>
          </w:tcPr>
          <w:p w14:paraId="29DE443F" w14:textId="3959481E"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IgE</w:t>
            </w:r>
          </w:p>
        </w:tc>
        <w:tc>
          <w:tcPr>
            <w:tcW w:w="0" w:type="auto"/>
            <w:shd w:val="clear" w:color="auto" w:fill="auto"/>
            <w:hideMark/>
          </w:tcPr>
          <w:p w14:paraId="4EECE1CE" w14:textId="76EE1E09" w:rsidR="00CC6D7C" w:rsidRPr="002A636C" w:rsidRDefault="00CC6D7C" w:rsidP="00CC6D7C">
            <w:pPr>
              <w:widowControl/>
              <w:autoSpaceDE/>
              <w:autoSpaceDN/>
              <w:adjustRightInd/>
              <w:rPr>
                <w:rFonts w:eastAsia="Times New Roman"/>
                <w:sz w:val="24"/>
                <w:szCs w:val="24"/>
                <w:lang w:val="en-US" w:eastAsia="en-US"/>
              </w:rPr>
            </w:pPr>
            <w:r w:rsidRPr="002A636C">
              <w:t>Hoá chất dùng để định lượng globulin miễn dịch E trong huyết thanh và huyết tương người, bằng phương pháp miễn dịch điện hóa phát quang được dùng cho các máy miễn dịch tự động.</w:t>
            </w:r>
            <w:r w:rsidRPr="002A636C">
              <w:br/>
              <w:t>Thành phần: Tối thiểu gồm: Vi hạt phủ streptavidin, Kháng thể đơn dòng kháng IgE đánh dấu biotin, Kháng thể đơn dòng kháng IgE đánh dấu phức hợp ruthenium.</w:t>
            </w:r>
            <w:r w:rsidRPr="002A636C">
              <w:br/>
              <w:t>Ngưỡng đo dưới: ≤ 0.200 IU/mL - Ngưỡng đo trên: ≥ 2500 IU/mL.</w:t>
            </w:r>
            <w:r w:rsidRPr="002A636C">
              <w:br/>
              <w:t>Đóng gói: ≤ 100 test/ hộp.Hóa chất ổn định trên máy phân tích sau khi mở nắp tối thiểu 112 ngày.</w:t>
            </w:r>
            <w:r w:rsidRPr="002A636C">
              <w:br/>
              <w:t>Hoặc tương đương</w:t>
            </w:r>
          </w:p>
        </w:tc>
        <w:tc>
          <w:tcPr>
            <w:tcW w:w="0" w:type="auto"/>
            <w:shd w:val="clear" w:color="auto" w:fill="auto"/>
            <w:noWrap/>
            <w:hideMark/>
          </w:tcPr>
          <w:p w14:paraId="709F6929" w14:textId="7DB15794" w:rsidR="00CC6D7C" w:rsidRPr="002A636C" w:rsidRDefault="00CC6D7C" w:rsidP="00CC6D7C">
            <w:pPr>
              <w:widowControl/>
              <w:autoSpaceDE/>
              <w:autoSpaceDN/>
              <w:adjustRightInd/>
              <w:jc w:val="right"/>
              <w:rPr>
                <w:rFonts w:eastAsia="Times New Roman"/>
                <w:sz w:val="24"/>
                <w:szCs w:val="24"/>
                <w:lang w:val="en-US" w:eastAsia="en-US"/>
              </w:rPr>
            </w:pPr>
            <w:r w:rsidRPr="002A636C">
              <w:t>600,00</w:t>
            </w:r>
          </w:p>
        </w:tc>
        <w:tc>
          <w:tcPr>
            <w:tcW w:w="0" w:type="auto"/>
            <w:shd w:val="clear" w:color="auto" w:fill="auto"/>
            <w:noWrap/>
            <w:hideMark/>
          </w:tcPr>
          <w:p w14:paraId="2E92351E" w14:textId="437043ED"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3FF1571" w14:textId="77777777" w:rsidTr="00CC6D7C">
        <w:trPr>
          <w:trHeight w:val="20"/>
        </w:trPr>
        <w:tc>
          <w:tcPr>
            <w:tcW w:w="0" w:type="auto"/>
            <w:shd w:val="clear" w:color="auto" w:fill="auto"/>
            <w:noWrap/>
            <w:hideMark/>
          </w:tcPr>
          <w:p w14:paraId="100B3DFE" w14:textId="29B34A46" w:rsidR="00CC6D7C" w:rsidRPr="002A636C" w:rsidRDefault="00CC6D7C" w:rsidP="00CC6D7C">
            <w:pPr>
              <w:widowControl/>
              <w:autoSpaceDE/>
              <w:autoSpaceDN/>
              <w:adjustRightInd/>
              <w:jc w:val="center"/>
              <w:rPr>
                <w:rFonts w:eastAsia="Times New Roman"/>
                <w:sz w:val="24"/>
                <w:szCs w:val="24"/>
                <w:lang w:val="en-US" w:eastAsia="en-US"/>
              </w:rPr>
            </w:pPr>
            <w:r w:rsidRPr="002A636C">
              <w:t>371</w:t>
            </w:r>
          </w:p>
        </w:tc>
        <w:tc>
          <w:tcPr>
            <w:tcW w:w="0" w:type="auto"/>
            <w:shd w:val="clear" w:color="auto" w:fill="auto"/>
            <w:hideMark/>
          </w:tcPr>
          <w:p w14:paraId="1A55E735" w14:textId="2D4EBE41" w:rsidR="00CC6D7C" w:rsidRPr="002A636C" w:rsidRDefault="00CC6D7C" w:rsidP="00CC6D7C">
            <w:pPr>
              <w:widowControl/>
              <w:autoSpaceDE/>
              <w:autoSpaceDN/>
              <w:adjustRightInd/>
              <w:rPr>
                <w:rFonts w:eastAsia="Times New Roman"/>
                <w:sz w:val="24"/>
                <w:szCs w:val="24"/>
                <w:lang w:val="en-US" w:eastAsia="en-US"/>
              </w:rPr>
            </w:pPr>
            <w:r w:rsidRPr="002A636C">
              <w:t>Thuốc thử dùng cho xét nghiệm định lượng Anti-CCP</w:t>
            </w:r>
          </w:p>
        </w:tc>
        <w:tc>
          <w:tcPr>
            <w:tcW w:w="0" w:type="auto"/>
            <w:shd w:val="clear" w:color="auto" w:fill="auto"/>
            <w:hideMark/>
          </w:tcPr>
          <w:p w14:paraId="75FA93B6" w14:textId="1FA6D6B5" w:rsidR="00CC6D7C" w:rsidRPr="002A636C" w:rsidRDefault="00CC6D7C" w:rsidP="00CC6D7C">
            <w:pPr>
              <w:widowControl/>
              <w:autoSpaceDE/>
              <w:autoSpaceDN/>
              <w:adjustRightInd/>
              <w:rPr>
                <w:rFonts w:eastAsia="Times New Roman"/>
                <w:sz w:val="24"/>
                <w:szCs w:val="24"/>
                <w:lang w:val="en-US" w:eastAsia="en-US"/>
              </w:rPr>
            </w:pPr>
            <w:r w:rsidRPr="002A636C">
              <w:t>Hoá chất dùng để bán định lượng tự kháng thể IgG người kháng peptide citrulline hóa dạng vòng trong huyết thanh người, bằng phương pháp miễn dịch điện hóa phát quang được dùng cho các máy miễn dịch tự động.</w:t>
            </w:r>
            <w:r w:rsidRPr="002A636C">
              <w:br/>
              <w:t>Thành phần: Tối thiểu gồm: Vi hạt phủ streptavidin, Peptide citrulline hóa dạng vòng đánh dấu biotin, Kháng thể đơn dòng kháng IgG người đánh dấu ruthenium.</w:t>
            </w:r>
            <w:r w:rsidRPr="002A636C">
              <w:br/>
              <w:t>Ngưỡng đo dưới: ≤ 8 U/mL - Ngưỡng đo trên: ≥ 500 U/mL.</w:t>
            </w:r>
            <w:r w:rsidRPr="002A636C">
              <w:br/>
              <w:t>Đóng gói: ≤ 100 test/ hộp. Hóa chất ổn định trên máy phân tích sau khi mở nắp tối thiểu 112 ngày.</w:t>
            </w:r>
            <w:r w:rsidRPr="002A636C">
              <w:br/>
              <w:t>Hoặc tương đương</w:t>
            </w:r>
          </w:p>
        </w:tc>
        <w:tc>
          <w:tcPr>
            <w:tcW w:w="0" w:type="auto"/>
            <w:shd w:val="clear" w:color="auto" w:fill="auto"/>
            <w:noWrap/>
            <w:hideMark/>
          </w:tcPr>
          <w:p w14:paraId="2901AC6C" w14:textId="36DD5B4E" w:rsidR="00CC6D7C" w:rsidRPr="002A636C" w:rsidRDefault="00CC6D7C" w:rsidP="00CC6D7C">
            <w:pPr>
              <w:widowControl/>
              <w:autoSpaceDE/>
              <w:autoSpaceDN/>
              <w:adjustRightInd/>
              <w:jc w:val="right"/>
              <w:rPr>
                <w:rFonts w:eastAsia="Times New Roman"/>
                <w:sz w:val="24"/>
                <w:szCs w:val="24"/>
                <w:lang w:val="en-US" w:eastAsia="en-US"/>
              </w:rPr>
            </w:pPr>
            <w:r w:rsidRPr="002A636C">
              <w:t>200,00</w:t>
            </w:r>
          </w:p>
        </w:tc>
        <w:tc>
          <w:tcPr>
            <w:tcW w:w="0" w:type="auto"/>
            <w:shd w:val="clear" w:color="auto" w:fill="auto"/>
            <w:noWrap/>
            <w:hideMark/>
          </w:tcPr>
          <w:p w14:paraId="40407617" w14:textId="7D233639"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66D34662" w14:textId="77777777" w:rsidTr="00CC6D7C">
        <w:trPr>
          <w:trHeight w:val="20"/>
        </w:trPr>
        <w:tc>
          <w:tcPr>
            <w:tcW w:w="0" w:type="auto"/>
            <w:shd w:val="clear" w:color="auto" w:fill="auto"/>
            <w:noWrap/>
            <w:hideMark/>
          </w:tcPr>
          <w:p w14:paraId="6BE655A8" w14:textId="3653D23F" w:rsidR="00CC6D7C" w:rsidRPr="002A636C" w:rsidRDefault="00CC6D7C" w:rsidP="00CC6D7C">
            <w:pPr>
              <w:widowControl/>
              <w:autoSpaceDE/>
              <w:autoSpaceDN/>
              <w:adjustRightInd/>
              <w:jc w:val="center"/>
              <w:rPr>
                <w:rFonts w:eastAsia="Times New Roman"/>
                <w:sz w:val="24"/>
                <w:szCs w:val="24"/>
                <w:lang w:val="en-US" w:eastAsia="en-US"/>
              </w:rPr>
            </w:pPr>
            <w:r w:rsidRPr="002A636C">
              <w:t>372</w:t>
            </w:r>
          </w:p>
        </w:tc>
        <w:tc>
          <w:tcPr>
            <w:tcW w:w="0" w:type="auto"/>
            <w:shd w:val="clear" w:color="auto" w:fill="auto"/>
            <w:hideMark/>
          </w:tcPr>
          <w:p w14:paraId="7E71046A" w14:textId="437D20D2" w:rsidR="00CC6D7C" w:rsidRPr="002A636C" w:rsidRDefault="00CC6D7C" w:rsidP="00CC6D7C">
            <w:pPr>
              <w:widowControl/>
              <w:autoSpaceDE/>
              <w:autoSpaceDN/>
              <w:adjustRightInd/>
              <w:rPr>
                <w:rFonts w:eastAsia="Times New Roman"/>
                <w:sz w:val="24"/>
                <w:szCs w:val="24"/>
                <w:lang w:val="en-US" w:eastAsia="en-US"/>
              </w:rPr>
            </w:pPr>
            <w:r w:rsidRPr="002A636C">
              <w:t>Thuốc thử dùng cho xét nghiệm định lượng ACTH</w:t>
            </w:r>
          </w:p>
        </w:tc>
        <w:tc>
          <w:tcPr>
            <w:tcW w:w="0" w:type="auto"/>
            <w:shd w:val="clear" w:color="auto" w:fill="auto"/>
            <w:hideMark/>
          </w:tcPr>
          <w:p w14:paraId="50C35669" w14:textId="12D56ADB" w:rsidR="00CC6D7C" w:rsidRPr="002A636C" w:rsidRDefault="00CC6D7C" w:rsidP="00CC6D7C">
            <w:pPr>
              <w:widowControl/>
              <w:autoSpaceDE/>
              <w:autoSpaceDN/>
              <w:adjustRightInd/>
              <w:rPr>
                <w:rFonts w:eastAsia="Times New Roman"/>
                <w:sz w:val="24"/>
                <w:szCs w:val="24"/>
                <w:lang w:val="en-US" w:eastAsia="en-US"/>
              </w:rPr>
            </w:pPr>
            <w:r w:rsidRPr="002A636C">
              <w:t>Hoá chất dùng để định lượng nội tiết tố kích thích vỏ thượng thận (ACTH) trong huyết tương người, bằng phương pháp miễn dịch điện hóa phát quang được dùng cho các máy miễn dịch tự động.</w:t>
            </w:r>
            <w:r w:rsidRPr="002A636C">
              <w:br/>
              <w:t xml:space="preserve">Thành phần: Tối thiểu gồm: Vi hạt phủ streptavidin, Kháng thể đơn dòng kháng ACTH đánh dấu biotin, Kháng thể đơn dòng kháng ACTH đánh dấu phức hợp </w:t>
            </w:r>
            <w:r w:rsidRPr="002A636C">
              <w:lastRenderedPageBreak/>
              <w:t>ruthenium.</w:t>
            </w:r>
            <w:r w:rsidRPr="002A636C">
              <w:br/>
              <w:t>Ngưỡng đo dưới: ≤ 1.5 pg/mL - Ngưỡng đo trên: ≥ 2000 pg/mL.</w:t>
            </w:r>
            <w:r w:rsidRPr="002A636C">
              <w:br/>
              <w:t>Đóng gói: ≤ 100 test/ hộp.Hóa chất ổn định trên máy phân tích sau khi mở nắp tối thiểu 112 ngày.</w:t>
            </w:r>
            <w:r w:rsidRPr="002A636C">
              <w:br/>
              <w:t>Hoặc tương đương</w:t>
            </w:r>
          </w:p>
        </w:tc>
        <w:tc>
          <w:tcPr>
            <w:tcW w:w="0" w:type="auto"/>
            <w:shd w:val="clear" w:color="auto" w:fill="auto"/>
            <w:noWrap/>
            <w:hideMark/>
          </w:tcPr>
          <w:p w14:paraId="70D6D661" w14:textId="7CEAFFB7"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1.500,00</w:t>
            </w:r>
          </w:p>
        </w:tc>
        <w:tc>
          <w:tcPr>
            <w:tcW w:w="0" w:type="auto"/>
            <w:shd w:val="clear" w:color="auto" w:fill="auto"/>
            <w:noWrap/>
            <w:hideMark/>
          </w:tcPr>
          <w:p w14:paraId="7CEB3814" w14:textId="2F1917C6"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17119C8C" w14:textId="77777777" w:rsidTr="00CC6D7C">
        <w:trPr>
          <w:trHeight w:val="20"/>
        </w:trPr>
        <w:tc>
          <w:tcPr>
            <w:tcW w:w="0" w:type="auto"/>
            <w:shd w:val="clear" w:color="auto" w:fill="auto"/>
            <w:noWrap/>
            <w:hideMark/>
          </w:tcPr>
          <w:p w14:paraId="524005D3" w14:textId="76CD0F9F" w:rsidR="00CC6D7C" w:rsidRPr="002A636C" w:rsidRDefault="00CC6D7C" w:rsidP="00CC6D7C">
            <w:pPr>
              <w:widowControl/>
              <w:autoSpaceDE/>
              <w:autoSpaceDN/>
              <w:adjustRightInd/>
              <w:jc w:val="center"/>
              <w:rPr>
                <w:rFonts w:eastAsia="Times New Roman"/>
                <w:sz w:val="24"/>
                <w:szCs w:val="24"/>
                <w:lang w:val="en-US" w:eastAsia="en-US"/>
              </w:rPr>
            </w:pPr>
            <w:r w:rsidRPr="002A636C">
              <w:t>373</w:t>
            </w:r>
          </w:p>
        </w:tc>
        <w:tc>
          <w:tcPr>
            <w:tcW w:w="0" w:type="auto"/>
            <w:shd w:val="clear" w:color="auto" w:fill="auto"/>
            <w:hideMark/>
          </w:tcPr>
          <w:p w14:paraId="7D2C62E3" w14:textId="4E0A3894" w:rsidR="00CC6D7C" w:rsidRPr="002A636C" w:rsidRDefault="00CC6D7C" w:rsidP="00CC6D7C">
            <w:pPr>
              <w:widowControl/>
              <w:autoSpaceDE/>
              <w:autoSpaceDN/>
              <w:adjustRightInd/>
              <w:rPr>
                <w:rFonts w:eastAsia="Times New Roman"/>
                <w:sz w:val="24"/>
                <w:szCs w:val="24"/>
                <w:lang w:val="en-US" w:eastAsia="en-US"/>
              </w:rPr>
            </w:pPr>
            <w:r w:rsidRPr="002A636C">
              <w:t>Dụng cụ lấy mẫu dùng cho xét nghiệm khí máu</w:t>
            </w:r>
          </w:p>
        </w:tc>
        <w:tc>
          <w:tcPr>
            <w:tcW w:w="0" w:type="auto"/>
            <w:shd w:val="clear" w:color="auto" w:fill="auto"/>
            <w:hideMark/>
          </w:tcPr>
          <w:p w14:paraId="2ADAAC9B" w14:textId="2ED96B65" w:rsidR="00CC6D7C" w:rsidRPr="002A636C" w:rsidRDefault="00CC6D7C" w:rsidP="00CC6D7C">
            <w:pPr>
              <w:widowControl/>
              <w:autoSpaceDE/>
              <w:autoSpaceDN/>
              <w:adjustRightInd/>
              <w:rPr>
                <w:rFonts w:eastAsia="Times New Roman"/>
                <w:sz w:val="24"/>
                <w:szCs w:val="24"/>
                <w:lang w:val="en-US" w:eastAsia="en-US"/>
              </w:rPr>
            </w:pPr>
            <w:r w:rsidRPr="002A636C">
              <w:t>Bơm tiêm khí máu động mạch 1cc tráng sẵn Li/Zn Heparin đảm bảo cân bằng Ca++ trong mẫu máu mà không cần can thiệp vào mẫu máu để cân bằng Ca++, 25u,chất liệu Polypropylene, có nắp đậy, có kèm kim.</w:t>
            </w:r>
          </w:p>
        </w:tc>
        <w:tc>
          <w:tcPr>
            <w:tcW w:w="0" w:type="auto"/>
            <w:shd w:val="clear" w:color="auto" w:fill="auto"/>
            <w:noWrap/>
            <w:hideMark/>
          </w:tcPr>
          <w:p w14:paraId="221C7FD1" w14:textId="4A3F39F1" w:rsidR="00CC6D7C" w:rsidRPr="002A636C" w:rsidRDefault="00CC6D7C" w:rsidP="00CC6D7C">
            <w:pPr>
              <w:widowControl/>
              <w:autoSpaceDE/>
              <w:autoSpaceDN/>
              <w:adjustRightInd/>
              <w:jc w:val="right"/>
              <w:rPr>
                <w:rFonts w:eastAsia="Times New Roman"/>
                <w:sz w:val="24"/>
                <w:szCs w:val="24"/>
                <w:lang w:val="en-US" w:eastAsia="en-US"/>
              </w:rPr>
            </w:pPr>
            <w:r w:rsidRPr="002A636C">
              <w:t>50.000,00</w:t>
            </w:r>
          </w:p>
        </w:tc>
        <w:tc>
          <w:tcPr>
            <w:tcW w:w="0" w:type="auto"/>
            <w:shd w:val="clear" w:color="auto" w:fill="auto"/>
            <w:noWrap/>
            <w:hideMark/>
          </w:tcPr>
          <w:p w14:paraId="3A602FAC" w14:textId="708D73D1" w:rsidR="00CC6D7C" w:rsidRPr="002A636C" w:rsidRDefault="00CC6D7C" w:rsidP="00CC6D7C">
            <w:pPr>
              <w:widowControl/>
              <w:autoSpaceDE/>
              <w:autoSpaceDN/>
              <w:adjustRightInd/>
              <w:jc w:val="center"/>
              <w:rPr>
                <w:rFonts w:eastAsia="Times New Roman"/>
                <w:sz w:val="24"/>
                <w:szCs w:val="24"/>
                <w:lang w:val="en-US" w:eastAsia="en-US"/>
              </w:rPr>
            </w:pPr>
            <w:r w:rsidRPr="002A636C">
              <w:t>Cái</w:t>
            </w:r>
          </w:p>
        </w:tc>
      </w:tr>
      <w:tr w:rsidR="002A636C" w:rsidRPr="002A636C" w14:paraId="73BBCC65" w14:textId="77777777" w:rsidTr="00CC6D7C">
        <w:trPr>
          <w:trHeight w:val="20"/>
        </w:trPr>
        <w:tc>
          <w:tcPr>
            <w:tcW w:w="0" w:type="auto"/>
            <w:shd w:val="clear" w:color="auto" w:fill="auto"/>
            <w:noWrap/>
            <w:hideMark/>
          </w:tcPr>
          <w:p w14:paraId="19AF7024" w14:textId="4A6889F1" w:rsidR="00CC6D7C" w:rsidRPr="002A636C" w:rsidRDefault="00CC6D7C" w:rsidP="00CC6D7C">
            <w:pPr>
              <w:widowControl/>
              <w:autoSpaceDE/>
              <w:autoSpaceDN/>
              <w:adjustRightInd/>
              <w:jc w:val="center"/>
              <w:rPr>
                <w:rFonts w:eastAsia="Times New Roman"/>
                <w:sz w:val="24"/>
                <w:szCs w:val="24"/>
                <w:lang w:val="en-US" w:eastAsia="en-US"/>
              </w:rPr>
            </w:pPr>
            <w:r w:rsidRPr="002A636C">
              <w:t>374</w:t>
            </w:r>
          </w:p>
        </w:tc>
        <w:tc>
          <w:tcPr>
            <w:tcW w:w="0" w:type="auto"/>
            <w:shd w:val="clear" w:color="auto" w:fill="auto"/>
            <w:hideMark/>
          </w:tcPr>
          <w:p w14:paraId="7A6DE147" w14:textId="4605CF4C"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7 thông số xét nghiệm mỡ máu nồng độ thấp</w:t>
            </w:r>
          </w:p>
        </w:tc>
        <w:tc>
          <w:tcPr>
            <w:tcW w:w="0" w:type="auto"/>
            <w:shd w:val="clear" w:color="auto" w:fill="auto"/>
            <w:hideMark/>
          </w:tcPr>
          <w:p w14:paraId="64685694" w14:textId="2EA424F0" w:rsidR="00CC6D7C" w:rsidRPr="002A636C" w:rsidRDefault="00CC6D7C" w:rsidP="00CC6D7C">
            <w:pPr>
              <w:widowControl/>
              <w:autoSpaceDE/>
              <w:autoSpaceDN/>
              <w:adjustRightInd/>
              <w:rPr>
                <w:rFonts w:eastAsia="Times New Roman"/>
                <w:sz w:val="24"/>
                <w:szCs w:val="24"/>
                <w:lang w:val="en-US" w:eastAsia="en-US"/>
              </w:rPr>
            </w:pPr>
            <w:r w:rsidRPr="002A636C">
              <w:t xml:space="preserve">Thành phần 100% từ người. Gồm tối thiểu 7 thông số về lipid máu: Cholesterol, Triglycerid, HDL-Cholesterol, LDL-Cholesterol, Apolipoprotein A-1, Apolipoprotein B, ở nồng độ thấp. Độ bền sau khi  mở nắp,  ổn đinh tối thiểu 7 ngày ở 2-8oC hoặc tối thiểu 28 ngày ở -20oC </w:t>
            </w:r>
            <w:r w:rsidRPr="002A636C">
              <w:br/>
              <w:t>- Hoặc tương đương</w:t>
            </w:r>
          </w:p>
        </w:tc>
        <w:tc>
          <w:tcPr>
            <w:tcW w:w="0" w:type="auto"/>
            <w:shd w:val="clear" w:color="auto" w:fill="auto"/>
            <w:noWrap/>
            <w:hideMark/>
          </w:tcPr>
          <w:p w14:paraId="11CE5A4A" w14:textId="419E5A9C" w:rsidR="00CC6D7C" w:rsidRPr="002A636C" w:rsidRDefault="00CC6D7C" w:rsidP="00CC6D7C">
            <w:pPr>
              <w:widowControl/>
              <w:autoSpaceDE/>
              <w:autoSpaceDN/>
              <w:adjustRightInd/>
              <w:jc w:val="right"/>
              <w:rPr>
                <w:rFonts w:eastAsia="Times New Roman"/>
                <w:sz w:val="24"/>
                <w:szCs w:val="24"/>
                <w:lang w:val="en-US" w:eastAsia="en-US"/>
              </w:rPr>
            </w:pPr>
            <w:r w:rsidRPr="002A636C">
              <w:t>120,00</w:t>
            </w:r>
          </w:p>
        </w:tc>
        <w:tc>
          <w:tcPr>
            <w:tcW w:w="0" w:type="auto"/>
            <w:shd w:val="clear" w:color="auto" w:fill="auto"/>
            <w:noWrap/>
            <w:hideMark/>
          </w:tcPr>
          <w:p w14:paraId="346A794A" w14:textId="26C12A9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78A131A" w14:textId="77777777" w:rsidTr="00CC6D7C">
        <w:trPr>
          <w:trHeight w:val="20"/>
        </w:trPr>
        <w:tc>
          <w:tcPr>
            <w:tcW w:w="0" w:type="auto"/>
            <w:shd w:val="clear" w:color="auto" w:fill="auto"/>
            <w:noWrap/>
            <w:hideMark/>
          </w:tcPr>
          <w:p w14:paraId="069D2798" w14:textId="13E4562E" w:rsidR="00CC6D7C" w:rsidRPr="002A636C" w:rsidRDefault="00CC6D7C" w:rsidP="00CC6D7C">
            <w:pPr>
              <w:widowControl/>
              <w:autoSpaceDE/>
              <w:autoSpaceDN/>
              <w:adjustRightInd/>
              <w:jc w:val="center"/>
              <w:rPr>
                <w:rFonts w:eastAsia="Times New Roman"/>
                <w:sz w:val="24"/>
                <w:szCs w:val="24"/>
                <w:lang w:val="en-US" w:eastAsia="en-US"/>
              </w:rPr>
            </w:pPr>
            <w:r w:rsidRPr="002A636C">
              <w:t>375</w:t>
            </w:r>
          </w:p>
        </w:tc>
        <w:tc>
          <w:tcPr>
            <w:tcW w:w="0" w:type="auto"/>
            <w:shd w:val="clear" w:color="auto" w:fill="auto"/>
            <w:hideMark/>
          </w:tcPr>
          <w:p w14:paraId="5604B115" w14:textId="3F79D32D"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7 thông số xét nghiệm mỡ máu nồng độ trung bình</w:t>
            </w:r>
          </w:p>
        </w:tc>
        <w:tc>
          <w:tcPr>
            <w:tcW w:w="0" w:type="auto"/>
            <w:shd w:val="clear" w:color="auto" w:fill="auto"/>
            <w:hideMark/>
          </w:tcPr>
          <w:p w14:paraId="0D0A5BAF" w14:textId="6085B652" w:rsidR="00CC6D7C" w:rsidRPr="002A636C" w:rsidRDefault="00CC6D7C" w:rsidP="00CC6D7C">
            <w:pPr>
              <w:widowControl/>
              <w:autoSpaceDE/>
              <w:autoSpaceDN/>
              <w:adjustRightInd/>
              <w:rPr>
                <w:rFonts w:eastAsia="Times New Roman"/>
                <w:sz w:val="24"/>
                <w:szCs w:val="24"/>
                <w:lang w:val="en-US" w:eastAsia="en-US"/>
              </w:rPr>
            </w:pPr>
            <w:r w:rsidRPr="002A636C">
              <w:t xml:space="preserve">Thành phần 100% từ người. Gồm tối thiểu 7 thông số về lipid máu Cholesterol, Triglycerid, HDL-Cholesterol, LDL-Cholesterol, Apolipoprotein A-1, Apolipoprotein B, ở nồng độ bình thường. Độ bền sau khi mở nắp,  ổn đinh tối thiểu 7 ngày ở 2-8oC hoặc tối thiểu 28 ngày ở -20oC </w:t>
            </w:r>
            <w:r w:rsidRPr="002A636C">
              <w:br/>
              <w:t>- Hoặc tương đương</w:t>
            </w:r>
          </w:p>
        </w:tc>
        <w:tc>
          <w:tcPr>
            <w:tcW w:w="0" w:type="auto"/>
            <w:shd w:val="clear" w:color="auto" w:fill="auto"/>
            <w:noWrap/>
            <w:hideMark/>
          </w:tcPr>
          <w:p w14:paraId="616BEF03" w14:textId="6CDCE18D" w:rsidR="00CC6D7C" w:rsidRPr="002A636C" w:rsidRDefault="00CC6D7C" w:rsidP="00CC6D7C">
            <w:pPr>
              <w:widowControl/>
              <w:autoSpaceDE/>
              <w:autoSpaceDN/>
              <w:adjustRightInd/>
              <w:jc w:val="right"/>
              <w:rPr>
                <w:rFonts w:eastAsia="Times New Roman"/>
                <w:sz w:val="24"/>
                <w:szCs w:val="24"/>
                <w:lang w:val="en-US" w:eastAsia="en-US"/>
              </w:rPr>
            </w:pPr>
            <w:r w:rsidRPr="002A636C">
              <w:t>120,00</w:t>
            </w:r>
          </w:p>
        </w:tc>
        <w:tc>
          <w:tcPr>
            <w:tcW w:w="0" w:type="auto"/>
            <w:shd w:val="clear" w:color="auto" w:fill="auto"/>
            <w:noWrap/>
            <w:hideMark/>
          </w:tcPr>
          <w:p w14:paraId="04BD26E7" w14:textId="0F4D8F07"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4000FC6" w14:textId="77777777" w:rsidTr="00CC6D7C">
        <w:trPr>
          <w:trHeight w:val="20"/>
        </w:trPr>
        <w:tc>
          <w:tcPr>
            <w:tcW w:w="0" w:type="auto"/>
            <w:shd w:val="clear" w:color="auto" w:fill="auto"/>
            <w:noWrap/>
            <w:hideMark/>
          </w:tcPr>
          <w:p w14:paraId="370BCC93" w14:textId="36DDD1B8" w:rsidR="00CC6D7C" w:rsidRPr="002A636C" w:rsidRDefault="00CC6D7C" w:rsidP="00CC6D7C">
            <w:pPr>
              <w:widowControl/>
              <w:autoSpaceDE/>
              <w:autoSpaceDN/>
              <w:adjustRightInd/>
              <w:jc w:val="center"/>
              <w:rPr>
                <w:rFonts w:eastAsia="Times New Roman"/>
                <w:sz w:val="24"/>
                <w:szCs w:val="24"/>
                <w:lang w:val="en-US" w:eastAsia="en-US"/>
              </w:rPr>
            </w:pPr>
            <w:r w:rsidRPr="002A636C">
              <w:t>376</w:t>
            </w:r>
          </w:p>
        </w:tc>
        <w:tc>
          <w:tcPr>
            <w:tcW w:w="0" w:type="auto"/>
            <w:shd w:val="clear" w:color="auto" w:fill="auto"/>
            <w:hideMark/>
          </w:tcPr>
          <w:p w14:paraId="5AB3EE1B" w14:textId="0E63A3C9"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7 thông số xét nghiệm mỡ máu nồng độ cao</w:t>
            </w:r>
          </w:p>
        </w:tc>
        <w:tc>
          <w:tcPr>
            <w:tcW w:w="0" w:type="auto"/>
            <w:shd w:val="clear" w:color="auto" w:fill="auto"/>
            <w:hideMark/>
          </w:tcPr>
          <w:p w14:paraId="43C25F52" w14:textId="3A5C9A02" w:rsidR="00CC6D7C" w:rsidRPr="002A636C" w:rsidRDefault="00CC6D7C" w:rsidP="00CC6D7C">
            <w:pPr>
              <w:widowControl/>
              <w:autoSpaceDE/>
              <w:autoSpaceDN/>
              <w:adjustRightInd/>
              <w:rPr>
                <w:rFonts w:eastAsia="Times New Roman"/>
                <w:sz w:val="24"/>
                <w:szCs w:val="24"/>
                <w:lang w:val="en-US" w:eastAsia="en-US"/>
              </w:rPr>
            </w:pPr>
            <w:r w:rsidRPr="002A636C">
              <w:t xml:space="preserve">Thành phần 100% từ người. Gồm tối thiểu 7 thông số về lipid máu Cholesterol, Triglycerid, HDL-Cholesterol, LDL-Cholesterol, Apolipoprotein A-1, Apolipoprotein B, ở nồng độ cao. Độ bền sau khi  mở nắp  ổn đinh tối thiểu 7 ngày ở 2-8oC hoặc tối thiểu 28 ngày ở -20oC </w:t>
            </w:r>
            <w:r w:rsidRPr="002A636C">
              <w:br/>
              <w:t>- Hoặc tương đương</w:t>
            </w:r>
          </w:p>
        </w:tc>
        <w:tc>
          <w:tcPr>
            <w:tcW w:w="0" w:type="auto"/>
            <w:shd w:val="clear" w:color="auto" w:fill="auto"/>
            <w:noWrap/>
            <w:hideMark/>
          </w:tcPr>
          <w:p w14:paraId="12CF9AA5" w14:textId="6FA867B9" w:rsidR="00CC6D7C" w:rsidRPr="002A636C" w:rsidRDefault="00CC6D7C" w:rsidP="00CC6D7C">
            <w:pPr>
              <w:widowControl/>
              <w:autoSpaceDE/>
              <w:autoSpaceDN/>
              <w:adjustRightInd/>
              <w:jc w:val="right"/>
              <w:rPr>
                <w:rFonts w:eastAsia="Times New Roman"/>
                <w:sz w:val="24"/>
                <w:szCs w:val="24"/>
                <w:lang w:val="en-US" w:eastAsia="en-US"/>
              </w:rPr>
            </w:pPr>
            <w:r w:rsidRPr="002A636C">
              <w:t>120,00</w:t>
            </w:r>
          </w:p>
        </w:tc>
        <w:tc>
          <w:tcPr>
            <w:tcW w:w="0" w:type="auto"/>
            <w:shd w:val="clear" w:color="auto" w:fill="auto"/>
            <w:noWrap/>
            <w:hideMark/>
          </w:tcPr>
          <w:p w14:paraId="416C54DA" w14:textId="722F8B09"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A23C807" w14:textId="77777777" w:rsidTr="00CC6D7C">
        <w:trPr>
          <w:trHeight w:val="20"/>
        </w:trPr>
        <w:tc>
          <w:tcPr>
            <w:tcW w:w="0" w:type="auto"/>
            <w:shd w:val="clear" w:color="auto" w:fill="auto"/>
            <w:noWrap/>
            <w:hideMark/>
          </w:tcPr>
          <w:p w14:paraId="416A244D" w14:textId="408232AB" w:rsidR="00CC6D7C" w:rsidRPr="002A636C" w:rsidRDefault="00CC6D7C" w:rsidP="00CC6D7C">
            <w:pPr>
              <w:widowControl/>
              <w:autoSpaceDE/>
              <w:autoSpaceDN/>
              <w:adjustRightInd/>
              <w:jc w:val="center"/>
              <w:rPr>
                <w:rFonts w:eastAsia="Times New Roman"/>
                <w:sz w:val="24"/>
                <w:szCs w:val="24"/>
                <w:lang w:val="en-US" w:eastAsia="en-US"/>
              </w:rPr>
            </w:pPr>
            <w:r w:rsidRPr="002A636C">
              <w:t>377</w:t>
            </w:r>
          </w:p>
        </w:tc>
        <w:tc>
          <w:tcPr>
            <w:tcW w:w="0" w:type="auto"/>
            <w:shd w:val="clear" w:color="auto" w:fill="auto"/>
            <w:hideMark/>
          </w:tcPr>
          <w:p w14:paraId="1FFF841A" w14:textId="4DBC9B30"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10 thông số xét nghiệm khí máu nồng độ thấp</w:t>
            </w:r>
          </w:p>
        </w:tc>
        <w:tc>
          <w:tcPr>
            <w:tcW w:w="0" w:type="auto"/>
            <w:shd w:val="clear" w:color="auto" w:fill="auto"/>
            <w:hideMark/>
          </w:tcPr>
          <w:p w14:paraId="287BA307" w14:textId="4C18E47B" w:rsidR="00CC6D7C" w:rsidRPr="002A636C" w:rsidRDefault="00CC6D7C" w:rsidP="00CC6D7C">
            <w:pPr>
              <w:widowControl/>
              <w:autoSpaceDE/>
              <w:autoSpaceDN/>
              <w:adjustRightInd/>
              <w:rPr>
                <w:rFonts w:eastAsia="Times New Roman"/>
                <w:sz w:val="24"/>
                <w:szCs w:val="24"/>
                <w:lang w:val="en-US" w:eastAsia="en-US"/>
              </w:rPr>
            </w:pPr>
            <w:r w:rsidRPr="002A636C">
              <w:t xml:space="preserve">Chất nội kiểm đáp ứng 10 thông số khí máu và ion đồ, bao gồm Bicarbonate ở nồng độ thấp. Bảo quản 2-8oC.  Độ bền mở nắp tối thiểu 1 phút cho khí máu và 1 giờ cho ion đồ hoặc tương đương </w:t>
            </w:r>
          </w:p>
        </w:tc>
        <w:tc>
          <w:tcPr>
            <w:tcW w:w="0" w:type="auto"/>
            <w:shd w:val="clear" w:color="auto" w:fill="auto"/>
            <w:noWrap/>
            <w:hideMark/>
          </w:tcPr>
          <w:p w14:paraId="2A2A0542" w14:textId="5D201C33" w:rsidR="00CC6D7C" w:rsidRPr="002A636C" w:rsidRDefault="00CC6D7C" w:rsidP="00CC6D7C">
            <w:pPr>
              <w:widowControl/>
              <w:autoSpaceDE/>
              <w:autoSpaceDN/>
              <w:adjustRightInd/>
              <w:jc w:val="right"/>
              <w:rPr>
                <w:rFonts w:eastAsia="Times New Roman"/>
                <w:sz w:val="24"/>
                <w:szCs w:val="24"/>
                <w:lang w:val="en-US" w:eastAsia="en-US"/>
              </w:rPr>
            </w:pPr>
            <w:r w:rsidRPr="002A636C">
              <w:t>972,00</w:t>
            </w:r>
          </w:p>
        </w:tc>
        <w:tc>
          <w:tcPr>
            <w:tcW w:w="0" w:type="auto"/>
            <w:shd w:val="clear" w:color="auto" w:fill="auto"/>
            <w:noWrap/>
            <w:hideMark/>
          </w:tcPr>
          <w:p w14:paraId="291873EB" w14:textId="057037DD"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B8AE427" w14:textId="77777777" w:rsidTr="00CC6D7C">
        <w:trPr>
          <w:trHeight w:val="20"/>
        </w:trPr>
        <w:tc>
          <w:tcPr>
            <w:tcW w:w="0" w:type="auto"/>
            <w:shd w:val="clear" w:color="auto" w:fill="auto"/>
            <w:noWrap/>
            <w:hideMark/>
          </w:tcPr>
          <w:p w14:paraId="39BD7D39" w14:textId="3F9B792E" w:rsidR="00CC6D7C" w:rsidRPr="002A636C" w:rsidRDefault="00CC6D7C" w:rsidP="00CC6D7C">
            <w:pPr>
              <w:widowControl/>
              <w:autoSpaceDE/>
              <w:autoSpaceDN/>
              <w:adjustRightInd/>
              <w:jc w:val="center"/>
              <w:rPr>
                <w:rFonts w:eastAsia="Times New Roman"/>
                <w:sz w:val="24"/>
                <w:szCs w:val="24"/>
                <w:lang w:val="en-US" w:eastAsia="en-US"/>
              </w:rPr>
            </w:pPr>
            <w:r w:rsidRPr="002A636C">
              <w:t>378</w:t>
            </w:r>
          </w:p>
        </w:tc>
        <w:tc>
          <w:tcPr>
            <w:tcW w:w="0" w:type="auto"/>
            <w:shd w:val="clear" w:color="auto" w:fill="auto"/>
            <w:hideMark/>
          </w:tcPr>
          <w:p w14:paraId="3579D4E4" w14:textId="576968C2"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10 thông số xét nghiệm khí máu nồng độ trung bình</w:t>
            </w:r>
          </w:p>
        </w:tc>
        <w:tc>
          <w:tcPr>
            <w:tcW w:w="0" w:type="auto"/>
            <w:shd w:val="clear" w:color="auto" w:fill="auto"/>
            <w:hideMark/>
          </w:tcPr>
          <w:p w14:paraId="1DE8F8DC" w14:textId="55E7B408" w:rsidR="00CC6D7C" w:rsidRPr="002A636C" w:rsidRDefault="00CC6D7C" w:rsidP="00CC6D7C">
            <w:pPr>
              <w:widowControl/>
              <w:autoSpaceDE/>
              <w:autoSpaceDN/>
              <w:adjustRightInd/>
              <w:rPr>
                <w:rFonts w:eastAsia="Times New Roman"/>
                <w:sz w:val="24"/>
                <w:szCs w:val="24"/>
                <w:lang w:val="en-US" w:eastAsia="en-US"/>
              </w:rPr>
            </w:pPr>
            <w:r w:rsidRPr="002A636C">
              <w:t xml:space="preserve">Chất nội kiểm đáp ứng 10 thông số khí máu và ion đồ, bao gồm Bicarbonate ở nồng độ bình thường. Bảo quản 2-8oC.  Độ bền mở nắp tối thiểu 1 phút cho khí máu và 1 giờ cho ion đồ hoặc tương đương </w:t>
            </w:r>
          </w:p>
        </w:tc>
        <w:tc>
          <w:tcPr>
            <w:tcW w:w="0" w:type="auto"/>
            <w:shd w:val="clear" w:color="auto" w:fill="auto"/>
            <w:noWrap/>
            <w:hideMark/>
          </w:tcPr>
          <w:p w14:paraId="0D9FD516" w14:textId="35AF2C77" w:rsidR="00CC6D7C" w:rsidRPr="002A636C" w:rsidRDefault="00CC6D7C" w:rsidP="00CC6D7C">
            <w:pPr>
              <w:widowControl/>
              <w:autoSpaceDE/>
              <w:autoSpaceDN/>
              <w:adjustRightInd/>
              <w:jc w:val="right"/>
              <w:rPr>
                <w:rFonts w:eastAsia="Times New Roman"/>
                <w:sz w:val="24"/>
                <w:szCs w:val="24"/>
                <w:lang w:val="en-US" w:eastAsia="en-US"/>
              </w:rPr>
            </w:pPr>
            <w:r w:rsidRPr="002A636C">
              <w:t>972,00</w:t>
            </w:r>
          </w:p>
        </w:tc>
        <w:tc>
          <w:tcPr>
            <w:tcW w:w="0" w:type="auto"/>
            <w:shd w:val="clear" w:color="auto" w:fill="auto"/>
            <w:noWrap/>
            <w:hideMark/>
          </w:tcPr>
          <w:p w14:paraId="47BE5335" w14:textId="7014F4CB"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A7C8FDD" w14:textId="77777777" w:rsidTr="00CC6D7C">
        <w:trPr>
          <w:trHeight w:val="20"/>
        </w:trPr>
        <w:tc>
          <w:tcPr>
            <w:tcW w:w="0" w:type="auto"/>
            <w:shd w:val="clear" w:color="auto" w:fill="auto"/>
            <w:noWrap/>
            <w:hideMark/>
          </w:tcPr>
          <w:p w14:paraId="4A5FAC72" w14:textId="5F424165" w:rsidR="00CC6D7C" w:rsidRPr="002A636C" w:rsidRDefault="00CC6D7C" w:rsidP="00CC6D7C">
            <w:pPr>
              <w:widowControl/>
              <w:autoSpaceDE/>
              <w:autoSpaceDN/>
              <w:adjustRightInd/>
              <w:jc w:val="center"/>
              <w:rPr>
                <w:rFonts w:eastAsia="Times New Roman"/>
                <w:sz w:val="24"/>
                <w:szCs w:val="24"/>
                <w:lang w:val="en-US" w:eastAsia="en-US"/>
              </w:rPr>
            </w:pPr>
            <w:r w:rsidRPr="002A636C">
              <w:t>379</w:t>
            </w:r>
          </w:p>
        </w:tc>
        <w:tc>
          <w:tcPr>
            <w:tcW w:w="0" w:type="auto"/>
            <w:shd w:val="clear" w:color="auto" w:fill="auto"/>
            <w:hideMark/>
          </w:tcPr>
          <w:p w14:paraId="53676A0E" w14:textId="3E4254F6"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10 thông số xét nghiệm khí máu nồng độ cao</w:t>
            </w:r>
          </w:p>
        </w:tc>
        <w:tc>
          <w:tcPr>
            <w:tcW w:w="0" w:type="auto"/>
            <w:shd w:val="clear" w:color="auto" w:fill="auto"/>
            <w:hideMark/>
          </w:tcPr>
          <w:p w14:paraId="415C705B" w14:textId="56154773" w:rsidR="00CC6D7C" w:rsidRPr="002A636C" w:rsidRDefault="00CC6D7C" w:rsidP="00CC6D7C">
            <w:pPr>
              <w:widowControl/>
              <w:autoSpaceDE/>
              <w:autoSpaceDN/>
              <w:adjustRightInd/>
              <w:rPr>
                <w:rFonts w:eastAsia="Times New Roman"/>
                <w:sz w:val="24"/>
                <w:szCs w:val="24"/>
                <w:lang w:val="en-US" w:eastAsia="en-US"/>
              </w:rPr>
            </w:pPr>
            <w:r w:rsidRPr="002A636C">
              <w:t xml:space="preserve">Chất nội kiểm đáp ứng 10 thông số khí máu và ion đồ, bao gồm Bicarbonate ở nồng độ cao.  Bảo quản 2-8oC.  Độ bền mở nắp tối thiểu 1 phút cho khí máu và 1 giờ cho ion đồ hoặc tương đương </w:t>
            </w:r>
          </w:p>
        </w:tc>
        <w:tc>
          <w:tcPr>
            <w:tcW w:w="0" w:type="auto"/>
            <w:shd w:val="clear" w:color="auto" w:fill="auto"/>
            <w:noWrap/>
            <w:hideMark/>
          </w:tcPr>
          <w:p w14:paraId="124F21A9" w14:textId="4EED1D77" w:rsidR="00CC6D7C" w:rsidRPr="002A636C" w:rsidRDefault="00CC6D7C" w:rsidP="00CC6D7C">
            <w:pPr>
              <w:widowControl/>
              <w:autoSpaceDE/>
              <w:autoSpaceDN/>
              <w:adjustRightInd/>
              <w:jc w:val="right"/>
              <w:rPr>
                <w:rFonts w:eastAsia="Times New Roman"/>
                <w:sz w:val="24"/>
                <w:szCs w:val="24"/>
                <w:lang w:val="en-US" w:eastAsia="en-US"/>
              </w:rPr>
            </w:pPr>
            <w:r w:rsidRPr="002A636C">
              <w:t>972,00</w:t>
            </w:r>
          </w:p>
        </w:tc>
        <w:tc>
          <w:tcPr>
            <w:tcW w:w="0" w:type="auto"/>
            <w:shd w:val="clear" w:color="auto" w:fill="auto"/>
            <w:noWrap/>
            <w:hideMark/>
          </w:tcPr>
          <w:p w14:paraId="00CB18A1" w14:textId="6C407F56"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A599683" w14:textId="77777777" w:rsidTr="00CC6D7C">
        <w:trPr>
          <w:trHeight w:val="20"/>
        </w:trPr>
        <w:tc>
          <w:tcPr>
            <w:tcW w:w="0" w:type="auto"/>
            <w:shd w:val="clear" w:color="auto" w:fill="auto"/>
            <w:noWrap/>
            <w:hideMark/>
          </w:tcPr>
          <w:p w14:paraId="67A7CDAD" w14:textId="50F7B998"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380</w:t>
            </w:r>
          </w:p>
        </w:tc>
        <w:tc>
          <w:tcPr>
            <w:tcW w:w="0" w:type="auto"/>
            <w:shd w:val="clear" w:color="auto" w:fill="auto"/>
            <w:hideMark/>
          </w:tcPr>
          <w:p w14:paraId="2B8A5AA0" w14:textId="60D126AC"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thông số xét nghiệm miễn dịch nồng độ thấp</w:t>
            </w:r>
          </w:p>
        </w:tc>
        <w:tc>
          <w:tcPr>
            <w:tcW w:w="0" w:type="auto"/>
            <w:shd w:val="clear" w:color="auto" w:fill="auto"/>
            <w:hideMark/>
          </w:tcPr>
          <w:p w14:paraId="75C37627" w14:textId="3571AF7B" w:rsidR="00CC6D7C" w:rsidRPr="002A636C" w:rsidRDefault="00CC6D7C" w:rsidP="00CC6D7C">
            <w:pPr>
              <w:widowControl/>
              <w:autoSpaceDE/>
              <w:autoSpaceDN/>
              <w:adjustRightInd/>
              <w:rPr>
                <w:rFonts w:eastAsia="Times New Roman"/>
                <w:sz w:val="24"/>
                <w:szCs w:val="24"/>
                <w:lang w:val="en-US" w:eastAsia="en-US"/>
              </w:rPr>
            </w:pPr>
            <w:r w:rsidRPr="002A636C">
              <w:t xml:space="preserve"> Thành phần 100% từ người. Đáp ứng các thông số Miễn dịch thường quy mức thấp và CA125, CA19-9, CA15-3. Bảo quản 2-8oC.</w:t>
            </w:r>
            <w:r w:rsidRPr="002A636C">
              <w:br/>
              <w:t xml:space="preserve"> hoặc tương đương.  </w:t>
            </w:r>
          </w:p>
        </w:tc>
        <w:tc>
          <w:tcPr>
            <w:tcW w:w="0" w:type="auto"/>
            <w:shd w:val="clear" w:color="auto" w:fill="auto"/>
            <w:noWrap/>
            <w:hideMark/>
          </w:tcPr>
          <w:p w14:paraId="6698A1B0" w14:textId="2B9609CB" w:rsidR="00CC6D7C" w:rsidRPr="002A636C" w:rsidRDefault="00CC6D7C" w:rsidP="00CC6D7C">
            <w:pPr>
              <w:widowControl/>
              <w:autoSpaceDE/>
              <w:autoSpaceDN/>
              <w:adjustRightInd/>
              <w:jc w:val="right"/>
              <w:rPr>
                <w:rFonts w:eastAsia="Times New Roman"/>
                <w:sz w:val="24"/>
                <w:szCs w:val="24"/>
                <w:lang w:val="en-US" w:eastAsia="en-US"/>
              </w:rPr>
            </w:pPr>
            <w:r w:rsidRPr="002A636C">
              <w:t>480,00</w:t>
            </w:r>
          </w:p>
        </w:tc>
        <w:tc>
          <w:tcPr>
            <w:tcW w:w="0" w:type="auto"/>
            <w:shd w:val="clear" w:color="auto" w:fill="auto"/>
            <w:noWrap/>
            <w:hideMark/>
          </w:tcPr>
          <w:p w14:paraId="087FCFF5" w14:textId="254B3B7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CE48AE5" w14:textId="77777777" w:rsidTr="00CC6D7C">
        <w:trPr>
          <w:trHeight w:val="20"/>
        </w:trPr>
        <w:tc>
          <w:tcPr>
            <w:tcW w:w="0" w:type="auto"/>
            <w:shd w:val="clear" w:color="auto" w:fill="auto"/>
            <w:noWrap/>
            <w:hideMark/>
          </w:tcPr>
          <w:p w14:paraId="49EFF562" w14:textId="3DBC91F7" w:rsidR="00CC6D7C" w:rsidRPr="002A636C" w:rsidRDefault="00CC6D7C" w:rsidP="00CC6D7C">
            <w:pPr>
              <w:widowControl/>
              <w:autoSpaceDE/>
              <w:autoSpaceDN/>
              <w:adjustRightInd/>
              <w:jc w:val="center"/>
              <w:rPr>
                <w:rFonts w:eastAsia="Times New Roman"/>
                <w:sz w:val="24"/>
                <w:szCs w:val="24"/>
                <w:lang w:val="en-US" w:eastAsia="en-US"/>
              </w:rPr>
            </w:pPr>
            <w:r w:rsidRPr="002A636C">
              <w:t>381</w:t>
            </w:r>
          </w:p>
        </w:tc>
        <w:tc>
          <w:tcPr>
            <w:tcW w:w="0" w:type="auto"/>
            <w:shd w:val="clear" w:color="auto" w:fill="auto"/>
            <w:hideMark/>
          </w:tcPr>
          <w:p w14:paraId="15A5899F" w14:textId="7DC9B96E"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thông số xét nghiệm miễn dịch nồng độ trung bình</w:t>
            </w:r>
          </w:p>
        </w:tc>
        <w:tc>
          <w:tcPr>
            <w:tcW w:w="0" w:type="auto"/>
            <w:shd w:val="clear" w:color="auto" w:fill="auto"/>
            <w:hideMark/>
          </w:tcPr>
          <w:p w14:paraId="0A9D4426" w14:textId="0C84594F" w:rsidR="00CC6D7C" w:rsidRPr="002A636C" w:rsidRDefault="00CC6D7C" w:rsidP="00CC6D7C">
            <w:pPr>
              <w:widowControl/>
              <w:autoSpaceDE/>
              <w:autoSpaceDN/>
              <w:adjustRightInd/>
              <w:rPr>
                <w:rFonts w:eastAsia="Times New Roman"/>
                <w:sz w:val="24"/>
                <w:szCs w:val="24"/>
                <w:lang w:val="en-US" w:eastAsia="en-US"/>
              </w:rPr>
            </w:pPr>
            <w:r w:rsidRPr="002A636C">
              <w:t xml:space="preserve"> Thành phần 100% từ người. Đáp ứng các thông số Miễn dịch thường quy mức bình thường và CA125, CA19-9, CA15-3. Bảo quản 2-8oC. </w:t>
            </w:r>
            <w:r w:rsidRPr="002A636C">
              <w:br/>
              <w:t xml:space="preserve">hoặc tương đương.  </w:t>
            </w:r>
          </w:p>
        </w:tc>
        <w:tc>
          <w:tcPr>
            <w:tcW w:w="0" w:type="auto"/>
            <w:shd w:val="clear" w:color="auto" w:fill="auto"/>
            <w:noWrap/>
            <w:hideMark/>
          </w:tcPr>
          <w:p w14:paraId="4E4C1FCC" w14:textId="16585E89" w:rsidR="00CC6D7C" w:rsidRPr="002A636C" w:rsidRDefault="00CC6D7C" w:rsidP="00CC6D7C">
            <w:pPr>
              <w:widowControl/>
              <w:autoSpaceDE/>
              <w:autoSpaceDN/>
              <w:adjustRightInd/>
              <w:jc w:val="right"/>
              <w:rPr>
                <w:rFonts w:eastAsia="Times New Roman"/>
                <w:sz w:val="24"/>
                <w:szCs w:val="24"/>
                <w:lang w:val="en-US" w:eastAsia="en-US"/>
              </w:rPr>
            </w:pPr>
            <w:r w:rsidRPr="002A636C">
              <w:t>480,00</w:t>
            </w:r>
          </w:p>
        </w:tc>
        <w:tc>
          <w:tcPr>
            <w:tcW w:w="0" w:type="auto"/>
            <w:shd w:val="clear" w:color="auto" w:fill="auto"/>
            <w:noWrap/>
            <w:hideMark/>
          </w:tcPr>
          <w:p w14:paraId="596CC593" w14:textId="38202533"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91BED03" w14:textId="77777777" w:rsidTr="00CC6D7C">
        <w:trPr>
          <w:trHeight w:val="20"/>
        </w:trPr>
        <w:tc>
          <w:tcPr>
            <w:tcW w:w="0" w:type="auto"/>
            <w:shd w:val="clear" w:color="auto" w:fill="auto"/>
            <w:noWrap/>
            <w:hideMark/>
          </w:tcPr>
          <w:p w14:paraId="26B13BA6" w14:textId="442E3D6F" w:rsidR="00CC6D7C" w:rsidRPr="002A636C" w:rsidRDefault="00CC6D7C" w:rsidP="00CC6D7C">
            <w:pPr>
              <w:widowControl/>
              <w:autoSpaceDE/>
              <w:autoSpaceDN/>
              <w:adjustRightInd/>
              <w:jc w:val="center"/>
              <w:rPr>
                <w:rFonts w:eastAsia="Times New Roman"/>
                <w:sz w:val="24"/>
                <w:szCs w:val="24"/>
                <w:lang w:val="en-US" w:eastAsia="en-US"/>
              </w:rPr>
            </w:pPr>
            <w:r w:rsidRPr="002A636C">
              <w:t>382</w:t>
            </w:r>
          </w:p>
        </w:tc>
        <w:tc>
          <w:tcPr>
            <w:tcW w:w="0" w:type="auto"/>
            <w:shd w:val="clear" w:color="auto" w:fill="auto"/>
            <w:hideMark/>
          </w:tcPr>
          <w:p w14:paraId="784A1B94" w14:textId="0BAFDAE0"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thông số xét nghiệm miễn dịch nồng độ cao</w:t>
            </w:r>
          </w:p>
        </w:tc>
        <w:tc>
          <w:tcPr>
            <w:tcW w:w="0" w:type="auto"/>
            <w:shd w:val="clear" w:color="auto" w:fill="auto"/>
            <w:hideMark/>
          </w:tcPr>
          <w:p w14:paraId="4E10F985" w14:textId="073E1CDA" w:rsidR="00CC6D7C" w:rsidRPr="002A636C" w:rsidRDefault="00CC6D7C" w:rsidP="00CC6D7C">
            <w:pPr>
              <w:widowControl/>
              <w:autoSpaceDE/>
              <w:autoSpaceDN/>
              <w:adjustRightInd/>
              <w:rPr>
                <w:rFonts w:eastAsia="Times New Roman"/>
                <w:sz w:val="24"/>
                <w:szCs w:val="24"/>
                <w:lang w:val="en-US" w:eastAsia="en-US"/>
              </w:rPr>
            </w:pPr>
            <w:r w:rsidRPr="002A636C">
              <w:t xml:space="preserve"> Thành phần 100% từ người. Đáp ứng các thông số Miễn dịch thường quy ở mức cao và CA125, CA19-9, CA15-3. Bảo quản 2-8oC. hoặc tương đương.  </w:t>
            </w:r>
          </w:p>
        </w:tc>
        <w:tc>
          <w:tcPr>
            <w:tcW w:w="0" w:type="auto"/>
            <w:shd w:val="clear" w:color="auto" w:fill="auto"/>
            <w:noWrap/>
            <w:hideMark/>
          </w:tcPr>
          <w:p w14:paraId="7C414DC9" w14:textId="50A3F4B2" w:rsidR="00CC6D7C" w:rsidRPr="002A636C" w:rsidRDefault="00CC6D7C" w:rsidP="00CC6D7C">
            <w:pPr>
              <w:widowControl/>
              <w:autoSpaceDE/>
              <w:autoSpaceDN/>
              <w:adjustRightInd/>
              <w:jc w:val="right"/>
              <w:rPr>
                <w:rFonts w:eastAsia="Times New Roman"/>
                <w:sz w:val="24"/>
                <w:szCs w:val="24"/>
                <w:lang w:val="en-US" w:eastAsia="en-US"/>
              </w:rPr>
            </w:pPr>
            <w:r w:rsidRPr="002A636C">
              <w:t>480,00</w:t>
            </w:r>
          </w:p>
        </w:tc>
        <w:tc>
          <w:tcPr>
            <w:tcW w:w="0" w:type="auto"/>
            <w:shd w:val="clear" w:color="auto" w:fill="auto"/>
            <w:noWrap/>
            <w:hideMark/>
          </w:tcPr>
          <w:p w14:paraId="70521C7D" w14:textId="64F10DC2"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289849B" w14:textId="77777777" w:rsidTr="00CC6D7C">
        <w:trPr>
          <w:trHeight w:val="20"/>
        </w:trPr>
        <w:tc>
          <w:tcPr>
            <w:tcW w:w="0" w:type="auto"/>
            <w:shd w:val="clear" w:color="auto" w:fill="auto"/>
            <w:noWrap/>
            <w:hideMark/>
          </w:tcPr>
          <w:p w14:paraId="5F603A78" w14:textId="018864F4" w:rsidR="00CC6D7C" w:rsidRPr="002A636C" w:rsidRDefault="00CC6D7C" w:rsidP="00CC6D7C">
            <w:pPr>
              <w:widowControl/>
              <w:autoSpaceDE/>
              <w:autoSpaceDN/>
              <w:adjustRightInd/>
              <w:jc w:val="center"/>
              <w:rPr>
                <w:rFonts w:eastAsia="Times New Roman"/>
                <w:sz w:val="24"/>
                <w:szCs w:val="24"/>
                <w:lang w:val="en-US" w:eastAsia="en-US"/>
              </w:rPr>
            </w:pPr>
            <w:r w:rsidRPr="002A636C">
              <w:t>383</w:t>
            </w:r>
          </w:p>
        </w:tc>
        <w:tc>
          <w:tcPr>
            <w:tcW w:w="0" w:type="auto"/>
            <w:shd w:val="clear" w:color="auto" w:fill="auto"/>
            <w:hideMark/>
          </w:tcPr>
          <w:p w14:paraId="09AFF825" w14:textId="007176DD"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tính và bán định lượng 13 thông số xét nghiệm nước tiểu nồng độ bình thường</w:t>
            </w:r>
          </w:p>
        </w:tc>
        <w:tc>
          <w:tcPr>
            <w:tcW w:w="0" w:type="auto"/>
            <w:shd w:val="clear" w:color="auto" w:fill="auto"/>
            <w:hideMark/>
          </w:tcPr>
          <w:p w14:paraId="3ECF6228" w14:textId="02B61373" w:rsidR="00CC6D7C" w:rsidRPr="002A636C" w:rsidRDefault="00CC6D7C" w:rsidP="00CC6D7C">
            <w:pPr>
              <w:widowControl/>
              <w:autoSpaceDE/>
              <w:autoSpaceDN/>
              <w:adjustRightInd/>
              <w:rPr>
                <w:rFonts w:eastAsia="Times New Roman"/>
                <w:sz w:val="24"/>
                <w:szCs w:val="24"/>
                <w:lang w:val="en-US" w:eastAsia="en-US"/>
              </w:rPr>
            </w:pPr>
            <w:r w:rsidRPr="002A636C">
              <w:t xml:space="preserve">Dạng lỏng sẳn sàng sử dụng. Thành phần 100% từ nước tiểu người. Đáp ứng 13 thông số trong tổng phân tích nước tiểu ở mức bình thường. Độ bền mở nắp tối thiểu 30 ngày 2-8oC hoặc tương đương </w:t>
            </w:r>
          </w:p>
        </w:tc>
        <w:tc>
          <w:tcPr>
            <w:tcW w:w="0" w:type="auto"/>
            <w:shd w:val="clear" w:color="auto" w:fill="auto"/>
            <w:noWrap/>
            <w:hideMark/>
          </w:tcPr>
          <w:p w14:paraId="34F573A5" w14:textId="3E0AAADD" w:rsidR="00CC6D7C" w:rsidRPr="002A636C" w:rsidRDefault="00CC6D7C" w:rsidP="00CC6D7C">
            <w:pPr>
              <w:widowControl/>
              <w:autoSpaceDE/>
              <w:autoSpaceDN/>
              <w:adjustRightInd/>
              <w:jc w:val="right"/>
              <w:rPr>
                <w:rFonts w:eastAsia="Times New Roman"/>
                <w:sz w:val="24"/>
                <w:szCs w:val="24"/>
                <w:lang w:val="en-US" w:eastAsia="en-US"/>
              </w:rPr>
            </w:pPr>
            <w:r w:rsidRPr="002A636C">
              <w:t>864,00</w:t>
            </w:r>
          </w:p>
        </w:tc>
        <w:tc>
          <w:tcPr>
            <w:tcW w:w="0" w:type="auto"/>
            <w:shd w:val="clear" w:color="auto" w:fill="auto"/>
            <w:noWrap/>
            <w:hideMark/>
          </w:tcPr>
          <w:p w14:paraId="476255FC" w14:textId="1E03FCEB"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56086A0" w14:textId="77777777" w:rsidTr="00CC6D7C">
        <w:trPr>
          <w:trHeight w:val="20"/>
        </w:trPr>
        <w:tc>
          <w:tcPr>
            <w:tcW w:w="0" w:type="auto"/>
            <w:shd w:val="clear" w:color="auto" w:fill="auto"/>
            <w:noWrap/>
            <w:hideMark/>
          </w:tcPr>
          <w:p w14:paraId="10B102E8" w14:textId="4E9A8154" w:rsidR="00CC6D7C" w:rsidRPr="002A636C" w:rsidRDefault="00CC6D7C" w:rsidP="00CC6D7C">
            <w:pPr>
              <w:widowControl/>
              <w:autoSpaceDE/>
              <w:autoSpaceDN/>
              <w:adjustRightInd/>
              <w:jc w:val="center"/>
              <w:rPr>
                <w:rFonts w:eastAsia="Times New Roman"/>
                <w:sz w:val="24"/>
                <w:szCs w:val="24"/>
                <w:lang w:val="en-US" w:eastAsia="en-US"/>
              </w:rPr>
            </w:pPr>
            <w:r w:rsidRPr="002A636C">
              <w:t>384</w:t>
            </w:r>
          </w:p>
        </w:tc>
        <w:tc>
          <w:tcPr>
            <w:tcW w:w="0" w:type="auto"/>
            <w:shd w:val="clear" w:color="auto" w:fill="auto"/>
            <w:hideMark/>
          </w:tcPr>
          <w:p w14:paraId="71C93487" w14:textId="6D147403"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tính và bán định lượng 13 thông số xét nghiệm nước tiểu nồng độ bất thường</w:t>
            </w:r>
          </w:p>
        </w:tc>
        <w:tc>
          <w:tcPr>
            <w:tcW w:w="0" w:type="auto"/>
            <w:shd w:val="clear" w:color="auto" w:fill="auto"/>
            <w:hideMark/>
          </w:tcPr>
          <w:p w14:paraId="4EF10C5D" w14:textId="5003C0C6" w:rsidR="00CC6D7C" w:rsidRPr="002A636C" w:rsidRDefault="00CC6D7C" w:rsidP="00CC6D7C">
            <w:pPr>
              <w:widowControl/>
              <w:autoSpaceDE/>
              <w:autoSpaceDN/>
              <w:adjustRightInd/>
              <w:rPr>
                <w:rFonts w:eastAsia="Times New Roman"/>
                <w:sz w:val="24"/>
                <w:szCs w:val="24"/>
                <w:lang w:val="en-US" w:eastAsia="en-US"/>
              </w:rPr>
            </w:pPr>
            <w:r w:rsidRPr="002A636C">
              <w:t xml:space="preserve">Dạng lỏng sẳn sàng sử dụng. Thành phần 100% từ nước tiểu người. Đáp ứng 13 thông số tổng phân tích nước tiểu ở mức bất thường. Độ bền mở nắp đến hết hạn sử dụng 2-8oC hoặc tương đương </w:t>
            </w:r>
          </w:p>
        </w:tc>
        <w:tc>
          <w:tcPr>
            <w:tcW w:w="0" w:type="auto"/>
            <w:shd w:val="clear" w:color="auto" w:fill="auto"/>
            <w:noWrap/>
            <w:hideMark/>
          </w:tcPr>
          <w:p w14:paraId="1074263A" w14:textId="39033478" w:rsidR="00CC6D7C" w:rsidRPr="002A636C" w:rsidRDefault="00CC6D7C" w:rsidP="00CC6D7C">
            <w:pPr>
              <w:widowControl/>
              <w:autoSpaceDE/>
              <w:autoSpaceDN/>
              <w:adjustRightInd/>
              <w:jc w:val="right"/>
              <w:rPr>
                <w:rFonts w:eastAsia="Times New Roman"/>
                <w:sz w:val="24"/>
                <w:szCs w:val="24"/>
                <w:lang w:val="en-US" w:eastAsia="en-US"/>
              </w:rPr>
            </w:pPr>
            <w:r w:rsidRPr="002A636C">
              <w:t>864,00</w:t>
            </w:r>
          </w:p>
        </w:tc>
        <w:tc>
          <w:tcPr>
            <w:tcW w:w="0" w:type="auto"/>
            <w:shd w:val="clear" w:color="auto" w:fill="auto"/>
            <w:noWrap/>
            <w:hideMark/>
          </w:tcPr>
          <w:p w14:paraId="52EB3BC3" w14:textId="2091FC9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5E8A846" w14:textId="77777777" w:rsidTr="00CC6D7C">
        <w:trPr>
          <w:trHeight w:val="20"/>
        </w:trPr>
        <w:tc>
          <w:tcPr>
            <w:tcW w:w="0" w:type="auto"/>
            <w:shd w:val="clear" w:color="auto" w:fill="auto"/>
            <w:noWrap/>
            <w:hideMark/>
          </w:tcPr>
          <w:p w14:paraId="0319795A" w14:textId="4313FBC1" w:rsidR="00CC6D7C" w:rsidRPr="002A636C" w:rsidRDefault="00CC6D7C" w:rsidP="00CC6D7C">
            <w:pPr>
              <w:widowControl/>
              <w:autoSpaceDE/>
              <w:autoSpaceDN/>
              <w:adjustRightInd/>
              <w:jc w:val="center"/>
              <w:rPr>
                <w:rFonts w:eastAsia="Times New Roman"/>
                <w:sz w:val="24"/>
                <w:szCs w:val="24"/>
                <w:lang w:val="en-US" w:eastAsia="en-US"/>
              </w:rPr>
            </w:pPr>
            <w:r w:rsidRPr="002A636C">
              <w:t>385</w:t>
            </w:r>
          </w:p>
        </w:tc>
        <w:tc>
          <w:tcPr>
            <w:tcW w:w="0" w:type="auto"/>
            <w:shd w:val="clear" w:color="auto" w:fill="auto"/>
            <w:hideMark/>
          </w:tcPr>
          <w:p w14:paraId="03512147" w14:textId="38A1BB64" w:rsidR="00CC6D7C" w:rsidRPr="002A636C" w:rsidRDefault="00CC6D7C" w:rsidP="00CC6D7C">
            <w:pPr>
              <w:widowControl/>
              <w:autoSpaceDE/>
              <w:autoSpaceDN/>
              <w:adjustRightInd/>
              <w:rPr>
                <w:rFonts w:eastAsia="Times New Roman"/>
                <w:sz w:val="24"/>
                <w:szCs w:val="24"/>
                <w:lang w:val="en-US" w:eastAsia="en-US"/>
              </w:rPr>
            </w:pPr>
            <w:r w:rsidRPr="002A636C">
              <w:t xml:space="preserve">Vật liệu kiểm soát xét nghiệm định lượng sinh hóa mức 2 </w:t>
            </w:r>
          </w:p>
        </w:tc>
        <w:tc>
          <w:tcPr>
            <w:tcW w:w="0" w:type="auto"/>
            <w:shd w:val="clear" w:color="auto" w:fill="auto"/>
            <w:hideMark/>
          </w:tcPr>
          <w:p w14:paraId="5A766162" w14:textId="2B6571D9" w:rsidR="00CC6D7C" w:rsidRPr="002A636C" w:rsidRDefault="00CC6D7C" w:rsidP="00CC6D7C">
            <w:pPr>
              <w:widowControl/>
              <w:autoSpaceDE/>
              <w:autoSpaceDN/>
              <w:adjustRightInd/>
              <w:rPr>
                <w:rFonts w:eastAsia="Times New Roman"/>
                <w:sz w:val="24"/>
                <w:szCs w:val="24"/>
                <w:lang w:val="en-US" w:eastAsia="en-US"/>
              </w:rPr>
            </w:pPr>
            <w:r w:rsidRPr="002A636C">
              <w:t xml:space="preserve"> Chất kiểm chứng cho xét nghiệm sinh hóa ở mức 2, được điều chế từ huyết thanh người có bổ sung một số nguyên vật liệu hóa sinh đã được tinh sạch. Độ bền mở nắp tối thiểu 7 ngày 2-8 oC hoặc tối thiểu 28 ngày ở -20oC. Đáp ứng tối thiểu 65 thông số bao gồm D-3-Hydroxybutyrate, Folate thường ở mức nồng độ bình thường</w:t>
            </w:r>
            <w:r w:rsidRPr="002A636C">
              <w:br/>
              <w:t>Hoặc tương đương.</w:t>
            </w:r>
          </w:p>
        </w:tc>
        <w:tc>
          <w:tcPr>
            <w:tcW w:w="0" w:type="auto"/>
            <w:shd w:val="clear" w:color="auto" w:fill="auto"/>
            <w:noWrap/>
            <w:hideMark/>
          </w:tcPr>
          <w:p w14:paraId="0A82CD1C" w14:textId="777A561D" w:rsidR="00CC6D7C" w:rsidRPr="002A636C" w:rsidRDefault="00CC6D7C" w:rsidP="00CC6D7C">
            <w:pPr>
              <w:widowControl/>
              <w:autoSpaceDE/>
              <w:autoSpaceDN/>
              <w:adjustRightInd/>
              <w:jc w:val="right"/>
              <w:rPr>
                <w:rFonts w:eastAsia="Times New Roman"/>
                <w:sz w:val="24"/>
                <w:szCs w:val="24"/>
                <w:lang w:val="en-US" w:eastAsia="en-US"/>
              </w:rPr>
            </w:pPr>
            <w:r w:rsidRPr="002A636C">
              <w:t>800,00</w:t>
            </w:r>
          </w:p>
        </w:tc>
        <w:tc>
          <w:tcPr>
            <w:tcW w:w="0" w:type="auto"/>
            <w:shd w:val="clear" w:color="auto" w:fill="auto"/>
            <w:noWrap/>
            <w:hideMark/>
          </w:tcPr>
          <w:p w14:paraId="57035535" w14:textId="083C0B5B"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EB50EB5" w14:textId="77777777" w:rsidTr="00CC6D7C">
        <w:trPr>
          <w:trHeight w:val="20"/>
        </w:trPr>
        <w:tc>
          <w:tcPr>
            <w:tcW w:w="0" w:type="auto"/>
            <w:shd w:val="clear" w:color="auto" w:fill="auto"/>
            <w:noWrap/>
            <w:hideMark/>
          </w:tcPr>
          <w:p w14:paraId="398C4CFD" w14:textId="5CEE6290" w:rsidR="00CC6D7C" w:rsidRPr="002A636C" w:rsidRDefault="00CC6D7C" w:rsidP="00CC6D7C">
            <w:pPr>
              <w:widowControl/>
              <w:autoSpaceDE/>
              <w:autoSpaceDN/>
              <w:adjustRightInd/>
              <w:jc w:val="center"/>
              <w:rPr>
                <w:rFonts w:eastAsia="Times New Roman"/>
                <w:sz w:val="24"/>
                <w:szCs w:val="24"/>
                <w:lang w:val="en-US" w:eastAsia="en-US"/>
              </w:rPr>
            </w:pPr>
            <w:r w:rsidRPr="002A636C">
              <w:t>386</w:t>
            </w:r>
          </w:p>
        </w:tc>
        <w:tc>
          <w:tcPr>
            <w:tcW w:w="0" w:type="auto"/>
            <w:shd w:val="clear" w:color="auto" w:fill="auto"/>
            <w:hideMark/>
          </w:tcPr>
          <w:p w14:paraId="56724B4B" w14:textId="757B1CC5" w:rsidR="00CC6D7C" w:rsidRPr="002A636C" w:rsidRDefault="00CC6D7C" w:rsidP="00CC6D7C">
            <w:pPr>
              <w:widowControl/>
              <w:autoSpaceDE/>
              <w:autoSpaceDN/>
              <w:adjustRightInd/>
              <w:rPr>
                <w:rFonts w:eastAsia="Times New Roman"/>
                <w:sz w:val="24"/>
                <w:szCs w:val="24"/>
                <w:lang w:val="en-US" w:eastAsia="en-US"/>
              </w:rPr>
            </w:pPr>
            <w:r w:rsidRPr="002A636C">
              <w:t xml:space="preserve">Vật liệu kiểm soát xét nghiệm định lượng sinh hóa mức 3 </w:t>
            </w:r>
          </w:p>
        </w:tc>
        <w:tc>
          <w:tcPr>
            <w:tcW w:w="0" w:type="auto"/>
            <w:shd w:val="clear" w:color="auto" w:fill="auto"/>
            <w:hideMark/>
          </w:tcPr>
          <w:p w14:paraId="79BF5DB9" w14:textId="6153A18E" w:rsidR="00CC6D7C" w:rsidRPr="002A636C" w:rsidRDefault="00CC6D7C" w:rsidP="00CC6D7C">
            <w:pPr>
              <w:widowControl/>
              <w:autoSpaceDE/>
              <w:autoSpaceDN/>
              <w:adjustRightInd/>
              <w:rPr>
                <w:rFonts w:eastAsia="Times New Roman"/>
                <w:sz w:val="24"/>
                <w:szCs w:val="24"/>
                <w:lang w:val="en-US" w:eastAsia="en-US"/>
              </w:rPr>
            </w:pPr>
            <w:r w:rsidRPr="002A636C">
              <w:t xml:space="preserve"> Chất kiểm chứng cho xét nghiệm sinh hóa ở mức 3, được điều chế từ huyết thanh người có bổ sung một số nguyên vật liệu hóa sinh đã được tinh sạch. Độ bền mở nắp tối thiểu 7 ngày 2-8 oC hoặc tối thiểu 28 ngày ở -20oC. Đáp ứng tối thiểu 65 thông số sinh hóa bao gồm D-3-Hydroxybutyrate, Folate, thường ở mức nồng độ cao,</w:t>
            </w:r>
            <w:r w:rsidRPr="002A636C">
              <w:br/>
              <w:t>Hoặc tương đương.</w:t>
            </w:r>
          </w:p>
        </w:tc>
        <w:tc>
          <w:tcPr>
            <w:tcW w:w="0" w:type="auto"/>
            <w:shd w:val="clear" w:color="auto" w:fill="auto"/>
            <w:noWrap/>
            <w:hideMark/>
          </w:tcPr>
          <w:p w14:paraId="3D7B8E79" w14:textId="4A125072" w:rsidR="00CC6D7C" w:rsidRPr="002A636C" w:rsidRDefault="00CC6D7C" w:rsidP="00CC6D7C">
            <w:pPr>
              <w:widowControl/>
              <w:autoSpaceDE/>
              <w:autoSpaceDN/>
              <w:adjustRightInd/>
              <w:jc w:val="right"/>
              <w:rPr>
                <w:rFonts w:eastAsia="Times New Roman"/>
                <w:sz w:val="24"/>
                <w:szCs w:val="24"/>
                <w:lang w:val="en-US" w:eastAsia="en-US"/>
              </w:rPr>
            </w:pPr>
            <w:r w:rsidRPr="002A636C">
              <w:t>800,00</w:t>
            </w:r>
          </w:p>
        </w:tc>
        <w:tc>
          <w:tcPr>
            <w:tcW w:w="0" w:type="auto"/>
            <w:shd w:val="clear" w:color="auto" w:fill="auto"/>
            <w:noWrap/>
            <w:hideMark/>
          </w:tcPr>
          <w:p w14:paraId="481592FF" w14:textId="5AB7B197"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5F5D886" w14:textId="77777777" w:rsidTr="00CC6D7C">
        <w:trPr>
          <w:trHeight w:val="20"/>
        </w:trPr>
        <w:tc>
          <w:tcPr>
            <w:tcW w:w="0" w:type="auto"/>
            <w:shd w:val="clear" w:color="auto" w:fill="auto"/>
            <w:noWrap/>
            <w:hideMark/>
          </w:tcPr>
          <w:p w14:paraId="0302404D" w14:textId="25B59A1E" w:rsidR="00CC6D7C" w:rsidRPr="002A636C" w:rsidRDefault="00CC6D7C" w:rsidP="00CC6D7C">
            <w:pPr>
              <w:widowControl/>
              <w:autoSpaceDE/>
              <w:autoSpaceDN/>
              <w:adjustRightInd/>
              <w:jc w:val="center"/>
              <w:rPr>
                <w:rFonts w:eastAsia="Times New Roman"/>
                <w:sz w:val="24"/>
                <w:szCs w:val="24"/>
                <w:lang w:val="en-US" w:eastAsia="en-US"/>
              </w:rPr>
            </w:pPr>
            <w:r w:rsidRPr="002A636C">
              <w:t>387</w:t>
            </w:r>
          </w:p>
        </w:tc>
        <w:tc>
          <w:tcPr>
            <w:tcW w:w="0" w:type="auto"/>
            <w:shd w:val="clear" w:color="auto" w:fill="auto"/>
            <w:hideMark/>
          </w:tcPr>
          <w:p w14:paraId="086977E8" w14:textId="4C739DF9"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3 mức xét nghiệm định lượng CK Total, CK-MB (Mass), CK-MB, CK-NAC, Myoglobin, Troponin T, CK-MB (Activity), Homocysteine, Troponin I, Hs Troponin T</w:t>
            </w:r>
          </w:p>
        </w:tc>
        <w:tc>
          <w:tcPr>
            <w:tcW w:w="0" w:type="auto"/>
            <w:shd w:val="clear" w:color="auto" w:fill="auto"/>
            <w:hideMark/>
          </w:tcPr>
          <w:p w14:paraId="5129C005" w14:textId="32062F59" w:rsidR="00CC6D7C" w:rsidRPr="002A636C" w:rsidRDefault="00CC6D7C" w:rsidP="00CC6D7C">
            <w:pPr>
              <w:widowControl/>
              <w:autoSpaceDE/>
              <w:autoSpaceDN/>
              <w:adjustRightInd/>
              <w:rPr>
                <w:rFonts w:eastAsia="Times New Roman"/>
                <w:sz w:val="24"/>
                <w:szCs w:val="24"/>
                <w:lang w:val="en-US" w:eastAsia="en-US"/>
              </w:rPr>
            </w:pPr>
            <w:r w:rsidRPr="002A636C">
              <w:t xml:space="preserve"> Chất nội kiểm tim mạch, thành phần 100% từ người. Đáp ứng tối thiểu 7 thông số về xét nghiệm tim mạch: CK-MB (Mass), CK-MB, CK-NAC, Myoglobin, Troponin T, Homocysteine, Hs Troponin T, ở 3 mức nồng độ bao trùm giá trị bình thường và bệnh lý.  </w:t>
            </w:r>
            <w:r w:rsidRPr="002A636C">
              <w:br/>
              <w:t>Hoặc tương đương.</w:t>
            </w:r>
          </w:p>
        </w:tc>
        <w:tc>
          <w:tcPr>
            <w:tcW w:w="0" w:type="auto"/>
            <w:shd w:val="clear" w:color="auto" w:fill="auto"/>
            <w:noWrap/>
            <w:hideMark/>
          </w:tcPr>
          <w:p w14:paraId="49B86E40" w14:textId="463FB6FF" w:rsidR="00CC6D7C" w:rsidRPr="002A636C" w:rsidRDefault="00CC6D7C" w:rsidP="00CC6D7C">
            <w:pPr>
              <w:widowControl/>
              <w:autoSpaceDE/>
              <w:autoSpaceDN/>
              <w:adjustRightInd/>
              <w:jc w:val="right"/>
              <w:rPr>
                <w:rFonts w:eastAsia="Times New Roman"/>
                <w:sz w:val="24"/>
                <w:szCs w:val="24"/>
                <w:lang w:val="en-US" w:eastAsia="en-US"/>
              </w:rPr>
            </w:pPr>
            <w:r w:rsidRPr="002A636C">
              <w:t>90,00</w:t>
            </w:r>
          </w:p>
        </w:tc>
        <w:tc>
          <w:tcPr>
            <w:tcW w:w="0" w:type="auto"/>
            <w:shd w:val="clear" w:color="auto" w:fill="auto"/>
            <w:noWrap/>
            <w:hideMark/>
          </w:tcPr>
          <w:p w14:paraId="436A7420" w14:textId="234CF1FC"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6A243E9" w14:textId="77777777" w:rsidTr="00CC6D7C">
        <w:trPr>
          <w:trHeight w:val="20"/>
        </w:trPr>
        <w:tc>
          <w:tcPr>
            <w:tcW w:w="0" w:type="auto"/>
            <w:shd w:val="clear" w:color="auto" w:fill="auto"/>
            <w:noWrap/>
            <w:hideMark/>
          </w:tcPr>
          <w:p w14:paraId="238071E9" w14:textId="1704CF63" w:rsidR="00CC6D7C" w:rsidRPr="002A636C" w:rsidRDefault="00CC6D7C" w:rsidP="00CC6D7C">
            <w:pPr>
              <w:widowControl/>
              <w:autoSpaceDE/>
              <w:autoSpaceDN/>
              <w:adjustRightInd/>
              <w:jc w:val="center"/>
              <w:rPr>
                <w:rFonts w:eastAsia="Times New Roman"/>
                <w:sz w:val="24"/>
                <w:szCs w:val="24"/>
                <w:lang w:val="en-US" w:eastAsia="en-US"/>
              </w:rPr>
            </w:pPr>
            <w:r w:rsidRPr="002A636C">
              <w:t>388</w:t>
            </w:r>
          </w:p>
        </w:tc>
        <w:tc>
          <w:tcPr>
            <w:tcW w:w="0" w:type="auto"/>
            <w:shd w:val="clear" w:color="auto" w:fill="auto"/>
            <w:hideMark/>
          </w:tcPr>
          <w:p w14:paraId="119EBA55" w14:textId="75564418"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HbA1c và Total Haemoglobin 2 mức</w:t>
            </w:r>
          </w:p>
        </w:tc>
        <w:tc>
          <w:tcPr>
            <w:tcW w:w="0" w:type="auto"/>
            <w:shd w:val="clear" w:color="auto" w:fill="auto"/>
            <w:hideMark/>
          </w:tcPr>
          <w:p w14:paraId="115F1BAF" w14:textId="3889D2FA" w:rsidR="00CC6D7C" w:rsidRPr="002A636C" w:rsidRDefault="00CC6D7C" w:rsidP="00CC6D7C">
            <w:pPr>
              <w:widowControl/>
              <w:autoSpaceDE/>
              <w:autoSpaceDN/>
              <w:adjustRightInd/>
              <w:rPr>
                <w:rFonts w:eastAsia="Times New Roman"/>
                <w:sz w:val="24"/>
                <w:szCs w:val="24"/>
                <w:lang w:val="en-US" w:eastAsia="en-US"/>
              </w:rPr>
            </w:pPr>
            <w:r w:rsidRPr="002A636C">
              <w:t>Chất nội kiểm xét nghiệm HbA1C. Dạng đông khô. Thành phần máu toàn phần người. Đáp ứng thông số HbA1c.  Độ bền mở nắp tối thiểu 28 ngày 2-8oC hoặc tương đương</w:t>
            </w:r>
          </w:p>
        </w:tc>
        <w:tc>
          <w:tcPr>
            <w:tcW w:w="0" w:type="auto"/>
            <w:shd w:val="clear" w:color="auto" w:fill="auto"/>
            <w:noWrap/>
            <w:hideMark/>
          </w:tcPr>
          <w:p w14:paraId="08B5C306" w14:textId="0E4A1AA8" w:rsidR="00CC6D7C" w:rsidRPr="002A636C" w:rsidRDefault="00CC6D7C" w:rsidP="00CC6D7C">
            <w:pPr>
              <w:widowControl/>
              <w:autoSpaceDE/>
              <w:autoSpaceDN/>
              <w:adjustRightInd/>
              <w:jc w:val="right"/>
              <w:rPr>
                <w:rFonts w:eastAsia="Times New Roman"/>
                <w:sz w:val="24"/>
                <w:szCs w:val="24"/>
                <w:lang w:val="en-US" w:eastAsia="en-US"/>
              </w:rPr>
            </w:pPr>
            <w:r w:rsidRPr="002A636C">
              <w:t>36,00</w:t>
            </w:r>
          </w:p>
        </w:tc>
        <w:tc>
          <w:tcPr>
            <w:tcW w:w="0" w:type="auto"/>
            <w:shd w:val="clear" w:color="auto" w:fill="auto"/>
            <w:noWrap/>
            <w:hideMark/>
          </w:tcPr>
          <w:p w14:paraId="4007645E" w14:textId="5325F504"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2E6532C" w14:textId="77777777" w:rsidTr="00CC6D7C">
        <w:trPr>
          <w:trHeight w:val="20"/>
        </w:trPr>
        <w:tc>
          <w:tcPr>
            <w:tcW w:w="0" w:type="auto"/>
            <w:shd w:val="clear" w:color="auto" w:fill="auto"/>
            <w:noWrap/>
            <w:hideMark/>
          </w:tcPr>
          <w:p w14:paraId="4A1432B6" w14:textId="1DF96B1A"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389</w:t>
            </w:r>
          </w:p>
        </w:tc>
        <w:tc>
          <w:tcPr>
            <w:tcW w:w="0" w:type="auto"/>
            <w:shd w:val="clear" w:color="auto" w:fill="auto"/>
            <w:hideMark/>
          </w:tcPr>
          <w:p w14:paraId="03EA4DB5" w14:textId="73243200"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TSH</w:t>
            </w:r>
          </w:p>
        </w:tc>
        <w:tc>
          <w:tcPr>
            <w:tcW w:w="0" w:type="auto"/>
            <w:shd w:val="clear" w:color="auto" w:fill="auto"/>
            <w:hideMark/>
          </w:tcPr>
          <w:p w14:paraId="4EB3C735" w14:textId="04DDAEBA" w:rsidR="00CC6D7C" w:rsidRPr="002A636C" w:rsidRDefault="00CC6D7C" w:rsidP="00CC6D7C">
            <w:pPr>
              <w:widowControl/>
              <w:autoSpaceDE/>
              <w:autoSpaceDN/>
              <w:adjustRightInd/>
              <w:rPr>
                <w:rFonts w:eastAsia="Times New Roman"/>
                <w:sz w:val="24"/>
                <w:szCs w:val="24"/>
                <w:lang w:val="en-US" w:eastAsia="en-US"/>
              </w:rPr>
            </w:pPr>
            <w:r w:rsidRPr="002A636C">
              <w:t>Thuốc thử dùng để định lượng TSH (Thyroid- Stimulating Hormone) trong huyết thanh và huyết tương người bằng phương pháp miễn dịch điện hóa phát quang, sử dụng trên máy xét nghiệm miễn dịch tự động.</w:t>
            </w:r>
            <w:r w:rsidRPr="002A636C">
              <w:br/>
              <w:t>Thành phần: Tối thiểu gồm: Vi hạt phủ streptavidin, Kháng thể đơn dòng kháng TSH đánh dấu biotin, kháng thể đơn dòng kháng TSH đánh dấu phức hợp ruthenium</w:t>
            </w:r>
            <w:r w:rsidRPr="002A636C">
              <w:br/>
              <w:t>Ngưỡng đo dưới: ≤0.005 µIU/mL - Ngưỡng đo trên ≥ 100 µIU/mL</w:t>
            </w:r>
            <w:r w:rsidRPr="002A636C">
              <w:br/>
              <w:t>Thời gian xét nghiệm ≤ 18 phút</w:t>
            </w:r>
            <w:r w:rsidRPr="002A636C">
              <w:br/>
              <w:t>- Đóng gói: ≤ 200 test/ hộp</w:t>
            </w:r>
            <w:r w:rsidRPr="002A636C">
              <w:br/>
              <w:t>- Hoặc tương đương</w:t>
            </w:r>
          </w:p>
        </w:tc>
        <w:tc>
          <w:tcPr>
            <w:tcW w:w="0" w:type="auto"/>
            <w:shd w:val="clear" w:color="auto" w:fill="auto"/>
            <w:noWrap/>
            <w:hideMark/>
          </w:tcPr>
          <w:p w14:paraId="61EE2DC5" w14:textId="6C072570" w:rsidR="00CC6D7C" w:rsidRPr="002A636C" w:rsidRDefault="00CC6D7C" w:rsidP="00CC6D7C">
            <w:pPr>
              <w:widowControl/>
              <w:autoSpaceDE/>
              <w:autoSpaceDN/>
              <w:adjustRightInd/>
              <w:jc w:val="right"/>
              <w:rPr>
                <w:rFonts w:eastAsia="Times New Roman"/>
                <w:sz w:val="24"/>
                <w:szCs w:val="24"/>
                <w:lang w:val="en-US" w:eastAsia="en-US"/>
              </w:rPr>
            </w:pPr>
            <w:r w:rsidRPr="002A636C">
              <w:t>2.800,00</w:t>
            </w:r>
          </w:p>
        </w:tc>
        <w:tc>
          <w:tcPr>
            <w:tcW w:w="0" w:type="auto"/>
            <w:shd w:val="clear" w:color="auto" w:fill="auto"/>
            <w:noWrap/>
            <w:hideMark/>
          </w:tcPr>
          <w:p w14:paraId="095EBF87" w14:textId="0A44D5B2"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106E91A3" w14:textId="77777777" w:rsidTr="00CC6D7C">
        <w:trPr>
          <w:trHeight w:val="20"/>
        </w:trPr>
        <w:tc>
          <w:tcPr>
            <w:tcW w:w="0" w:type="auto"/>
            <w:shd w:val="clear" w:color="auto" w:fill="auto"/>
            <w:noWrap/>
            <w:hideMark/>
          </w:tcPr>
          <w:p w14:paraId="29116A25" w14:textId="68F1A686" w:rsidR="00CC6D7C" w:rsidRPr="002A636C" w:rsidRDefault="00CC6D7C" w:rsidP="00CC6D7C">
            <w:pPr>
              <w:widowControl/>
              <w:autoSpaceDE/>
              <w:autoSpaceDN/>
              <w:adjustRightInd/>
              <w:jc w:val="center"/>
              <w:rPr>
                <w:rFonts w:eastAsia="Times New Roman"/>
                <w:sz w:val="24"/>
                <w:szCs w:val="24"/>
                <w:lang w:val="en-US" w:eastAsia="en-US"/>
              </w:rPr>
            </w:pPr>
            <w:r w:rsidRPr="002A636C">
              <w:t>390</w:t>
            </w:r>
          </w:p>
        </w:tc>
        <w:tc>
          <w:tcPr>
            <w:tcW w:w="0" w:type="auto"/>
            <w:shd w:val="clear" w:color="auto" w:fill="auto"/>
            <w:hideMark/>
          </w:tcPr>
          <w:p w14:paraId="1C21D8E6" w14:textId="48122205"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T3</w:t>
            </w:r>
          </w:p>
        </w:tc>
        <w:tc>
          <w:tcPr>
            <w:tcW w:w="0" w:type="auto"/>
            <w:shd w:val="clear" w:color="auto" w:fill="auto"/>
            <w:hideMark/>
          </w:tcPr>
          <w:p w14:paraId="598A9FA8" w14:textId="4BA048DA"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miễn dịch dùng để định lượng triiodothyronine toàn phần trong huyết thanh và huyết tương người bằng phương pháp điện hóa phát quang, sử dụng trên máy xét nghiệm miễn dịch tự động.</w:t>
            </w:r>
            <w:r w:rsidRPr="002A636C">
              <w:br/>
              <w:t>Thành phần: Tối thiểu gồm: Vi hạt phủ Streptavidin, Kháng thể đa dòng kháng T3 đánh dấu phức hợp ruthenium, T3 đánh dấu biotin</w:t>
            </w:r>
            <w:r w:rsidRPr="002A636C">
              <w:br/>
              <w:t>Ngưỡng đo dưới: ≤0.3 nmol/L Ngưỡng đo trên: ≥10 nmol/L</w:t>
            </w:r>
            <w:r w:rsidRPr="002A636C">
              <w:br/>
              <w:t>Hóa chất ổn định trên hệ thống sau khi mở nắp tối thiểu 56 ngày.</w:t>
            </w:r>
            <w:r w:rsidRPr="002A636C">
              <w:br/>
              <w:t>- Đóng gói: ≤ 200 test/ hộp</w:t>
            </w:r>
            <w:r w:rsidRPr="002A636C">
              <w:br/>
              <w:t>- Hoặc tương đương</w:t>
            </w:r>
          </w:p>
        </w:tc>
        <w:tc>
          <w:tcPr>
            <w:tcW w:w="0" w:type="auto"/>
            <w:shd w:val="clear" w:color="auto" w:fill="auto"/>
            <w:noWrap/>
            <w:hideMark/>
          </w:tcPr>
          <w:p w14:paraId="361BE166" w14:textId="10A9B384" w:rsidR="00CC6D7C" w:rsidRPr="002A636C" w:rsidRDefault="00CC6D7C" w:rsidP="00CC6D7C">
            <w:pPr>
              <w:widowControl/>
              <w:autoSpaceDE/>
              <w:autoSpaceDN/>
              <w:adjustRightInd/>
              <w:jc w:val="right"/>
              <w:rPr>
                <w:rFonts w:eastAsia="Times New Roman"/>
                <w:sz w:val="24"/>
                <w:szCs w:val="24"/>
                <w:lang w:val="en-US" w:eastAsia="en-US"/>
              </w:rPr>
            </w:pPr>
            <w:r w:rsidRPr="002A636C">
              <w:t>2.400,00</w:t>
            </w:r>
          </w:p>
        </w:tc>
        <w:tc>
          <w:tcPr>
            <w:tcW w:w="0" w:type="auto"/>
            <w:shd w:val="clear" w:color="auto" w:fill="auto"/>
            <w:noWrap/>
            <w:hideMark/>
          </w:tcPr>
          <w:p w14:paraId="66A2D913" w14:textId="1B42E6E5"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C9E0E63" w14:textId="77777777" w:rsidTr="00CC6D7C">
        <w:trPr>
          <w:trHeight w:val="20"/>
        </w:trPr>
        <w:tc>
          <w:tcPr>
            <w:tcW w:w="0" w:type="auto"/>
            <w:shd w:val="clear" w:color="auto" w:fill="auto"/>
            <w:noWrap/>
            <w:hideMark/>
          </w:tcPr>
          <w:p w14:paraId="7CD5C49F" w14:textId="051B594C" w:rsidR="00CC6D7C" w:rsidRPr="002A636C" w:rsidRDefault="00CC6D7C" w:rsidP="00CC6D7C">
            <w:pPr>
              <w:widowControl/>
              <w:autoSpaceDE/>
              <w:autoSpaceDN/>
              <w:adjustRightInd/>
              <w:jc w:val="center"/>
              <w:rPr>
                <w:rFonts w:eastAsia="Times New Roman"/>
                <w:sz w:val="24"/>
                <w:szCs w:val="24"/>
                <w:lang w:val="en-US" w:eastAsia="en-US"/>
              </w:rPr>
            </w:pPr>
            <w:r w:rsidRPr="002A636C">
              <w:t>391</w:t>
            </w:r>
          </w:p>
        </w:tc>
        <w:tc>
          <w:tcPr>
            <w:tcW w:w="0" w:type="auto"/>
            <w:shd w:val="clear" w:color="auto" w:fill="auto"/>
            <w:hideMark/>
          </w:tcPr>
          <w:p w14:paraId="2FE5009F" w14:textId="4948FB0B"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FT4</w:t>
            </w:r>
          </w:p>
        </w:tc>
        <w:tc>
          <w:tcPr>
            <w:tcW w:w="0" w:type="auto"/>
            <w:shd w:val="clear" w:color="auto" w:fill="auto"/>
            <w:hideMark/>
          </w:tcPr>
          <w:p w14:paraId="7F55AD26" w14:textId="29506FB6"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miễn dịch điện hóa phát quang dùng để định lượng thyroxine tự do trong huyết thanh và huyết tương người, sử dụng trên máy xét nghiệm miễn dịch tự động.</w:t>
            </w:r>
            <w:r w:rsidRPr="002A636C">
              <w:br/>
              <w:t>Thành phần: Tối thiểu gồm các thành phần: Vi hạt phủ streptavidin, Kháng thể đơn dòng kháng T4 đánh dấu phức hợp ruthenium, T4 đánh dấu biotin</w:t>
            </w:r>
            <w:r w:rsidRPr="002A636C">
              <w:br/>
              <w:t xml:space="preserve">Dải đo: Giới hạn đo dưới: ≤0.5 pmol/L  - Giới hạn đo trên ≥100 pmol/L  </w:t>
            </w:r>
            <w:r w:rsidRPr="002A636C">
              <w:br/>
              <w:t>- Đóng gói: ≤ 200 test/ hộp</w:t>
            </w:r>
            <w:r w:rsidRPr="002A636C">
              <w:br/>
              <w:t>Thời gian xét nghiệm ≤ 18 phút</w:t>
            </w:r>
            <w:r w:rsidRPr="002A636C">
              <w:br/>
              <w:t>- Hoặc tương đương</w:t>
            </w:r>
          </w:p>
        </w:tc>
        <w:tc>
          <w:tcPr>
            <w:tcW w:w="0" w:type="auto"/>
            <w:shd w:val="clear" w:color="auto" w:fill="auto"/>
            <w:noWrap/>
            <w:hideMark/>
          </w:tcPr>
          <w:p w14:paraId="14E07F65" w14:textId="34F217BA" w:rsidR="00CC6D7C" w:rsidRPr="002A636C" w:rsidRDefault="00CC6D7C" w:rsidP="00CC6D7C">
            <w:pPr>
              <w:widowControl/>
              <w:autoSpaceDE/>
              <w:autoSpaceDN/>
              <w:adjustRightInd/>
              <w:jc w:val="right"/>
              <w:rPr>
                <w:rFonts w:eastAsia="Times New Roman"/>
                <w:sz w:val="24"/>
                <w:szCs w:val="24"/>
                <w:lang w:val="en-US" w:eastAsia="en-US"/>
              </w:rPr>
            </w:pPr>
            <w:r w:rsidRPr="002A636C">
              <w:t>2.800,00</w:t>
            </w:r>
          </w:p>
        </w:tc>
        <w:tc>
          <w:tcPr>
            <w:tcW w:w="0" w:type="auto"/>
            <w:shd w:val="clear" w:color="auto" w:fill="auto"/>
            <w:noWrap/>
            <w:hideMark/>
          </w:tcPr>
          <w:p w14:paraId="03841173" w14:textId="5A80C34B"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C9F9563" w14:textId="77777777" w:rsidTr="00CC6D7C">
        <w:trPr>
          <w:trHeight w:val="20"/>
        </w:trPr>
        <w:tc>
          <w:tcPr>
            <w:tcW w:w="0" w:type="auto"/>
            <w:shd w:val="clear" w:color="auto" w:fill="auto"/>
            <w:noWrap/>
            <w:hideMark/>
          </w:tcPr>
          <w:p w14:paraId="569AF336" w14:textId="1FB621AF" w:rsidR="00CC6D7C" w:rsidRPr="002A636C" w:rsidRDefault="00CC6D7C" w:rsidP="00CC6D7C">
            <w:pPr>
              <w:widowControl/>
              <w:autoSpaceDE/>
              <w:autoSpaceDN/>
              <w:adjustRightInd/>
              <w:jc w:val="center"/>
              <w:rPr>
                <w:rFonts w:eastAsia="Times New Roman"/>
                <w:sz w:val="24"/>
                <w:szCs w:val="24"/>
                <w:lang w:val="en-US" w:eastAsia="en-US"/>
              </w:rPr>
            </w:pPr>
            <w:r w:rsidRPr="002A636C">
              <w:t>392</w:t>
            </w:r>
          </w:p>
        </w:tc>
        <w:tc>
          <w:tcPr>
            <w:tcW w:w="0" w:type="auto"/>
            <w:shd w:val="clear" w:color="auto" w:fill="auto"/>
            <w:hideMark/>
          </w:tcPr>
          <w:p w14:paraId="11713337" w14:textId="45436C4C"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Tg</w:t>
            </w:r>
          </w:p>
        </w:tc>
        <w:tc>
          <w:tcPr>
            <w:tcW w:w="0" w:type="auto"/>
            <w:shd w:val="clear" w:color="auto" w:fill="auto"/>
            <w:hideMark/>
          </w:tcPr>
          <w:p w14:paraId="3EC67B3B" w14:textId="79163241"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miễn dịch điện hóa phát quang để định lượng thyroglobulin trong huyết thanh và huyết tương người; sử dụng trên máy xét nghiệm miễn dịch tự động.  Thành phần tối thiểu gồm: Vi hạt phủ streptavidin, Kháng thể đơn dòng kháng Tg đánh dấu biotin, Kháng thể đơn dòng kháng Tg (chuột) đánh dấu phức hợp ruthenium.</w:t>
            </w:r>
            <w:r w:rsidRPr="002A636C">
              <w:br/>
              <w:t>Dải đo: - Giới hạn đo dưới ≤0.04</w:t>
            </w:r>
            <w:r w:rsidRPr="002A636C">
              <w:noBreakHyphen/>
              <w:t xml:space="preserve">ng/mL. -Giới hạn đo trên ≥500 ng/mL. </w:t>
            </w:r>
            <w:r w:rsidRPr="002A636C">
              <w:br/>
            </w:r>
            <w:r w:rsidRPr="002A636C">
              <w:lastRenderedPageBreak/>
              <w:t>Đóng gói:  ≤100 xét nghiệm/1 hộp</w:t>
            </w:r>
            <w:r w:rsidRPr="002A636C">
              <w:br/>
              <w:t>- Hoặc tương đương</w:t>
            </w:r>
          </w:p>
        </w:tc>
        <w:tc>
          <w:tcPr>
            <w:tcW w:w="0" w:type="auto"/>
            <w:shd w:val="clear" w:color="auto" w:fill="auto"/>
            <w:noWrap/>
            <w:hideMark/>
          </w:tcPr>
          <w:p w14:paraId="5F724D64" w14:textId="792240B0"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200,00</w:t>
            </w:r>
          </w:p>
        </w:tc>
        <w:tc>
          <w:tcPr>
            <w:tcW w:w="0" w:type="auto"/>
            <w:shd w:val="clear" w:color="auto" w:fill="auto"/>
            <w:noWrap/>
            <w:hideMark/>
          </w:tcPr>
          <w:p w14:paraId="3F0FCFB1" w14:textId="238C852E"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0647B98" w14:textId="77777777" w:rsidTr="00CC6D7C">
        <w:trPr>
          <w:trHeight w:val="20"/>
        </w:trPr>
        <w:tc>
          <w:tcPr>
            <w:tcW w:w="0" w:type="auto"/>
            <w:shd w:val="clear" w:color="auto" w:fill="auto"/>
            <w:noWrap/>
            <w:hideMark/>
          </w:tcPr>
          <w:p w14:paraId="7132D9DE" w14:textId="3E781B75" w:rsidR="00CC6D7C" w:rsidRPr="002A636C" w:rsidRDefault="00CC6D7C" w:rsidP="00CC6D7C">
            <w:pPr>
              <w:widowControl/>
              <w:autoSpaceDE/>
              <w:autoSpaceDN/>
              <w:adjustRightInd/>
              <w:jc w:val="center"/>
              <w:rPr>
                <w:rFonts w:eastAsia="Times New Roman"/>
                <w:sz w:val="24"/>
                <w:szCs w:val="24"/>
                <w:lang w:val="en-US" w:eastAsia="en-US"/>
              </w:rPr>
            </w:pPr>
            <w:r w:rsidRPr="002A636C">
              <w:t>393</w:t>
            </w:r>
          </w:p>
        </w:tc>
        <w:tc>
          <w:tcPr>
            <w:tcW w:w="0" w:type="auto"/>
            <w:shd w:val="clear" w:color="auto" w:fill="auto"/>
            <w:hideMark/>
          </w:tcPr>
          <w:p w14:paraId="46DD10DC" w14:textId="46C3182D"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Anti-Tg</w:t>
            </w:r>
          </w:p>
        </w:tc>
        <w:tc>
          <w:tcPr>
            <w:tcW w:w="0" w:type="auto"/>
            <w:shd w:val="clear" w:color="auto" w:fill="auto"/>
            <w:hideMark/>
          </w:tcPr>
          <w:p w14:paraId="29DCA176" w14:textId="1218CEA5" w:rsidR="00CC6D7C" w:rsidRPr="002A636C" w:rsidRDefault="00CC6D7C" w:rsidP="00CC6D7C">
            <w:pPr>
              <w:widowControl/>
              <w:autoSpaceDE/>
              <w:autoSpaceDN/>
              <w:adjustRightInd/>
              <w:rPr>
                <w:rFonts w:eastAsia="Times New Roman"/>
                <w:sz w:val="24"/>
                <w:szCs w:val="24"/>
                <w:lang w:val="en-US" w:eastAsia="en-US"/>
              </w:rPr>
            </w:pPr>
            <w:r w:rsidRPr="002A636C">
              <w:t xml:space="preserve">Thuốc thử xét nghiệm miễn dịch điện hóa phát quang để định lượng kháng thể kháng thyroglobulin trong huyết thanh và huyết tương người; sử dụng trên máy xét nghiệm miễn dịch tự động.                      </w:t>
            </w:r>
            <w:r w:rsidRPr="002A636C">
              <w:br/>
              <w:t xml:space="preserve">Thành phần: Tối thiểu gồm các thành phần: Vi hạt phủ Streptavidin, Tg đánh dấu biotin, Kháng thể đơn dòng kháng Tg đánh dấu phức hợp ruthenium.  </w:t>
            </w:r>
            <w:r w:rsidRPr="002A636C">
              <w:br/>
              <w:t>Dải đo: Giới hạn đo dưới:≤10 IU/mL  - Giới hạn đo trên: ≥4000 IU/mL</w:t>
            </w:r>
            <w:r w:rsidRPr="002A636C">
              <w:br/>
              <w:t xml:space="preserve"> Hóa chất ổn định trên máy sau khi mở nắp tối thiểu 42 ngày.</w:t>
            </w:r>
            <w:r w:rsidRPr="002A636C">
              <w:br/>
              <w:t>Đóng gói:  ≤100 xét nghiệm/1 hộp</w:t>
            </w:r>
            <w:r w:rsidRPr="002A636C">
              <w:br/>
              <w:t>- Hoặc tương đương</w:t>
            </w:r>
          </w:p>
        </w:tc>
        <w:tc>
          <w:tcPr>
            <w:tcW w:w="0" w:type="auto"/>
            <w:shd w:val="clear" w:color="auto" w:fill="auto"/>
            <w:noWrap/>
            <w:hideMark/>
          </w:tcPr>
          <w:p w14:paraId="102B0808" w14:textId="71FBA27B" w:rsidR="00CC6D7C" w:rsidRPr="002A636C" w:rsidRDefault="00CC6D7C" w:rsidP="00CC6D7C">
            <w:pPr>
              <w:widowControl/>
              <w:autoSpaceDE/>
              <w:autoSpaceDN/>
              <w:adjustRightInd/>
              <w:jc w:val="right"/>
              <w:rPr>
                <w:rFonts w:eastAsia="Times New Roman"/>
                <w:sz w:val="24"/>
                <w:szCs w:val="24"/>
                <w:lang w:val="en-US" w:eastAsia="en-US"/>
              </w:rPr>
            </w:pPr>
            <w:r w:rsidRPr="002A636C">
              <w:t>200,00</w:t>
            </w:r>
          </w:p>
        </w:tc>
        <w:tc>
          <w:tcPr>
            <w:tcW w:w="0" w:type="auto"/>
            <w:shd w:val="clear" w:color="auto" w:fill="auto"/>
            <w:noWrap/>
            <w:hideMark/>
          </w:tcPr>
          <w:p w14:paraId="5DDFDE6A" w14:textId="41C828BD"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23449224" w14:textId="77777777" w:rsidTr="00CC6D7C">
        <w:trPr>
          <w:trHeight w:val="20"/>
        </w:trPr>
        <w:tc>
          <w:tcPr>
            <w:tcW w:w="0" w:type="auto"/>
            <w:shd w:val="clear" w:color="auto" w:fill="auto"/>
            <w:noWrap/>
            <w:hideMark/>
          </w:tcPr>
          <w:p w14:paraId="59E6766B" w14:textId="56C8F92C" w:rsidR="00CC6D7C" w:rsidRPr="002A636C" w:rsidRDefault="00CC6D7C" w:rsidP="00CC6D7C">
            <w:pPr>
              <w:widowControl/>
              <w:autoSpaceDE/>
              <w:autoSpaceDN/>
              <w:adjustRightInd/>
              <w:jc w:val="center"/>
              <w:rPr>
                <w:rFonts w:eastAsia="Times New Roman"/>
                <w:sz w:val="24"/>
                <w:szCs w:val="24"/>
                <w:lang w:val="en-US" w:eastAsia="en-US"/>
              </w:rPr>
            </w:pPr>
            <w:r w:rsidRPr="002A636C">
              <w:t>394</w:t>
            </w:r>
          </w:p>
        </w:tc>
        <w:tc>
          <w:tcPr>
            <w:tcW w:w="0" w:type="auto"/>
            <w:shd w:val="clear" w:color="auto" w:fill="auto"/>
            <w:hideMark/>
          </w:tcPr>
          <w:p w14:paraId="7959DEFA" w14:textId="59DBD0C8"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Anti-TPO</w:t>
            </w:r>
          </w:p>
        </w:tc>
        <w:tc>
          <w:tcPr>
            <w:tcW w:w="0" w:type="auto"/>
            <w:shd w:val="clear" w:color="auto" w:fill="auto"/>
            <w:hideMark/>
          </w:tcPr>
          <w:p w14:paraId="07CC238C" w14:textId="3C378E16"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miễn dịch điện hóa phát quang để định lượng kháng thể kháng thyroid peroxidase trong huyết thanh và huyết tương người; sử dụng trên máy xét nghiệm miễn dịch tự động.</w:t>
            </w:r>
            <w:r w:rsidRPr="002A636C">
              <w:br/>
              <w:t xml:space="preserve">Thành phần:Tối thiểu gồm: Vi hạt phủ Streptavidin, Kháng thể đa dòng kháng TPO đánh dấu phức hợp ruthenium, TPO đánh dấu biotin.       </w:t>
            </w:r>
            <w:r w:rsidRPr="002A636C">
              <w:br/>
              <w:t>Dải đo:- Giới hạn đo dưới: ≤5 IU/mL - Giới hạn đo trên ≥600 IU/mL  .</w:t>
            </w:r>
            <w:r w:rsidRPr="002A636C">
              <w:br/>
              <w:t>Thời gian xét nghiệm ≤ 18 phút</w:t>
            </w:r>
            <w:r w:rsidRPr="002A636C">
              <w:br/>
              <w:t>Đóng gói:  ≤100 xét nghiệm/1 hộp</w:t>
            </w:r>
            <w:r w:rsidRPr="002A636C">
              <w:br/>
              <w:t>- Hoặc tương đương</w:t>
            </w:r>
          </w:p>
        </w:tc>
        <w:tc>
          <w:tcPr>
            <w:tcW w:w="0" w:type="auto"/>
            <w:shd w:val="clear" w:color="auto" w:fill="auto"/>
            <w:noWrap/>
            <w:hideMark/>
          </w:tcPr>
          <w:p w14:paraId="3D7C55C0" w14:textId="4087BBE7" w:rsidR="00CC6D7C" w:rsidRPr="002A636C" w:rsidRDefault="00CC6D7C" w:rsidP="00CC6D7C">
            <w:pPr>
              <w:widowControl/>
              <w:autoSpaceDE/>
              <w:autoSpaceDN/>
              <w:adjustRightInd/>
              <w:jc w:val="right"/>
              <w:rPr>
                <w:rFonts w:eastAsia="Times New Roman"/>
                <w:sz w:val="24"/>
                <w:szCs w:val="24"/>
                <w:lang w:val="en-US" w:eastAsia="en-US"/>
              </w:rPr>
            </w:pPr>
            <w:r w:rsidRPr="002A636C">
              <w:t>300,00</w:t>
            </w:r>
          </w:p>
        </w:tc>
        <w:tc>
          <w:tcPr>
            <w:tcW w:w="0" w:type="auto"/>
            <w:shd w:val="clear" w:color="auto" w:fill="auto"/>
            <w:noWrap/>
            <w:hideMark/>
          </w:tcPr>
          <w:p w14:paraId="65F280D0" w14:textId="5B51CCE4"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6832598F" w14:textId="77777777" w:rsidTr="00CC6D7C">
        <w:trPr>
          <w:trHeight w:val="20"/>
        </w:trPr>
        <w:tc>
          <w:tcPr>
            <w:tcW w:w="0" w:type="auto"/>
            <w:shd w:val="clear" w:color="auto" w:fill="auto"/>
            <w:noWrap/>
            <w:hideMark/>
          </w:tcPr>
          <w:p w14:paraId="18A73C1B" w14:textId="1F88F3FB" w:rsidR="00CC6D7C" w:rsidRPr="002A636C" w:rsidRDefault="00CC6D7C" w:rsidP="00CC6D7C">
            <w:pPr>
              <w:widowControl/>
              <w:autoSpaceDE/>
              <w:autoSpaceDN/>
              <w:adjustRightInd/>
              <w:jc w:val="center"/>
              <w:rPr>
                <w:rFonts w:eastAsia="Times New Roman"/>
                <w:sz w:val="24"/>
                <w:szCs w:val="24"/>
                <w:lang w:val="en-US" w:eastAsia="en-US"/>
              </w:rPr>
            </w:pPr>
            <w:r w:rsidRPr="002A636C">
              <w:t>395</w:t>
            </w:r>
          </w:p>
        </w:tc>
        <w:tc>
          <w:tcPr>
            <w:tcW w:w="0" w:type="auto"/>
            <w:shd w:val="clear" w:color="auto" w:fill="auto"/>
            <w:hideMark/>
          </w:tcPr>
          <w:p w14:paraId="62B9A728" w14:textId="5B50F030"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Anti-TSHR</w:t>
            </w:r>
          </w:p>
        </w:tc>
        <w:tc>
          <w:tcPr>
            <w:tcW w:w="0" w:type="auto"/>
            <w:shd w:val="clear" w:color="auto" w:fill="auto"/>
            <w:hideMark/>
          </w:tcPr>
          <w:p w14:paraId="074E9116" w14:textId="14FF4BE8" w:rsidR="00CC6D7C" w:rsidRPr="002A636C" w:rsidRDefault="00CC6D7C" w:rsidP="00CC6D7C">
            <w:pPr>
              <w:widowControl/>
              <w:autoSpaceDE/>
              <w:autoSpaceDN/>
              <w:adjustRightInd/>
              <w:rPr>
                <w:rFonts w:eastAsia="Times New Roman"/>
                <w:sz w:val="24"/>
                <w:szCs w:val="24"/>
                <w:lang w:val="en-US" w:eastAsia="en-US"/>
              </w:rPr>
            </w:pPr>
            <w:r w:rsidRPr="002A636C">
              <w:t xml:space="preserve"> Thuốc thử xét nghiệm miễn dịch sử dụng kháng thể đơn dòng kích thích tuyến giáp người được dùng để định lượng tự kháng thể kháng thụ thể TSH trong huyết thanh người. Xét nghiệm bằng phương pháp miễn dịch điện hóa phát quang. </w:t>
            </w:r>
            <w:r w:rsidRPr="002A636C">
              <w:br/>
              <w:t xml:space="preserve">Dải đo:  Giới hạn đo dưới: ≤ 0.8 IU/L - Giới hạn đo trên: ≥40 IU/L </w:t>
            </w:r>
            <w:r w:rsidRPr="002A636C">
              <w:br/>
              <w:t>Thời gian xét nghiệm ≤ 27 phút</w:t>
            </w:r>
            <w:r w:rsidRPr="002A636C">
              <w:br/>
              <w:t>- Thành phần: Tối thiểu gồm các thành phần:</w:t>
            </w:r>
            <w:r w:rsidRPr="002A636C">
              <w:br/>
              <w:t xml:space="preserve">Vi hạt phủ streptavidin, Kháng thể đơn dòng kháng TSHR đánh dấu phức hợp ruthenium </w:t>
            </w:r>
            <w:r w:rsidRPr="002A636C">
              <w:br/>
              <w:t>- Hoặc tương đương</w:t>
            </w:r>
          </w:p>
        </w:tc>
        <w:tc>
          <w:tcPr>
            <w:tcW w:w="0" w:type="auto"/>
            <w:shd w:val="clear" w:color="auto" w:fill="auto"/>
            <w:noWrap/>
            <w:hideMark/>
          </w:tcPr>
          <w:p w14:paraId="6C20AD84" w14:textId="6B6B1561" w:rsidR="00CC6D7C" w:rsidRPr="002A636C" w:rsidRDefault="00CC6D7C" w:rsidP="00CC6D7C">
            <w:pPr>
              <w:widowControl/>
              <w:autoSpaceDE/>
              <w:autoSpaceDN/>
              <w:adjustRightInd/>
              <w:jc w:val="right"/>
              <w:rPr>
                <w:rFonts w:eastAsia="Times New Roman"/>
                <w:sz w:val="24"/>
                <w:szCs w:val="24"/>
                <w:lang w:val="en-US" w:eastAsia="en-US"/>
              </w:rPr>
            </w:pPr>
            <w:r w:rsidRPr="002A636C">
              <w:t>300,00</w:t>
            </w:r>
          </w:p>
        </w:tc>
        <w:tc>
          <w:tcPr>
            <w:tcW w:w="0" w:type="auto"/>
            <w:shd w:val="clear" w:color="auto" w:fill="auto"/>
            <w:noWrap/>
            <w:hideMark/>
          </w:tcPr>
          <w:p w14:paraId="3CAD8775" w14:textId="44682699"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447BC728" w14:textId="77777777" w:rsidTr="00CC6D7C">
        <w:trPr>
          <w:trHeight w:val="20"/>
        </w:trPr>
        <w:tc>
          <w:tcPr>
            <w:tcW w:w="0" w:type="auto"/>
            <w:shd w:val="clear" w:color="auto" w:fill="auto"/>
            <w:noWrap/>
            <w:hideMark/>
          </w:tcPr>
          <w:p w14:paraId="6EA2BCC8" w14:textId="218565B0" w:rsidR="00CC6D7C" w:rsidRPr="002A636C" w:rsidRDefault="00CC6D7C" w:rsidP="00CC6D7C">
            <w:pPr>
              <w:widowControl/>
              <w:autoSpaceDE/>
              <w:autoSpaceDN/>
              <w:adjustRightInd/>
              <w:jc w:val="center"/>
              <w:rPr>
                <w:rFonts w:eastAsia="Times New Roman"/>
                <w:sz w:val="24"/>
                <w:szCs w:val="24"/>
                <w:lang w:val="en-US" w:eastAsia="en-US"/>
              </w:rPr>
            </w:pPr>
            <w:r w:rsidRPr="002A636C">
              <w:t>396</w:t>
            </w:r>
          </w:p>
        </w:tc>
        <w:tc>
          <w:tcPr>
            <w:tcW w:w="0" w:type="auto"/>
            <w:shd w:val="clear" w:color="auto" w:fill="auto"/>
            <w:hideMark/>
          </w:tcPr>
          <w:p w14:paraId="74312BD4" w14:textId="6EA125C1"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PCT</w:t>
            </w:r>
          </w:p>
        </w:tc>
        <w:tc>
          <w:tcPr>
            <w:tcW w:w="0" w:type="auto"/>
            <w:shd w:val="clear" w:color="auto" w:fill="auto"/>
            <w:hideMark/>
          </w:tcPr>
          <w:p w14:paraId="1D6B68DE" w14:textId="75E55F7C"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PCT (procalcitonin) trong huyết thanh và huyết tương người bằng phương pháp điện hóa phát quang trên máy xét nghiệm miễn dịch tự động.</w:t>
            </w:r>
            <w:r w:rsidRPr="002A636C">
              <w:br/>
              <w:t xml:space="preserve">- Thành phần bộ thuốc thử: Tối thiểu gồm các thành phần: Vi hạt phủ streptavidin, Kháng thể đơn dòng kháng PCT đánh dấu biotin, Kháng thể đơn dòng kháng PCT </w:t>
            </w:r>
            <w:r w:rsidRPr="002A636C">
              <w:lastRenderedPageBreak/>
              <w:t>đánh dấu phức hợp ruthenium</w:t>
            </w:r>
            <w:r w:rsidRPr="002A636C">
              <w:br/>
              <w:t xml:space="preserve">Mẫu chuẩn xét nghiệm PCT,  Mẫu chứng xét nghiệm  PCT </w:t>
            </w:r>
            <w:r w:rsidRPr="002A636C">
              <w:br/>
              <w:t xml:space="preserve">Ngưỡng đo dưới: ≤0.02ng/mL; Ngưỡng đo trên: ≥100 ng/mL </w:t>
            </w:r>
            <w:r w:rsidRPr="002A636C">
              <w:br/>
              <w:t>Thời gian xét nghiệm ≤ 18 phút</w:t>
            </w:r>
            <w:r w:rsidRPr="002A636C">
              <w:br/>
              <w:t>Đóng gói: ≤ 100 test/hộp</w:t>
            </w:r>
            <w:r w:rsidRPr="002A636C">
              <w:br/>
              <w:t>- Hoặc tương đương</w:t>
            </w:r>
          </w:p>
        </w:tc>
        <w:tc>
          <w:tcPr>
            <w:tcW w:w="0" w:type="auto"/>
            <w:shd w:val="clear" w:color="auto" w:fill="auto"/>
            <w:noWrap/>
            <w:hideMark/>
          </w:tcPr>
          <w:p w14:paraId="3CA2C213" w14:textId="1928F853"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200,00</w:t>
            </w:r>
          </w:p>
        </w:tc>
        <w:tc>
          <w:tcPr>
            <w:tcW w:w="0" w:type="auto"/>
            <w:shd w:val="clear" w:color="auto" w:fill="auto"/>
            <w:noWrap/>
            <w:hideMark/>
          </w:tcPr>
          <w:p w14:paraId="4AFC19EF" w14:textId="3B1B1AAA"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70FEF4C" w14:textId="77777777" w:rsidTr="00CC6D7C">
        <w:trPr>
          <w:trHeight w:val="20"/>
        </w:trPr>
        <w:tc>
          <w:tcPr>
            <w:tcW w:w="0" w:type="auto"/>
            <w:shd w:val="clear" w:color="auto" w:fill="auto"/>
            <w:noWrap/>
            <w:hideMark/>
          </w:tcPr>
          <w:p w14:paraId="5B94217F" w14:textId="6DDB2343" w:rsidR="00CC6D7C" w:rsidRPr="002A636C" w:rsidRDefault="00CC6D7C" w:rsidP="00CC6D7C">
            <w:pPr>
              <w:widowControl/>
              <w:autoSpaceDE/>
              <w:autoSpaceDN/>
              <w:adjustRightInd/>
              <w:jc w:val="center"/>
              <w:rPr>
                <w:rFonts w:eastAsia="Times New Roman"/>
                <w:sz w:val="24"/>
                <w:szCs w:val="24"/>
                <w:lang w:val="en-US" w:eastAsia="en-US"/>
              </w:rPr>
            </w:pPr>
            <w:r w:rsidRPr="002A636C">
              <w:t>397</w:t>
            </w:r>
          </w:p>
        </w:tc>
        <w:tc>
          <w:tcPr>
            <w:tcW w:w="0" w:type="auto"/>
            <w:shd w:val="clear" w:color="auto" w:fill="auto"/>
            <w:hideMark/>
          </w:tcPr>
          <w:p w14:paraId="5CD5E86A" w14:textId="228EBA09"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proBNP</w:t>
            </w:r>
          </w:p>
        </w:tc>
        <w:tc>
          <w:tcPr>
            <w:tcW w:w="0" w:type="auto"/>
            <w:shd w:val="clear" w:color="auto" w:fill="auto"/>
            <w:hideMark/>
          </w:tcPr>
          <w:p w14:paraId="15421E33" w14:textId="116DE1F2"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miễn dịch điện hóa phát quang để định lượng N</w:t>
            </w:r>
            <w:r w:rsidRPr="002A636C">
              <w:noBreakHyphen/>
              <w:t>terminal pro B</w:t>
            </w:r>
            <w:r w:rsidRPr="002A636C">
              <w:noBreakHyphen/>
              <w:t xml:space="preserve">type natriuretic peptidetrong huyết thanh và huyết tương người; sử dụng trên máy xét nghiệm miễn dịch tự động. </w:t>
            </w:r>
            <w:r w:rsidRPr="002A636C">
              <w:br/>
              <w:t>Thành phần: Tối thiểu gồm: Vi hạt phủ Streptavidin, Kháng thể đơn dòng kháng NT</w:t>
            </w:r>
            <w:r w:rsidRPr="002A636C">
              <w:noBreakHyphen/>
              <w:t>proBNP đánh dấu biotin, Kháng thể đơn dòng kháng NT</w:t>
            </w:r>
            <w:r w:rsidRPr="002A636C">
              <w:noBreakHyphen/>
              <w:t xml:space="preserve">proBNP đánh dấu phức hợp ruthenium. </w:t>
            </w:r>
            <w:r w:rsidRPr="002A636C">
              <w:br/>
              <w:t>Dải đo: Ngưỡng đo dưới: ≤1.18pmol/L, - Ngưỡng đo trên ≥4130 pmol/L</w:t>
            </w:r>
            <w:r w:rsidRPr="002A636C">
              <w:br/>
              <w:t>Hóa chất ổn định trên máy sau khi mở nắp tối thiểu 56 ngày.</w:t>
            </w:r>
            <w:r w:rsidRPr="002A636C">
              <w:br/>
              <w:t>Thời gian xét nghiệm ≤ 18 phút</w:t>
            </w:r>
            <w:r w:rsidRPr="002A636C">
              <w:br/>
              <w:t>Đóng gói:  ≤100 xét nghiệm/1 hộp</w:t>
            </w:r>
            <w:r w:rsidRPr="002A636C">
              <w:br/>
              <w:t>- Hoặc tương đương</w:t>
            </w:r>
          </w:p>
        </w:tc>
        <w:tc>
          <w:tcPr>
            <w:tcW w:w="0" w:type="auto"/>
            <w:shd w:val="clear" w:color="auto" w:fill="auto"/>
            <w:noWrap/>
            <w:hideMark/>
          </w:tcPr>
          <w:p w14:paraId="248D4F63" w14:textId="365105F2" w:rsidR="00CC6D7C" w:rsidRPr="002A636C" w:rsidRDefault="00CC6D7C" w:rsidP="00CC6D7C">
            <w:pPr>
              <w:widowControl/>
              <w:autoSpaceDE/>
              <w:autoSpaceDN/>
              <w:adjustRightInd/>
              <w:jc w:val="right"/>
              <w:rPr>
                <w:rFonts w:eastAsia="Times New Roman"/>
                <w:sz w:val="24"/>
                <w:szCs w:val="24"/>
                <w:lang w:val="en-US" w:eastAsia="en-US"/>
              </w:rPr>
            </w:pPr>
            <w:r w:rsidRPr="002A636C">
              <w:t>200,00</w:t>
            </w:r>
          </w:p>
        </w:tc>
        <w:tc>
          <w:tcPr>
            <w:tcW w:w="0" w:type="auto"/>
            <w:shd w:val="clear" w:color="auto" w:fill="auto"/>
            <w:noWrap/>
            <w:hideMark/>
          </w:tcPr>
          <w:p w14:paraId="5C2B6008" w14:textId="78B31210"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8BBBC05" w14:textId="77777777" w:rsidTr="00CC6D7C">
        <w:trPr>
          <w:trHeight w:val="20"/>
        </w:trPr>
        <w:tc>
          <w:tcPr>
            <w:tcW w:w="0" w:type="auto"/>
            <w:shd w:val="clear" w:color="auto" w:fill="auto"/>
            <w:noWrap/>
            <w:hideMark/>
          </w:tcPr>
          <w:p w14:paraId="095BE8AA" w14:textId="0457C974" w:rsidR="00CC6D7C" w:rsidRPr="002A636C" w:rsidRDefault="00CC6D7C" w:rsidP="00CC6D7C">
            <w:pPr>
              <w:widowControl/>
              <w:autoSpaceDE/>
              <w:autoSpaceDN/>
              <w:adjustRightInd/>
              <w:jc w:val="center"/>
              <w:rPr>
                <w:rFonts w:eastAsia="Times New Roman"/>
                <w:sz w:val="24"/>
                <w:szCs w:val="24"/>
                <w:lang w:val="en-US" w:eastAsia="en-US"/>
              </w:rPr>
            </w:pPr>
            <w:r w:rsidRPr="002A636C">
              <w:t>398</w:t>
            </w:r>
          </w:p>
        </w:tc>
        <w:tc>
          <w:tcPr>
            <w:tcW w:w="0" w:type="auto"/>
            <w:shd w:val="clear" w:color="auto" w:fill="auto"/>
            <w:hideMark/>
          </w:tcPr>
          <w:p w14:paraId="25F98220" w14:textId="50A3C690"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proBNP</w:t>
            </w:r>
          </w:p>
        </w:tc>
        <w:tc>
          <w:tcPr>
            <w:tcW w:w="0" w:type="auto"/>
            <w:shd w:val="clear" w:color="auto" w:fill="auto"/>
            <w:hideMark/>
          </w:tcPr>
          <w:p w14:paraId="7001BA39" w14:textId="3651F35F" w:rsidR="00CC6D7C" w:rsidRPr="002A636C" w:rsidRDefault="00CC6D7C" w:rsidP="00CC6D7C">
            <w:pPr>
              <w:widowControl/>
              <w:autoSpaceDE/>
              <w:autoSpaceDN/>
              <w:adjustRightInd/>
              <w:rPr>
                <w:rFonts w:eastAsia="Times New Roman"/>
                <w:sz w:val="24"/>
                <w:szCs w:val="24"/>
                <w:lang w:val="en-US" w:eastAsia="en-US"/>
              </w:rPr>
            </w:pPr>
            <w:r w:rsidRPr="002A636C">
              <w:t>Chất chuẩn dùng để chuẩn xét nghiệm miễn dịch điện hóa phát quang định lượng proBNP  trên máy xét nghiệm miễn dịch tự động</w:t>
            </w:r>
            <w:r w:rsidRPr="002A636C">
              <w:br/>
              <w:t>Thành phần tối thiểu gồm hỗn hợp huyết thanh ngựa đông khô chứa NT</w:t>
            </w:r>
            <w:r w:rsidRPr="002A636C">
              <w:noBreakHyphen/>
              <w:t>proBNP tổng hợp với hai khoảng nồng độ</w:t>
            </w:r>
            <w:r w:rsidRPr="002A636C">
              <w:br/>
              <w:t>Phù hợp với hóa chất xét nghiệm định lượng  NT-proBNP</w:t>
            </w:r>
            <w:r w:rsidRPr="002A636C">
              <w:br/>
              <w:t>- Hoặc tương đương</w:t>
            </w:r>
          </w:p>
        </w:tc>
        <w:tc>
          <w:tcPr>
            <w:tcW w:w="0" w:type="auto"/>
            <w:shd w:val="clear" w:color="auto" w:fill="auto"/>
            <w:noWrap/>
            <w:hideMark/>
          </w:tcPr>
          <w:p w14:paraId="0D520A2E" w14:textId="7766963D" w:rsidR="00CC6D7C" w:rsidRPr="002A636C" w:rsidRDefault="00CC6D7C" w:rsidP="00CC6D7C">
            <w:pPr>
              <w:widowControl/>
              <w:autoSpaceDE/>
              <w:autoSpaceDN/>
              <w:adjustRightInd/>
              <w:jc w:val="right"/>
              <w:rPr>
                <w:rFonts w:eastAsia="Times New Roman"/>
                <w:sz w:val="24"/>
                <w:szCs w:val="24"/>
                <w:lang w:val="en-US" w:eastAsia="en-US"/>
              </w:rPr>
            </w:pPr>
            <w:r w:rsidRPr="002A636C">
              <w:t>8,00</w:t>
            </w:r>
          </w:p>
        </w:tc>
        <w:tc>
          <w:tcPr>
            <w:tcW w:w="0" w:type="auto"/>
            <w:shd w:val="clear" w:color="auto" w:fill="auto"/>
            <w:noWrap/>
            <w:hideMark/>
          </w:tcPr>
          <w:p w14:paraId="1F5D48BA" w14:textId="1CC13CD4"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9B23851" w14:textId="77777777" w:rsidTr="00CC6D7C">
        <w:trPr>
          <w:trHeight w:val="20"/>
        </w:trPr>
        <w:tc>
          <w:tcPr>
            <w:tcW w:w="0" w:type="auto"/>
            <w:shd w:val="clear" w:color="auto" w:fill="auto"/>
            <w:noWrap/>
            <w:hideMark/>
          </w:tcPr>
          <w:p w14:paraId="3528EB5A" w14:textId="1D61FB7A" w:rsidR="00CC6D7C" w:rsidRPr="002A636C" w:rsidRDefault="00CC6D7C" w:rsidP="00CC6D7C">
            <w:pPr>
              <w:widowControl/>
              <w:autoSpaceDE/>
              <w:autoSpaceDN/>
              <w:adjustRightInd/>
              <w:jc w:val="center"/>
              <w:rPr>
                <w:rFonts w:eastAsia="Times New Roman"/>
                <w:sz w:val="24"/>
                <w:szCs w:val="24"/>
                <w:lang w:val="en-US" w:eastAsia="en-US"/>
              </w:rPr>
            </w:pPr>
            <w:r w:rsidRPr="002A636C">
              <w:t>399</w:t>
            </w:r>
          </w:p>
        </w:tc>
        <w:tc>
          <w:tcPr>
            <w:tcW w:w="0" w:type="auto"/>
            <w:shd w:val="clear" w:color="auto" w:fill="auto"/>
            <w:hideMark/>
          </w:tcPr>
          <w:p w14:paraId="7DD9A5DF" w14:textId="04FB095F"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Troponin T</w:t>
            </w:r>
          </w:p>
        </w:tc>
        <w:tc>
          <w:tcPr>
            <w:tcW w:w="0" w:type="auto"/>
            <w:shd w:val="clear" w:color="auto" w:fill="auto"/>
            <w:hideMark/>
          </w:tcPr>
          <w:p w14:paraId="21BD5579" w14:textId="693CA22C"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miễn dịch dùng để định lượng troponin T tim trong huyết thanh và huyết tương người. Xét nghiệm này được dùng hỗ trợ chẩn đoán phân biệt hội chứng mạch vành cấp nhằm xác định hoại tử cơ tim.</w:t>
            </w:r>
            <w:r w:rsidRPr="002A636C">
              <w:br/>
              <w:t>Xét nghiệm miễn dịch điện hóa phát quang</w:t>
            </w:r>
            <w:r w:rsidRPr="002A636C">
              <w:br/>
              <w:t>Tổng thời gian xét nghiệm: ≤18 phút</w:t>
            </w:r>
            <w:r w:rsidRPr="002A636C">
              <w:br/>
              <w:t>Dải đo:-Giới hạn đo dưới : ≤3 ng/L - Giới hạn đo trên:  ≥10000 ng/L</w:t>
            </w:r>
            <w:r w:rsidRPr="002A636C">
              <w:br/>
              <w:t xml:space="preserve">Thành phần: Tối thiểu gồm các thành phần:  Vi hạt phủ Streptavidin, Kháng thể đơn dòng kháng troponin T tim đánh dấu biotin, Kháng thể đơn dòng kháng troponin T tim đánh dấu phức hợp ruthenium </w:t>
            </w:r>
            <w:r w:rsidRPr="002A636C">
              <w:br/>
              <w:t>- Đóng gói:  ≤ 200 test/ hộp</w:t>
            </w:r>
            <w:r w:rsidRPr="002A636C">
              <w:br/>
              <w:t>Hoặc tương đương</w:t>
            </w:r>
          </w:p>
        </w:tc>
        <w:tc>
          <w:tcPr>
            <w:tcW w:w="0" w:type="auto"/>
            <w:shd w:val="clear" w:color="auto" w:fill="auto"/>
            <w:noWrap/>
            <w:hideMark/>
          </w:tcPr>
          <w:p w14:paraId="7784C75D" w14:textId="21F2B9AB" w:rsidR="00CC6D7C" w:rsidRPr="002A636C" w:rsidRDefault="00CC6D7C" w:rsidP="00CC6D7C">
            <w:pPr>
              <w:widowControl/>
              <w:autoSpaceDE/>
              <w:autoSpaceDN/>
              <w:adjustRightInd/>
              <w:jc w:val="right"/>
              <w:rPr>
                <w:rFonts w:eastAsia="Times New Roman"/>
                <w:sz w:val="24"/>
                <w:szCs w:val="24"/>
                <w:lang w:val="en-US" w:eastAsia="en-US"/>
              </w:rPr>
            </w:pPr>
            <w:r w:rsidRPr="002A636C">
              <w:t>600,00</w:t>
            </w:r>
          </w:p>
        </w:tc>
        <w:tc>
          <w:tcPr>
            <w:tcW w:w="0" w:type="auto"/>
            <w:shd w:val="clear" w:color="auto" w:fill="auto"/>
            <w:noWrap/>
            <w:hideMark/>
          </w:tcPr>
          <w:p w14:paraId="3BE134C5" w14:textId="15AE00DA"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209068A" w14:textId="77777777" w:rsidTr="00CC6D7C">
        <w:trPr>
          <w:trHeight w:val="20"/>
        </w:trPr>
        <w:tc>
          <w:tcPr>
            <w:tcW w:w="0" w:type="auto"/>
            <w:shd w:val="clear" w:color="auto" w:fill="auto"/>
            <w:noWrap/>
            <w:hideMark/>
          </w:tcPr>
          <w:p w14:paraId="55275198" w14:textId="3C33828C"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400</w:t>
            </w:r>
          </w:p>
        </w:tc>
        <w:tc>
          <w:tcPr>
            <w:tcW w:w="0" w:type="auto"/>
            <w:shd w:val="clear" w:color="auto" w:fill="auto"/>
            <w:hideMark/>
          </w:tcPr>
          <w:p w14:paraId="607209B6" w14:textId="6A6831BE"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Troponin T</w:t>
            </w:r>
          </w:p>
        </w:tc>
        <w:tc>
          <w:tcPr>
            <w:tcW w:w="0" w:type="auto"/>
            <w:shd w:val="clear" w:color="auto" w:fill="auto"/>
            <w:hideMark/>
          </w:tcPr>
          <w:p w14:paraId="11EB6EA0" w14:textId="1959B6B5" w:rsidR="00CC6D7C" w:rsidRPr="002A636C" w:rsidRDefault="00CC6D7C" w:rsidP="00CC6D7C">
            <w:pPr>
              <w:widowControl/>
              <w:autoSpaceDE/>
              <w:autoSpaceDN/>
              <w:adjustRightInd/>
              <w:rPr>
                <w:rFonts w:eastAsia="Times New Roman"/>
                <w:sz w:val="24"/>
                <w:szCs w:val="24"/>
                <w:lang w:val="en-US" w:eastAsia="en-US"/>
              </w:rPr>
            </w:pPr>
            <w:r w:rsidRPr="002A636C">
              <w:t>Dùng để hiệu chuẩn xét nghiệm Định lượng Troponin T hs bằng phương pháp điện hóa phát quang trên máy miễn dịch tự động</w:t>
            </w:r>
            <w:r w:rsidRPr="002A636C">
              <w:br/>
              <w:t>Thành phần: Tối thiểu gồm: huyết thanh người đông khô chứa troponin T với hai khoảng nồng độ</w:t>
            </w:r>
            <w:r w:rsidRPr="002A636C">
              <w:br/>
              <w:t>Phù hợp với hóa chất xét nghiệm định lượng TroponinT</w:t>
            </w:r>
            <w:r w:rsidRPr="002A636C">
              <w:br/>
              <w:t>- Hoặc tương đương</w:t>
            </w:r>
          </w:p>
        </w:tc>
        <w:tc>
          <w:tcPr>
            <w:tcW w:w="0" w:type="auto"/>
            <w:shd w:val="clear" w:color="auto" w:fill="auto"/>
            <w:noWrap/>
            <w:hideMark/>
          </w:tcPr>
          <w:p w14:paraId="0FFFABFF" w14:textId="0DCB963E" w:rsidR="00CC6D7C" w:rsidRPr="002A636C" w:rsidRDefault="00CC6D7C" w:rsidP="00CC6D7C">
            <w:pPr>
              <w:widowControl/>
              <w:autoSpaceDE/>
              <w:autoSpaceDN/>
              <w:adjustRightInd/>
              <w:jc w:val="right"/>
              <w:rPr>
                <w:rFonts w:eastAsia="Times New Roman"/>
                <w:sz w:val="24"/>
                <w:szCs w:val="24"/>
                <w:lang w:val="en-US" w:eastAsia="en-US"/>
              </w:rPr>
            </w:pPr>
            <w:r w:rsidRPr="002A636C">
              <w:t>12,00</w:t>
            </w:r>
          </w:p>
        </w:tc>
        <w:tc>
          <w:tcPr>
            <w:tcW w:w="0" w:type="auto"/>
            <w:shd w:val="clear" w:color="auto" w:fill="auto"/>
            <w:noWrap/>
            <w:hideMark/>
          </w:tcPr>
          <w:p w14:paraId="5E760E22" w14:textId="3521FC67"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F0921A2" w14:textId="77777777" w:rsidTr="00CC6D7C">
        <w:trPr>
          <w:trHeight w:val="20"/>
        </w:trPr>
        <w:tc>
          <w:tcPr>
            <w:tcW w:w="0" w:type="auto"/>
            <w:shd w:val="clear" w:color="auto" w:fill="auto"/>
            <w:noWrap/>
            <w:hideMark/>
          </w:tcPr>
          <w:p w14:paraId="5F4CD451" w14:textId="471246A7" w:rsidR="00CC6D7C" w:rsidRPr="002A636C" w:rsidRDefault="00CC6D7C" w:rsidP="00CC6D7C">
            <w:pPr>
              <w:widowControl/>
              <w:autoSpaceDE/>
              <w:autoSpaceDN/>
              <w:adjustRightInd/>
              <w:jc w:val="center"/>
              <w:rPr>
                <w:rFonts w:eastAsia="Times New Roman"/>
                <w:sz w:val="24"/>
                <w:szCs w:val="24"/>
                <w:lang w:val="en-US" w:eastAsia="en-US"/>
              </w:rPr>
            </w:pPr>
            <w:r w:rsidRPr="002A636C">
              <w:t>401</w:t>
            </w:r>
          </w:p>
        </w:tc>
        <w:tc>
          <w:tcPr>
            <w:tcW w:w="0" w:type="auto"/>
            <w:shd w:val="clear" w:color="auto" w:fill="auto"/>
            <w:hideMark/>
          </w:tcPr>
          <w:p w14:paraId="217A0EC1" w14:textId="252F723D"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Troponin T</w:t>
            </w:r>
          </w:p>
        </w:tc>
        <w:tc>
          <w:tcPr>
            <w:tcW w:w="0" w:type="auto"/>
            <w:shd w:val="clear" w:color="auto" w:fill="auto"/>
            <w:hideMark/>
          </w:tcPr>
          <w:p w14:paraId="6294C818" w14:textId="53534090" w:rsidR="00CC6D7C" w:rsidRPr="002A636C" w:rsidRDefault="00CC6D7C" w:rsidP="00CC6D7C">
            <w:pPr>
              <w:widowControl/>
              <w:autoSpaceDE/>
              <w:autoSpaceDN/>
              <w:adjustRightInd/>
              <w:rPr>
                <w:rFonts w:eastAsia="Times New Roman"/>
                <w:sz w:val="24"/>
                <w:szCs w:val="24"/>
                <w:lang w:val="en-US" w:eastAsia="en-US"/>
              </w:rPr>
            </w:pPr>
            <w:r w:rsidRPr="002A636C">
              <w:t>Dùng để kiểm tra chất lượng xét nghiệm định lượng Troponin T hs bằng phương pháp điện hóa phát quang  trên máy xét nghiệm miễn dịch</w:t>
            </w:r>
            <w:r w:rsidRPr="002A636C">
              <w:br/>
              <w:t>Thành phần: Tối thiểu gồm huyết thanh người đông khô chứa troponin T và troponin I với hai khoảng nồng độ cho mỗi chất</w:t>
            </w:r>
            <w:r w:rsidRPr="002A636C">
              <w:br/>
              <w:t>- Hoặc tương đương</w:t>
            </w:r>
          </w:p>
        </w:tc>
        <w:tc>
          <w:tcPr>
            <w:tcW w:w="0" w:type="auto"/>
            <w:shd w:val="clear" w:color="auto" w:fill="auto"/>
            <w:noWrap/>
            <w:hideMark/>
          </w:tcPr>
          <w:p w14:paraId="00CD3397" w14:textId="43ED0B4F" w:rsidR="00CC6D7C" w:rsidRPr="002A636C" w:rsidRDefault="00CC6D7C" w:rsidP="00CC6D7C">
            <w:pPr>
              <w:widowControl/>
              <w:autoSpaceDE/>
              <w:autoSpaceDN/>
              <w:adjustRightInd/>
              <w:jc w:val="right"/>
              <w:rPr>
                <w:rFonts w:eastAsia="Times New Roman"/>
                <w:sz w:val="24"/>
                <w:szCs w:val="24"/>
                <w:lang w:val="en-US" w:eastAsia="en-US"/>
              </w:rPr>
            </w:pPr>
            <w:r w:rsidRPr="002A636C">
              <w:t>240,00</w:t>
            </w:r>
          </w:p>
        </w:tc>
        <w:tc>
          <w:tcPr>
            <w:tcW w:w="0" w:type="auto"/>
            <w:shd w:val="clear" w:color="auto" w:fill="auto"/>
            <w:noWrap/>
            <w:hideMark/>
          </w:tcPr>
          <w:p w14:paraId="5B40C66D" w14:textId="79A639E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D5BD7B0" w14:textId="77777777" w:rsidTr="00CC6D7C">
        <w:trPr>
          <w:trHeight w:val="20"/>
        </w:trPr>
        <w:tc>
          <w:tcPr>
            <w:tcW w:w="0" w:type="auto"/>
            <w:shd w:val="clear" w:color="auto" w:fill="auto"/>
            <w:noWrap/>
            <w:hideMark/>
          </w:tcPr>
          <w:p w14:paraId="7C5C2794" w14:textId="1E1AEC87" w:rsidR="00CC6D7C" w:rsidRPr="002A636C" w:rsidRDefault="00CC6D7C" w:rsidP="00CC6D7C">
            <w:pPr>
              <w:widowControl/>
              <w:autoSpaceDE/>
              <w:autoSpaceDN/>
              <w:adjustRightInd/>
              <w:jc w:val="center"/>
              <w:rPr>
                <w:rFonts w:eastAsia="Times New Roman"/>
                <w:sz w:val="24"/>
                <w:szCs w:val="24"/>
                <w:lang w:val="en-US" w:eastAsia="en-US"/>
              </w:rPr>
            </w:pPr>
            <w:r w:rsidRPr="002A636C">
              <w:t>402</w:t>
            </w:r>
          </w:p>
        </w:tc>
        <w:tc>
          <w:tcPr>
            <w:tcW w:w="0" w:type="auto"/>
            <w:shd w:val="clear" w:color="auto" w:fill="auto"/>
            <w:hideMark/>
          </w:tcPr>
          <w:p w14:paraId="76674FE6" w14:textId="7C11C637"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CA 15-3</w:t>
            </w:r>
          </w:p>
        </w:tc>
        <w:tc>
          <w:tcPr>
            <w:tcW w:w="0" w:type="auto"/>
            <w:shd w:val="clear" w:color="auto" w:fill="auto"/>
            <w:hideMark/>
          </w:tcPr>
          <w:p w14:paraId="74712390" w14:textId="387CBDB3"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miễn dịch điện hóa phát quang dùng để định lượng CA 15</w:t>
            </w:r>
            <w:r w:rsidRPr="002A636C">
              <w:noBreakHyphen/>
              <w:t>3 trong huyết thanh và huyết tương người, sử dụng trên máy xét nghiệm miễn dịch tự động.</w:t>
            </w:r>
            <w:r w:rsidRPr="002A636C">
              <w:br/>
              <w:t>Thành phần: Tối thiểu gồm các thành phần: Vi hạt phủ Streptavidin, Kháng thể đơn dòng đánh dấu biotin, Kháng thể đơn dòng kháng CA 15-3 đánh dấu phức hợp ruthenium.</w:t>
            </w:r>
            <w:r w:rsidRPr="002A636C">
              <w:br/>
              <w:t xml:space="preserve">Dải đo: - Ngưỡng đo dưới:≤1 U/mL - Ngưỡng đo trên:  ≥300 U/mL </w:t>
            </w:r>
            <w:r w:rsidRPr="002A636C">
              <w:br/>
              <w:t>- Đóng gói ≤ 100 test/1 hộp</w:t>
            </w:r>
            <w:r w:rsidRPr="002A636C">
              <w:br/>
              <w:t>Thời gian xét nghiệm ≤ 18 phút.</w:t>
            </w:r>
            <w:r w:rsidRPr="002A636C">
              <w:br/>
              <w:t>- Hoặc tương đương</w:t>
            </w:r>
          </w:p>
        </w:tc>
        <w:tc>
          <w:tcPr>
            <w:tcW w:w="0" w:type="auto"/>
            <w:shd w:val="clear" w:color="auto" w:fill="auto"/>
            <w:noWrap/>
            <w:hideMark/>
          </w:tcPr>
          <w:p w14:paraId="336E32A4" w14:textId="26EF2465" w:rsidR="00CC6D7C" w:rsidRPr="002A636C" w:rsidRDefault="00CC6D7C" w:rsidP="00CC6D7C">
            <w:pPr>
              <w:widowControl/>
              <w:autoSpaceDE/>
              <w:autoSpaceDN/>
              <w:adjustRightInd/>
              <w:jc w:val="right"/>
              <w:rPr>
                <w:rFonts w:eastAsia="Times New Roman"/>
                <w:sz w:val="24"/>
                <w:szCs w:val="24"/>
                <w:lang w:val="en-US" w:eastAsia="en-US"/>
              </w:rPr>
            </w:pPr>
            <w:r w:rsidRPr="002A636C">
              <w:t>300,00</w:t>
            </w:r>
          </w:p>
        </w:tc>
        <w:tc>
          <w:tcPr>
            <w:tcW w:w="0" w:type="auto"/>
            <w:shd w:val="clear" w:color="auto" w:fill="auto"/>
            <w:noWrap/>
            <w:hideMark/>
          </w:tcPr>
          <w:p w14:paraId="259983A3" w14:textId="2B0E00C4"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3E2943F" w14:textId="77777777" w:rsidTr="00CC6D7C">
        <w:trPr>
          <w:trHeight w:val="20"/>
        </w:trPr>
        <w:tc>
          <w:tcPr>
            <w:tcW w:w="0" w:type="auto"/>
            <w:shd w:val="clear" w:color="auto" w:fill="auto"/>
            <w:noWrap/>
            <w:hideMark/>
          </w:tcPr>
          <w:p w14:paraId="176E3BC1" w14:textId="731D8737" w:rsidR="00CC6D7C" w:rsidRPr="002A636C" w:rsidRDefault="00CC6D7C" w:rsidP="00CC6D7C">
            <w:pPr>
              <w:widowControl/>
              <w:autoSpaceDE/>
              <w:autoSpaceDN/>
              <w:adjustRightInd/>
              <w:jc w:val="center"/>
              <w:rPr>
                <w:rFonts w:eastAsia="Times New Roman"/>
                <w:sz w:val="24"/>
                <w:szCs w:val="24"/>
                <w:lang w:val="en-US" w:eastAsia="en-US"/>
              </w:rPr>
            </w:pPr>
            <w:r w:rsidRPr="002A636C">
              <w:t>403</w:t>
            </w:r>
          </w:p>
        </w:tc>
        <w:tc>
          <w:tcPr>
            <w:tcW w:w="0" w:type="auto"/>
            <w:shd w:val="clear" w:color="auto" w:fill="auto"/>
            <w:hideMark/>
          </w:tcPr>
          <w:p w14:paraId="7AF71328" w14:textId="58BADFEE"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CA 19-9</w:t>
            </w:r>
          </w:p>
        </w:tc>
        <w:tc>
          <w:tcPr>
            <w:tcW w:w="0" w:type="auto"/>
            <w:shd w:val="clear" w:color="auto" w:fill="auto"/>
            <w:hideMark/>
          </w:tcPr>
          <w:p w14:paraId="73A6E0A3" w14:textId="4E76CFE4"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CA 19-9 phương pháp điện hóa phát quang</w:t>
            </w:r>
            <w:r w:rsidRPr="002A636C">
              <w:br/>
              <w:t>- Công dụng/Đặc tính: Xét nghiệm miễn dịch in vitro dùng để định lượng CA 19</w:t>
            </w:r>
            <w:r w:rsidRPr="002A636C">
              <w:noBreakHyphen/>
              <w:t xml:space="preserve">9 trong huyết thanh và huyết tương người. Xét nghiệm miễn dịch điện hóa phát quang. </w:t>
            </w:r>
            <w:r w:rsidRPr="002A636C">
              <w:br/>
              <w:t>- Thành phần: Tối thiểu gồm các thành phần:Vi hạt phủ Streptavidin, Kháng thể đơn dòng kháng CA 19-9 đánh dấu biotin, Kháng thể đơn dòng kháng CA 19-9 đánh dấu phức hợp ruthenium</w:t>
            </w:r>
            <w:r w:rsidRPr="002A636C">
              <w:br/>
              <w:t>Thời gian xét nghiệm ≤ 18 phút.</w:t>
            </w:r>
            <w:r w:rsidRPr="002A636C">
              <w:br/>
              <w:t>- Đóng gói ≤ 100 test/1 hộp</w:t>
            </w:r>
            <w:r w:rsidRPr="002A636C">
              <w:br/>
              <w:t>- Hoặc tương đương</w:t>
            </w:r>
          </w:p>
        </w:tc>
        <w:tc>
          <w:tcPr>
            <w:tcW w:w="0" w:type="auto"/>
            <w:shd w:val="clear" w:color="auto" w:fill="auto"/>
            <w:noWrap/>
            <w:hideMark/>
          </w:tcPr>
          <w:p w14:paraId="6404B7D6" w14:textId="14C09D77" w:rsidR="00CC6D7C" w:rsidRPr="002A636C" w:rsidRDefault="00CC6D7C" w:rsidP="00CC6D7C">
            <w:pPr>
              <w:widowControl/>
              <w:autoSpaceDE/>
              <w:autoSpaceDN/>
              <w:adjustRightInd/>
              <w:jc w:val="right"/>
              <w:rPr>
                <w:rFonts w:eastAsia="Times New Roman"/>
                <w:sz w:val="24"/>
                <w:szCs w:val="24"/>
                <w:lang w:val="en-US" w:eastAsia="en-US"/>
              </w:rPr>
            </w:pPr>
            <w:r w:rsidRPr="002A636C">
              <w:t>300,00</w:t>
            </w:r>
          </w:p>
        </w:tc>
        <w:tc>
          <w:tcPr>
            <w:tcW w:w="0" w:type="auto"/>
            <w:shd w:val="clear" w:color="auto" w:fill="auto"/>
            <w:noWrap/>
            <w:hideMark/>
          </w:tcPr>
          <w:p w14:paraId="240D78DE" w14:textId="61DEEC68"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242263DE" w14:textId="77777777" w:rsidTr="00CC6D7C">
        <w:trPr>
          <w:trHeight w:val="20"/>
        </w:trPr>
        <w:tc>
          <w:tcPr>
            <w:tcW w:w="0" w:type="auto"/>
            <w:shd w:val="clear" w:color="auto" w:fill="auto"/>
            <w:noWrap/>
            <w:hideMark/>
          </w:tcPr>
          <w:p w14:paraId="165E0630" w14:textId="7F6C522B" w:rsidR="00CC6D7C" w:rsidRPr="002A636C" w:rsidRDefault="00CC6D7C" w:rsidP="00CC6D7C">
            <w:pPr>
              <w:widowControl/>
              <w:autoSpaceDE/>
              <w:autoSpaceDN/>
              <w:adjustRightInd/>
              <w:jc w:val="center"/>
              <w:rPr>
                <w:rFonts w:eastAsia="Times New Roman"/>
                <w:sz w:val="24"/>
                <w:szCs w:val="24"/>
                <w:lang w:val="en-US" w:eastAsia="en-US"/>
              </w:rPr>
            </w:pPr>
            <w:r w:rsidRPr="002A636C">
              <w:t>404</w:t>
            </w:r>
          </w:p>
        </w:tc>
        <w:tc>
          <w:tcPr>
            <w:tcW w:w="0" w:type="auto"/>
            <w:shd w:val="clear" w:color="auto" w:fill="auto"/>
            <w:hideMark/>
          </w:tcPr>
          <w:p w14:paraId="302015FD" w14:textId="34C2E315"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CA 125</w:t>
            </w:r>
          </w:p>
        </w:tc>
        <w:tc>
          <w:tcPr>
            <w:tcW w:w="0" w:type="auto"/>
            <w:shd w:val="clear" w:color="auto" w:fill="auto"/>
            <w:hideMark/>
          </w:tcPr>
          <w:p w14:paraId="59F84760" w14:textId="0778F91F" w:rsidR="00CC6D7C" w:rsidRPr="002A636C" w:rsidRDefault="00CC6D7C" w:rsidP="00CC6D7C">
            <w:pPr>
              <w:widowControl/>
              <w:autoSpaceDE/>
              <w:autoSpaceDN/>
              <w:adjustRightInd/>
              <w:rPr>
                <w:rFonts w:eastAsia="Times New Roman"/>
                <w:sz w:val="24"/>
                <w:szCs w:val="24"/>
                <w:lang w:val="en-US" w:eastAsia="en-US"/>
              </w:rPr>
            </w:pPr>
            <w:r w:rsidRPr="002A636C">
              <w:t>Hóa chất định lượng CA 125 phương pháp điện hóa phát quang sử dụng trên máy miễn dịch tự động bằng phương pháp miễn dịch điện hóa phát quang. Tổng thời gian xét nghiệm ≤ 18 phút. Các thuốc thử ở dạng sẵn sàng để sử dụng.</w:t>
            </w:r>
            <w:r w:rsidRPr="002A636C">
              <w:br/>
              <w:t xml:space="preserve">Dải đo:- Giới hạn đo dưới: ≤0.6 U/mL -Giới hạn đo trên:  ≥5000 U/mL </w:t>
            </w:r>
            <w:r w:rsidRPr="002A636C">
              <w:br/>
            </w:r>
            <w:r w:rsidRPr="002A636C">
              <w:lastRenderedPageBreak/>
              <w:t xml:space="preserve">- Thành phần: Tối thiểu gồm các thành phần: Vi hạt phủ Streptavidin, Kháng thể đơn dòng kháng CA 125 đánh dấu biotin, Kháng thể đơn dòng kháng CA 125 đánh dấu phức hợp ruthenium </w:t>
            </w:r>
            <w:r w:rsidRPr="002A636C">
              <w:br/>
              <w:t>- Đóng gói ≤ 100 test/1 hộp</w:t>
            </w:r>
            <w:r w:rsidRPr="002A636C">
              <w:br/>
              <w:t>Hoặc tương đương</w:t>
            </w:r>
          </w:p>
        </w:tc>
        <w:tc>
          <w:tcPr>
            <w:tcW w:w="0" w:type="auto"/>
            <w:shd w:val="clear" w:color="auto" w:fill="auto"/>
            <w:noWrap/>
            <w:hideMark/>
          </w:tcPr>
          <w:p w14:paraId="24D71E1F" w14:textId="1F03E4E5"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300,00</w:t>
            </w:r>
          </w:p>
        </w:tc>
        <w:tc>
          <w:tcPr>
            <w:tcW w:w="0" w:type="auto"/>
            <w:shd w:val="clear" w:color="auto" w:fill="auto"/>
            <w:noWrap/>
            <w:hideMark/>
          </w:tcPr>
          <w:p w14:paraId="6BAB427B" w14:textId="31A89139"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422ED5F5" w14:textId="77777777" w:rsidTr="00CC6D7C">
        <w:trPr>
          <w:trHeight w:val="20"/>
        </w:trPr>
        <w:tc>
          <w:tcPr>
            <w:tcW w:w="0" w:type="auto"/>
            <w:shd w:val="clear" w:color="auto" w:fill="auto"/>
            <w:noWrap/>
            <w:hideMark/>
          </w:tcPr>
          <w:p w14:paraId="565E06CD" w14:textId="047997EC" w:rsidR="00CC6D7C" w:rsidRPr="002A636C" w:rsidRDefault="00CC6D7C" w:rsidP="00CC6D7C">
            <w:pPr>
              <w:widowControl/>
              <w:autoSpaceDE/>
              <w:autoSpaceDN/>
              <w:adjustRightInd/>
              <w:jc w:val="center"/>
              <w:rPr>
                <w:rFonts w:eastAsia="Times New Roman"/>
                <w:sz w:val="24"/>
                <w:szCs w:val="24"/>
                <w:lang w:val="en-US" w:eastAsia="en-US"/>
              </w:rPr>
            </w:pPr>
            <w:r w:rsidRPr="002A636C">
              <w:t>405</w:t>
            </w:r>
          </w:p>
        </w:tc>
        <w:tc>
          <w:tcPr>
            <w:tcW w:w="0" w:type="auto"/>
            <w:shd w:val="clear" w:color="auto" w:fill="auto"/>
            <w:hideMark/>
          </w:tcPr>
          <w:p w14:paraId="7037C76D" w14:textId="78362FDD"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CA 72-4</w:t>
            </w:r>
          </w:p>
        </w:tc>
        <w:tc>
          <w:tcPr>
            <w:tcW w:w="0" w:type="auto"/>
            <w:shd w:val="clear" w:color="auto" w:fill="auto"/>
            <w:hideMark/>
          </w:tcPr>
          <w:p w14:paraId="26EAA273" w14:textId="53C6D34E"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CA 72-4 bằng  phương pháp điện hóa phát quang trên máy miễn dịch tự động</w:t>
            </w:r>
            <w:r w:rsidRPr="002A636C">
              <w:br/>
              <w:t>- Thành phần: Tối thiểu gồm các thành phần:Vi hạt phủ Streptavidin, Kháng thể đơn dòng kháng CA 72-4 đánh dấu biotin, Kháng thể đơn dòng kháng CA 72-4 đánh dấu phức hợp ruthenium. Các thuốc thử ở dạng sẵn sàng để sử dụng.</w:t>
            </w:r>
            <w:r w:rsidRPr="002A636C">
              <w:br/>
              <w:t>Dải đo:- Giới hạn đo dưới: ≤ 0.500  U/mL - Giới hạn đo trên: ≥ 250 U/mL</w:t>
            </w:r>
            <w:r w:rsidRPr="002A636C">
              <w:br/>
              <w:t>Tổng thời gian xét nghiệm ≤  18 phút.</w:t>
            </w:r>
            <w:r w:rsidRPr="002A636C">
              <w:br/>
              <w:t>- Đóng gói ≤ 100 test/1 hộp</w:t>
            </w:r>
            <w:r w:rsidRPr="002A636C">
              <w:br/>
              <w:t>- Hoặc tương đương</w:t>
            </w:r>
          </w:p>
        </w:tc>
        <w:tc>
          <w:tcPr>
            <w:tcW w:w="0" w:type="auto"/>
            <w:shd w:val="clear" w:color="auto" w:fill="auto"/>
            <w:noWrap/>
            <w:hideMark/>
          </w:tcPr>
          <w:p w14:paraId="1266E761" w14:textId="4D45D1FF" w:rsidR="00CC6D7C" w:rsidRPr="002A636C" w:rsidRDefault="00CC6D7C" w:rsidP="00CC6D7C">
            <w:pPr>
              <w:widowControl/>
              <w:autoSpaceDE/>
              <w:autoSpaceDN/>
              <w:adjustRightInd/>
              <w:jc w:val="right"/>
              <w:rPr>
                <w:rFonts w:eastAsia="Times New Roman"/>
                <w:sz w:val="24"/>
                <w:szCs w:val="24"/>
                <w:lang w:val="en-US" w:eastAsia="en-US"/>
              </w:rPr>
            </w:pPr>
            <w:r w:rsidRPr="002A636C">
              <w:t>300,00</w:t>
            </w:r>
          </w:p>
        </w:tc>
        <w:tc>
          <w:tcPr>
            <w:tcW w:w="0" w:type="auto"/>
            <w:shd w:val="clear" w:color="auto" w:fill="auto"/>
            <w:noWrap/>
            <w:hideMark/>
          </w:tcPr>
          <w:p w14:paraId="10C7204D" w14:textId="3AFB5E00"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2F80908" w14:textId="77777777" w:rsidTr="00CC6D7C">
        <w:trPr>
          <w:trHeight w:val="20"/>
        </w:trPr>
        <w:tc>
          <w:tcPr>
            <w:tcW w:w="0" w:type="auto"/>
            <w:shd w:val="clear" w:color="auto" w:fill="auto"/>
            <w:noWrap/>
            <w:hideMark/>
          </w:tcPr>
          <w:p w14:paraId="19D2E362" w14:textId="0D09BC0E" w:rsidR="00CC6D7C" w:rsidRPr="002A636C" w:rsidRDefault="00CC6D7C" w:rsidP="00CC6D7C">
            <w:pPr>
              <w:widowControl/>
              <w:autoSpaceDE/>
              <w:autoSpaceDN/>
              <w:adjustRightInd/>
              <w:jc w:val="center"/>
              <w:rPr>
                <w:rFonts w:eastAsia="Times New Roman"/>
                <w:sz w:val="24"/>
                <w:szCs w:val="24"/>
                <w:lang w:val="en-US" w:eastAsia="en-US"/>
              </w:rPr>
            </w:pPr>
            <w:r w:rsidRPr="002A636C">
              <w:t>406</w:t>
            </w:r>
          </w:p>
        </w:tc>
        <w:tc>
          <w:tcPr>
            <w:tcW w:w="0" w:type="auto"/>
            <w:shd w:val="clear" w:color="auto" w:fill="auto"/>
            <w:hideMark/>
          </w:tcPr>
          <w:p w14:paraId="4A69F61A" w14:textId="440EA2B6"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CEA</w:t>
            </w:r>
          </w:p>
        </w:tc>
        <w:tc>
          <w:tcPr>
            <w:tcW w:w="0" w:type="auto"/>
            <w:shd w:val="clear" w:color="auto" w:fill="auto"/>
            <w:hideMark/>
          </w:tcPr>
          <w:p w14:paraId="5E131291" w14:textId="14D2633B"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CEA bằng phương pháp điện hóa phát quang trên máy xét nghiệm miễn dịch tự động</w:t>
            </w:r>
            <w:r w:rsidRPr="002A636C">
              <w:br/>
              <w:t xml:space="preserve">- Là xét nghiệm miễn dịch in vitro dùng để định lượng kháng nguyên ung thư phôi trong huyết thanh và huyết tương người. Tổng thời gian xét nghiệm ≤ 18 phút. </w:t>
            </w:r>
            <w:r w:rsidRPr="002A636C">
              <w:br/>
              <w:t>Dải đo: Giới hạn đo dưới: ≤0.2 ng/mL - Giới hạn đo trên ≥1000 ng/mL</w:t>
            </w:r>
            <w:r w:rsidRPr="002A636C">
              <w:br/>
              <w:t>Các thuốc thử ở dạng sẵn sàng để sử dụng.</w:t>
            </w:r>
            <w:r w:rsidRPr="002A636C">
              <w:br/>
              <w:t xml:space="preserve">- Thành phần: tối thiểu gồm các thành phần:Vi hạt phủ Streptavidin, Kháng thể đơn dòng kháng CEA đánh dấu biotin, Kháng thể đơn dòng kháng CEA đánh dấu phức hợp ruthenium </w:t>
            </w:r>
            <w:r w:rsidRPr="002A636C">
              <w:br/>
              <w:t>- Đóng gói ≤ 100 test/ 1 hộp</w:t>
            </w:r>
            <w:r w:rsidRPr="002A636C">
              <w:br/>
              <w:t>- Hoặc tương đương</w:t>
            </w:r>
          </w:p>
        </w:tc>
        <w:tc>
          <w:tcPr>
            <w:tcW w:w="0" w:type="auto"/>
            <w:shd w:val="clear" w:color="auto" w:fill="auto"/>
            <w:noWrap/>
            <w:hideMark/>
          </w:tcPr>
          <w:p w14:paraId="1CBC3DB0" w14:textId="387773FE" w:rsidR="00CC6D7C" w:rsidRPr="002A636C" w:rsidRDefault="00CC6D7C" w:rsidP="00CC6D7C">
            <w:pPr>
              <w:widowControl/>
              <w:autoSpaceDE/>
              <w:autoSpaceDN/>
              <w:adjustRightInd/>
              <w:jc w:val="right"/>
              <w:rPr>
                <w:rFonts w:eastAsia="Times New Roman"/>
                <w:sz w:val="24"/>
                <w:szCs w:val="24"/>
                <w:lang w:val="en-US" w:eastAsia="en-US"/>
              </w:rPr>
            </w:pPr>
            <w:r w:rsidRPr="002A636C">
              <w:t>300,00</w:t>
            </w:r>
          </w:p>
        </w:tc>
        <w:tc>
          <w:tcPr>
            <w:tcW w:w="0" w:type="auto"/>
            <w:shd w:val="clear" w:color="auto" w:fill="auto"/>
            <w:noWrap/>
            <w:hideMark/>
          </w:tcPr>
          <w:p w14:paraId="7C9749D2" w14:textId="5E6E9A27"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1FA24E02" w14:textId="77777777" w:rsidTr="00CC6D7C">
        <w:trPr>
          <w:trHeight w:val="20"/>
        </w:trPr>
        <w:tc>
          <w:tcPr>
            <w:tcW w:w="0" w:type="auto"/>
            <w:shd w:val="clear" w:color="auto" w:fill="auto"/>
            <w:noWrap/>
            <w:hideMark/>
          </w:tcPr>
          <w:p w14:paraId="107F489B" w14:textId="519FE4F8" w:rsidR="00CC6D7C" w:rsidRPr="002A636C" w:rsidRDefault="00CC6D7C" w:rsidP="00CC6D7C">
            <w:pPr>
              <w:widowControl/>
              <w:autoSpaceDE/>
              <w:autoSpaceDN/>
              <w:adjustRightInd/>
              <w:jc w:val="center"/>
              <w:rPr>
                <w:rFonts w:eastAsia="Times New Roman"/>
                <w:sz w:val="24"/>
                <w:szCs w:val="24"/>
                <w:lang w:val="en-US" w:eastAsia="en-US"/>
              </w:rPr>
            </w:pPr>
            <w:r w:rsidRPr="002A636C">
              <w:t>407</w:t>
            </w:r>
          </w:p>
        </w:tc>
        <w:tc>
          <w:tcPr>
            <w:tcW w:w="0" w:type="auto"/>
            <w:shd w:val="clear" w:color="auto" w:fill="auto"/>
            <w:hideMark/>
          </w:tcPr>
          <w:p w14:paraId="7E112DD5" w14:textId="08509F5C"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CYFRA 21-1</w:t>
            </w:r>
          </w:p>
        </w:tc>
        <w:tc>
          <w:tcPr>
            <w:tcW w:w="0" w:type="auto"/>
            <w:shd w:val="clear" w:color="auto" w:fill="auto"/>
            <w:hideMark/>
          </w:tcPr>
          <w:p w14:paraId="7418482D" w14:textId="2E9A4FBF"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Cyfra 21-1 phương pháp điện hóa phát quang</w:t>
            </w:r>
            <w:r w:rsidRPr="002A636C">
              <w:br/>
              <w:t xml:space="preserve">-Đặc tính: Xét nghiệm miễn dịch in vitro dùng để định lượng các phân đoạn của cytokeratin 19 trong huyết thanh và huyết tương người. Xét nghiệm miễn dịch điện hóa phát quang. </w:t>
            </w:r>
            <w:r w:rsidRPr="002A636C">
              <w:br/>
              <w:t>Giới hạn đo dưới: ≤0.1ng/mL - Giới hạn đo trên: ≥500 ng/mL</w:t>
            </w:r>
            <w:r w:rsidRPr="002A636C">
              <w:br/>
              <w:t>- Thành phần: Tối thiểu gồm các thành phần:Vi hạt phủ Streptavidin, Kháng thể đơn dòng kháng cytokeratin đánh dấu biotin, Kháng thể đơn dòng kháng cytokeratin đánh dấu phức hợp ruthenium. Các thuốc thử ở dạng sẵn sàng để sử dụng.</w:t>
            </w:r>
            <w:r w:rsidRPr="002A636C">
              <w:br/>
              <w:t xml:space="preserve"> Hóa chất ổn định trên máy phân tích tối thiểu 56 ngày.</w:t>
            </w:r>
            <w:r w:rsidRPr="002A636C">
              <w:br/>
            </w:r>
            <w:r w:rsidRPr="002A636C">
              <w:lastRenderedPageBreak/>
              <w:t>- Đóng gói:  ≤100 xét nghiệm/1 hộp</w:t>
            </w:r>
            <w:r w:rsidRPr="002A636C">
              <w:br/>
              <w:t>- Hoặc tương đương</w:t>
            </w:r>
          </w:p>
        </w:tc>
        <w:tc>
          <w:tcPr>
            <w:tcW w:w="0" w:type="auto"/>
            <w:shd w:val="clear" w:color="auto" w:fill="auto"/>
            <w:noWrap/>
            <w:hideMark/>
          </w:tcPr>
          <w:p w14:paraId="6295D3AB" w14:textId="5B44D681"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300,00</w:t>
            </w:r>
          </w:p>
        </w:tc>
        <w:tc>
          <w:tcPr>
            <w:tcW w:w="0" w:type="auto"/>
            <w:shd w:val="clear" w:color="auto" w:fill="auto"/>
            <w:noWrap/>
            <w:hideMark/>
          </w:tcPr>
          <w:p w14:paraId="28E62190" w14:textId="6CC94FFF"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27FF2B5" w14:textId="77777777" w:rsidTr="00CC6D7C">
        <w:trPr>
          <w:trHeight w:val="20"/>
        </w:trPr>
        <w:tc>
          <w:tcPr>
            <w:tcW w:w="0" w:type="auto"/>
            <w:shd w:val="clear" w:color="auto" w:fill="auto"/>
            <w:noWrap/>
            <w:hideMark/>
          </w:tcPr>
          <w:p w14:paraId="30975B26" w14:textId="25754B77" w:rsidR="00CC6D7C" w:rsidRPr="002A636C" w:rsidRDefault="00CC6D7C" w:rsidP="00CC6D7C">
            <w:pPr>
              <w:widowControl/>
              <w:autoSpaceDE/>
              <w:autoSpaceDN/>
              <w:adjustRightInd/>
              <w:jc w:val="center"/>
              <w:rPr>
                <w:rFonts w:eastAsia="Times New Roman"/>
                <w:sz w:val="24"/>
                <w:szCs w:val="24"/>
                <w:lang w:val="en-US" w:eastAsia="en-US"/>
              </w:rPr>
            </w:pPr>
            <w:r w:rsidRPr="002A636C">
              <w:t>408</w:t>
            </w:r>
          </w:p>
        </w:tc>
        <w:tc>
          <w:tcPr>
            <w:tcW w:w="0" w:type="auto"/>
            <w:shd w:val="clear" w:color="auto" w:fill="auto"/>
            <w:hideMark/>
          </w:tcPr>
          <w:p w14:paraId="39909207" w14:textId="121C7E41"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NSE</w:t>
            </w:r>
          </w:p>
        </w:tc>
        <w:tc>
          <w:tcPr>
            <w:tcW w:w="0" w:type="auto"/>
            <w:shd w:val="clear" w:color="auto" w:fill="auto"/>
            <w:hideMark/>
          </w:tcPr>
          <w:p w14:paraId="7A3EEC7C" w14:textId="15D0FC29" w:rsidR="00CC6D7C" w:rsidRPr="002A636C" w:rsidRDefault="00CC6D7C" w:rsidP="00CC6D7C">
            <w:pPr>
              <w:widowControl/>
              <w:autoSpaceDE/>
              <w:autoSpaceDN/>
              <w:adjustRightInd/>
              <w:rPr>
                <w:rFonts w:eastAsia="Times New Roman"/>
                <w:sz w:val="24"/>
                <w:szCs w:val="24"/>
                <w:lang w:val="en-US" w:eastAsia="en-US"/>
              </w:rPr>
            </w:pPr>
            <w:r w:rsidRPr="002A636C">
              <w:t>Xét nghiệm miễn dịch in vitro dùng để định lượng enolase đặc hiệu thần kinh (NSE) trong huyết thanh người.</w:t>
            </w:r>
            <w:r w:rsidRPr="002A636C">
              <w:br/>
              <w:t>*Xét nghiệm miễn dịch điện hóa phát quang, thực hiện trên máy miễn dịch tự động</w:t>
            </w:r>
            <w:r w:rsidRPr="002A636C">
              <w:br/>
              <w:t>- Thành phần: Tối thiểu gồm các thành phần:Vi hạt phủ Streptavidin, Kháng thể đơn dòng kháng NSE đánh dấu biotin, Kháng thể đơn dòng kháng NSE đánh dấu phức hợp ruthenium. Các thuốc thử ở dạng sẵn sàng để sử dụng</w:t>
            </w:r>
            <w:r w:rsidRPr="002A636C">
              <w:br/>
              <w:t>- Ngưỡng đo dưới: ≤ 0.050 ng/mL - Ngưỡng đo trên ≥ 370 ng/mL</w:t>
            </w:r>
            <w:r w:rsidRPr="002A636C">
              <w:br/>
              <w:t>Thời gian xét nghiệm ≤ 18 phút</w:t>
            </w:r>
            <w:r w:rsidRPr="002A636C">
              <w:br/>
              <w:t>Hóa chất ổn định trên máy phân tích tối thiểu 56 ngày.</w:t>
            </w:r>
            <w:r w:rsidRPr="002A636C">
              <w:br/>
              <w:t>- Đóng gói:  ≤100 xét nghiệm/1 hộp</w:t>
            </w:r>
            <w:r w:rsidRPr="002A636C">
              <w:br/>
              <w:t>- Hoặc tương đương</w:t>
            </w:r>
          </w:p>
        </w:tc>
        <w:tc>
          <w:tcPr>
            <w:tcW w:w="0" w:type="auto"/>
            <w:shd w:val="clear" w:color="auto" w:fill="auto"/>
            <w:noWrap/>
            <w:hideMark/>
          </w:tcPr>
          <w:p w14:paraId="5B0337FF" w14:textId="619F8818" w:rsidR="00CC6D7C" w:rsidRPr="002A636C" w:rsidRDefault="00CC6D7C" w:rsidP="00CC6D7C">
            <w:pPr>
              <w:widowControl/>
              <w:autoSpaceDE/>
              <w:autoSpaceDN/>
              <w:adjustRightInd/>
              <w:jc w:val="right"/>
              <w:rPr>
                <w:rFonts w:eastAsia="Times New Roman"/>
                <w:sz w:val="24"/>
                <w:szCs w:val="24"/>
                <w:lang w:val="en-US" w:eastAsia="en-US"/>
              </w:rPr>
            </w:pPr>
            <w:r w:rsidRPr="002A636C">
              <w:t>200,00</w:t>
            </w:r>
          </w:p>
        </w:tc>
        <w:tc>
          <w:tcPr>
            <w:tcW w:w="0" w:type="auto"/>
            <w:shd w:val="clear" w:color="auto" w:fill="auto"/>
            <w:noWrap/>
            <w:hideMark/>
          </w:tcPr>
          <w:p w14:paraId="258821A8" w14:textId="0DCF55A7"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1648D2D" w14:textId="77777777" w:rsidTr="00CC6D7C">
        <w:trPr>
          <w:trHeight w:val="20"/>
        </w:trPr>
        <w:tc>
          <w:tcPr>
            <w:tcW w:w="0" w:type="auto"/>
            <w:shd w:val="clear" w:color="auto" w:fill="auto"/>
            <w:noWrap/>
            <w:hideMark/>
          </w:tcPr>
          <w:p w14:paraId="318F114D" w14:textId="7750151C" w:rsidR="00CC6D7C" w:rsidRPr="002A636C" w:rsidRDefault="00CC6D7C" w:rsidP="00CC6D7C">
            <w:pPr>
              <w:widowControl/>
              <w:autoSpaceDE/>
              <w:autoSpaceDN/>
              <w:adjustRightInd/>
              <w:jc w:val="center"/>
              <w:rPr>
                <w:rFonts w:eastAsia="Times New Roman"/>
                <w:sz w:val="24"/>
                <w:szCs w:val="24"/>
                <w:lang w:val="en-US" w:eastAsia="en-US"/>
              </w:rPr>
            </w:pPr>
            <w:r w:rsidRPr="002A636C">
              <w:t>409</w:t>
            </w:r>
          </w:p>
        </w:tc>
        <w:tc>
          <w:tcPr>
            <w:tcW w:w="0" w:type="auto"/>
            <w:shd w:val="clear" w:color="auto" w:fill="auto"/>
            <w:hideMark/>
          </w:tcPr>
          <w:p w14:paraId="58978113" w14:textId="0B946142"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PSA tự do</w:t>
            </w:r>
          </w:p>
        </w:tc>
        <w:tc>
          <w:tcPr>
            <w:tcW w:w="0" w:type="auto"/>
            <w:shd w:val="clear" w:color="auto" w:fill="auto"/>
            <w:hideMark/>
          </w:tcPr>
          <w:p w14:paraId="473FA865" w14:textId="2B3F6C88"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Free PSA phương pháp điện hóa phát quang</w:t>
            </w:r>
            <w:r w:rsidRPr="002A636C">
              <w:br/>
              <w:t>- Là xét nghiệm miễn dịch in vitro dùng để định lượng kháng nguyên đặc hiệu tuyến tiền liệt tự do trong huyết thanh và huyết tương người. Xét nghiệm miễn dịch điện hóa phát quang thực hiện trên máy miễn dịch tự động</w:t>
            </w:r>
            <w:r w:rsidRPr="002A636C">
              <w:br/>
              <w:t xml:space="preserve"> Giới hạn đo dưới: ≤0.01 ng/mL - Giới hạn đo trên:≥50 ng/mL</w:t>
            </w:r>
            <w:r w:rsidRPr="002A636C">
              <w:br/>
              <w:t>- Thành phần: Tối thiểu gồm các thành phần: Vi hạt phủ Streptavidin, Kháng thể đơn dòng kháng PSA đánh dấu biotin, Kháng thể đơn dòng kháng PSA đánh dấu phức hợp ruthenium. Thuốc thử sẵn sàng sử dụng.</w:t>
            </w:r>
            <w:r w:rsidRPr="002A636C">
              <w:br/>
              <w:t>Thời gian xét nghiệm ≤ 18 phút</w:t>
            </w:r>
            <w:r w:rsidRPr="002A636C">
              <w:br/>
              <w:t>-Đóng gói:  ≤100 xét nghiệm/1 hộp</w:t>
            </w:r>
            <w:r w:rsidRPr="002A636C">
              <w:br/>
              <w:t>- Hoặc tương đương</w:t>
            </w:r>
          </w:p>
        </w:tc>
        <w:tc>
          <w:tcPr>
            <w:tcW w:w="0" w:type="auto"/>
            <w:shd w:val="clear" w:color="auto" w:fill="auto"/>
            <w:noWrap/>
            <w:hideMark/>
          </w:tcPr>
          <w:p w14:paraId="702BF325" w14:textId="4B96B93C" w:rsidR="00CC6D7C" w:rsidRPr="002A636C" w:rsidRDefault="00CC6D7C" w:rsidP="00CC6D7C">
            <w:pPr>
              <w:widowControl/>
              <w:autoSpaceDE/>
              <w:autoSpaceDN/>
              <w:adjustRightInd/>
              <w:jc w:val="right"/>
              <w:rPr>
                <w:rFonts w:eastAsia="Times New Roman"/>
                <w:sz w:val="24"/>
                <w:szCs w:val="24"/>
                <w:lang w:val="en-US" w:eastAsia="en-US"/>
              </w:rPr>
            </w:pPr>
            <w:r w:rsidRPr="002A636C">
              <w:t>600,00</w:t>
            </w:r>
          </w:p>
        </w:tc>
        <w:tc>
          <w:tcPr>
            <w:tcW w:w="0" w:type="auto"/>
            <w:shd w:val="clear" w:color="auto" w:fill="auto"/>
            <w:noWrap/>
            <w:hideMark/>
          </w:tcPr>
          <w:p w14:paraId="611BC514" w14:textId="683548DC"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DEC7F5A" w14:textId="77777777" w:rsidTr="00CC6D7C">
        <w:trPr>
          <w:trHeight w:val="20"/>
        </w:trPr>
        <w:tc>
          <w:tcPr>
            <w:tcW w:w="0" w:type="auto"/>
            <w:shd w:val="clear" w:color="auto" w:fill="auto"/>
            <w:noWrap/>
            <w:hideMark/>
          </w:tcPr>
          <w:p w14:paraId="0988A2F6" w14:textId="7250C7D9" w:rsidR="00CC6D7C" w:rsidRPr="002A636C" w:rsidRDefault="00CC6D7C" w:rsidP="00CC6D7C">
            <w:pPr>
              <w:widowControl/>
              <w:autoSpaceDE/>
              <w:autoSpaceDN/>
              <w:adjustRightInd/>
              <w:jc w:val="center"/>
              <w:rPr>
                <w:rFonts w:eastAsia="Times New Roman"/>
                <w:sz w:val="24"/>
                <w:szCs w:val="24"/>
                <w:lang w:val="en-US" w:eastAsia="en-US"/>
              </w:rPr>
            </w:pPr>
            <w:r w:rsidRPr="002A636C">
              <w:t>410</w:t>
            </w:r>
          </w:p>
        </w:tc>
        <w:tc>
          <w:tcPr>
            <w:tcW w:w="0" w:type="auto"/>
            <w:shd w:val="clear" w:color="auto" w:fill="auto"/>
            <w:hideMark/>
          </w:tcPr>
          <w:p w14:paraId="59E05FE7" w14:textId="4F221494"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PSA tự do</w:t>
            </w:r>
          </w:p>
        </w:tc>
        <w:tc>
          <w:tcPr>
            <w:tcW w:w="0" w:type="auto"/>
            <w:shd w:val="clear" w:color="auto" w:fill="auto"/>
            <w:hideMark/>
          </w:tcPr>
          <w:p w14:paraId="0FCC1087" w14:textId="3E0B593C" w:rsidR="00CC6D7C" w:rsidRPr="002A636C" w:rsidRDefault="00CC6D7C" w:rsidP="00CC6D7C">
            <w:pPr>
              <w:widowControl/>
              <w:autoSpaceDE/>
              <w:autoSpaceDN/>
              <w:adjustRightInd/>
              <w:rPr>
                <w:rFonts w:eastAsia="Times New Roman"/>
                <w:sz w:val="24"/>
                <w:szCs w:val="24"/>
                <w:lang w:val="en-US" w:eastAsia="en-US"/>
              </w:rPr>
            </w:pPr>
            <w:r w:rsidRPr="002A636C">
              <w:t>Dung dịch xây dựng đường chuẩn cho xét nghiệm Free PSA bằng phương pháp điện hóa phát quang, - Đặc tính:  là hỗn hợp đệm/protein sẵn sàng để sử dụng chứa PSA người với hai khoảng nồng độ,</w:t>
            </w:r>
            <w:r w:rsidRPr="002A636C">
              <w:br/>
              <w:t xml:space="preserve"> Phù hợp với hóa chất định lượng Free PSA</w:t>
            </w:r>
            <w:r w:rsidRPr="002A636C">
              <w:br/>
              <w:t>- Hoặc tương đương</w:t>
            </w:r>
          </w:p>
        </w:tc>
        <w:tc>
          <w:tcPr>
            <w:tcW w:w="0" w:type="auto"/>
            <w:shd w:val="clear" w:color="auto" w:fill="auto"/>
            <w:noWrap/>
            <w:hideMark/>
          </w:tcPr>
          <w:p w14:paraId="22A2C08B" w14:textId="57CAD0CC"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hideMark/>
          </w:tcPr>
          <w:p w14:paraId="58C1627F" w14:textId="2D41C0EB"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02E0A9C" w14:textId="77777777" w:rsidTr="00CC6D7C">
        <w:trPr>
          <w:trHeight w:val="20"/>
        </w:trPr>
        <w:tc>
          <w:tcPr>
            <w:tcW w:w="0" w:type="auto"/>
            <w:shd w:val="clear" w:color="auto" w:fill="auto"/>
            <w:noWrap/>
            <w:hideMark/>
          </w:tcPr>
          <w:p w14:paraId="44DE51AC" w14:textId="1925A106" w:rsidR="00CC6D7C" w:rsidRPr="002A636C" w:rsidRDefault="00CC6D7C" w:rsidP="00CC6D7C">
            <w:pPr>
              <w:widowControl/>
              <w:autoSpaceDE/>
              <w:autoSpaceDN/>
              <w:adjustRightInd/>
              <w:jc w:val="center"/>
              <w:rPr>
                <w:rFonts w:eastAsia="Times New Roman"/>
                <w:sz w:val="24"/>
                <w:szCs w:val="24"/>
                <w:lang w:val="en-US" w:eastAsia="en-US"/>
              </w:rPr>
            </w:pPr>
            <w:r w:rsidRPr="002A636C">
              <w:t>411</w:t>
            </w:r>
          </w:p>
        </w:tc>
        <w:tc>
          <w:tcPr>
            <w:tcW w:w="0" w:type="auto"/>
            <w:shd w:val="clear" w:color="auto" w:fill="auto"/>
            <w:hideMark/>
          </w:tcPr>
          <w:p w14:paraId="1FF0133F" w14:textId="622AD6EF"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HE4</w:t>
            </w:r>
          </w:p>
        </w:tc>
        <w:tc>
          <w:tcPr>
            <w:tcW w:w="0" w:type="auto"/>
            <w:shd w:val="clear" w:color="auto" w:fill="auto"/>
            <w:hideMark/>
          </w:tcPr>
          <w:p w14:paraId="581F109B" w14:textId="2E79BC71"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miễn dịch điện hóa phát quang định lượng HE4 trong huyết thanh và huyết tương người, sử dụng trên máy miễn dịch tự động.</w:t>
            </w:r>
            <w:r w:rsidRPr="002A636C">
              <w:br/>
              <w:t>- Thành phần: Tối thiểu gồm các thành phần:  Vi hạt phủ Streptavidin, Kháng thể đơn dòng kháng HE4 đánh dấu biotin, Kháng thể đơn dòng kháng HE4 đánh dấu phức hợp ruthenium. Thuốc thử sẵn sàng sử dụng</w:t>
            </w:r>
            <w:r w:rsidRPr="002A636C">
              <w:br/>
            </w:r>
            <w:r w:rsidRPr="002A636C">
              <w:lastRenderedPageBreak/>
              <w:t>Ngưỡng đo dưới: ≤ 15 pmol/L - Ngưỡng đo trên ≥ 1500 pmol/L</w:t>
            </w:r>
            <w:r w:rsidRPr="002A636C">
              <w:br/>
              <w:t>Thời gian xét nghiệm ≤ 18 phút</w:t>
            </w:r>
            <w:r w:rsidRPr="002A636C">
              <w:br/>
              <w:t>- Đóng gói:  ≤100 xét nghiệm/1 hộp</w:t>
            </w:r>
            <w:r w:rsidRPr="002A636C">
              <w:br/>
              <w:t>- Hoặc tương đương</w:t>
            </w:r>
          </w:p>
        </w:tc>
        <w:tc>
          <w:tcPr>
            <w:tcW w:w="0" w:type="auto"/>
            <w:shd w:val="clear" w:color="auto" w:fill="auto"/>
            <w:noWrap/>
            <w:hideMark/>
          </w:tcPr>
          <w:p w14:paraId="3ACCF768" w14:textId="49274299"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400,00</w:t>
            </w:r>
          </w:p>
        </w:tc>
        <w:tc>
          <w:tcPr>
            <w:tcW w:w="0" w:type="auto"/>
            <w:shd w:val="clear" w:color="auto" w:fill="auto"/>
            <w:noWrap/>
            <w:hideMark/>
          </w:tcPr>
          <w:p w14:paraId="643C163D" w14:textId="716B168C"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07FD9BC" w14:textId="77777777" w:rsidTr="00CC6D7C">
        <w:trPr>
          <w:trHeight w:val="20"/>
        </w:trPr>
        <w:tc>
          <w:tcPr>
            <w:tcW w:w="0" w:type="auto"/>
            <w:shd w:val="clear" w:color="auto" w:fill="auto"/>
            <w:noWrap/>
            <w:hideMark/>
          </w:tcPr>
          <w:p w14:paraId="3159E474" w14:textId="196B9A40" w:rsidR="00CC6D7C" w:rsidRPr="002A636C" w:rsidRDefault="00CC6D7C" w:rsidP="00CC6D7C">
            <w:pPr>
              <w:widowControl/>
              <w:autoSpaceDE/>
              <w:autoSpaceDN/>
              <w:adjustRightInd/>
              <w:jc w:val="center"/>
              <w:rPr>
                <w:rFonts w:eastAsia="Times New Roman"/>
                <w:sz w:val="24"/>
                <w:szCs w:val="24"/>
                <w:lang w:val="en-US" w:eastAsia="en-US"/>
              </w:rPr>
            </w:pPr>
            <w:r w:rsidRPr="002A636C">
              <w:t>412</w:t>
            </w:r>
          </w:p>
        </w:tc>
        <w:tc>
          <w:tcPr>
            <w:tcW w:w="0" w:type="auto"/>
            <w:shd w:val="clear" w:color="auto" w:fill="auto"/>
            <w:hideMark/>
          </w:tcPr>
          <w:p w14:paraId="609E11A0" w14:textId="14A15D0F"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HE4</w:t>
            </w:r>
          </w:p>
        </w:tc>
        <w:tc>
          <w:tcPr>
            <w:tcW w:w="0" w:type="auto"/>
            <w:shd w:val="clear" w:color="auto" w:fill="auto"/>
            <w:hideMark/>
          </w:tcPr>
          <w:p w14:paraId="2B171F03" w14:textId="7DE9B059" w:rsidR="00CC6D7C" w:rsidRPr="002A636C" w:rsidRDefault="00CC6D7C" w:rsidP="00CC6D7C">
            <w:pPr>
              <w:widowControl/>
              <w:autoSpaceDE/>
              <w:autoSpaceDN/>
              <w:adjustRightInd/>
              <w:rPr>
                <w:rFonts w:eastAsia="Times New Roman"/>
                <w:sz w:val="24"/>
                <w:szCs w:val="24"/>
                <w:lang w:val="en-US" w:eastAsia="en-US"/>
              </w:rPr>
            </w:pPr>
            <w:r w:rsidRPr="002A636C">
              <w:t xml:space="preserve">Chất hiệu chuẩn xét nghiệm miễn dịch điện hóa phát quang định lượng HE4 với thành phần tối thiểu là huyết thanh ngựa đông khô chứa protein HE4 với hai khoảng nồng độ </w:t>
            </w:r>
            <w:r w:rsidRPr="002A636C">
              <w:br/>
              <w:t xml:space="preserve">Phù hợp với hóa chất định lượng HE4 </w:t>
            </w:r>
            <w:r w:rsidRPr="002A636C">
              <w:br/>
              <w:t>- Hoặc tương đương</w:t>
            </w:r>
          </w:p>
        </w:tc>
        <w:tc>
          <w:tcPr>
            <w:tcW w:w="0" w:type="auto"/>
            <w:shd w:val="clear" w:color="auto" w:fill="auto"/>
            <w:noWrap/>
            <w:hideMark/>
          </w:tcPr>
          <w:p w14:paraId="310D818B" w14:textId="72EABE9B"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hideMark/>
          </w:tcPr>
          <w:p w14:paraId="6E2F87F6" w14:textId="0366E154"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5C16CB9" w14:textId="77777777" w:rsidTr="00CC6D7C">
        <w:trPr>
          <w:trHeight w:val="20"/>
        </w:trPr>
        <w:tc>
          <w:tcPr>
            <w:tcW w:w="0" w:type="auto"/>
            <w:shd w:val="clear" w:color="auto" w:fill="auto"/>
            <w:noWrap/>
            <w:hideMark/>
          </w:tcPr>
          <w:p w14:paraId="33D0D465" w14:textId="0D1DE0BD" w:rsidR="00CC6D7C" w:rsidRPr="002A636C" w:rsidRDefault="00CC6D7C" w:rsidP="00CC6D7C">
            <w:pPr>
              <w:widowControl/>
              <w:autoSpaceDE/>
              <w:autoSpaceDN/>
              <w:adjustRightInd/>
              <w:jc w:val="center"/>
              <w:rPr>
                <w:rFonts w:eastAsia="Times New Roman"/>
                <w:sz w:val="24"/>
                <w:szCs w:val="24"/>
                <w:lang w:val="en-US" w:eastAsia="en-US"/>
              </w:rPr>
            </w:pPr>
            <w:r w:rsidRPr="002A636C">
              <w:t>413</w:t>
            </w:r>
          </w:p>
        </w:tc>
        <w:tc>
          <w:tcPr>
            <w:tcW w:w="0" w:type="auto"/>
            <w:shd w:val="clear" w:color="auto" w:fill="auto"/>
            <w:hideMark/>
          </w:tcPr>
          <w:p w14:paraId="6D70EB06" w14:textId="613849FF"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SCC</w:t>
            </w:r>
          </w:p>
        </w:tc>
        <w:tc>
          <w:tcPr>
            <w:tcW w:w="0" w:type="auto"/>
            <w:shd w:val="clear" w:color="auto" w:fill="auto"/>
            <w:hideMark/>
          </w:tcPr>
          <w:p w14:paraId="1FF53832" w14:textId="0E5AD91C" w:rsidR="00CC6D7C" w:rsidRPr="002A636C" w:rsidRDefault="00CC6D7C" w:rsidP="00CC6D7C">
            <w:pPr>
              <w:widowControl/>
              <w:autoSpaceDE/>
              <w:autoSpaceDN/>
              <w:adjustRightInd/>
              <w:rPr>
                <w:rFonts w:eastAsia="Times New Roman"/>
                <w:sz w:val="24"/>
                <w:szCs w:val="24"/>
                <w:lang w:val="en-US" w:eastAsia="en-US"/>
              </w:rPr>
            </w:pPr>
            <w:r w:rsidRPr="002A636C">
              <w:t>Hóa chất dùng để chuẩn xét nghiệm định lượng SCC bằng phương pháp điện hóa phát quang trên máy phân tích xét nghiệm miễn dịch</w:t>
            </w:r>
            <w:r w:rsidRPr="002A636C">
              <w:br/>
              <w:t>Thành phần: Tối thiểu gồm huyết thanh người đông khô với SCC protein ở 2 khoảng nồng độ</w:t>
            </w:r>
            <w:r w:rsidRPr="002A636C">
              <w:br/>
              <w:t>Phù hợp với hóa chất định lượng SCC</w:t>
            </w:r>
            <w:r w:rsidRPr="002A636C">
              <w:br/>
              <w:t>- Hoặc tương đương</w:t>
            </w:r>
          </w:p>
        </w:tc>
        <w:tc>
          <w:tcPr>
            <w:tcW w:w="0" w:type="auto"/>
            <w:shd w:val="clear" w:color="auto" w:fill="auto"/>
            <w:noWrap/>
            <w:hideMark/>
          </w:tcPr>
          <w:p w14:paraId="1D79A91D" w14:textId="226F4AC9" w:rsidR="00CC6D7C" w:rsidRPr="002A636C" w:rsidRDefault="00CC6D7C" w:rsidP="00CC6D7C">
            <w:pPr>
              <w:widowControl/>
              <w:autoSpaceDE/>
              <w:autoSpaceDN/>
              <w:adjustRightInd/>
              <w:jc w:val="right"/>
              <w:rPr>
                <w:rFonts w:eastAsia="Times New Roman"/>
                <w:sz w:val="24"/>
                <w:szCs w:val="24"/>
                <w:lang w:val="en-US" w:eastAsia="en-US"/>
              </w:rPr>
            </w:pPr>
            <w:r w:rsidRPr="002A636C">
              <w:t>16,00</w:t>
            </w:r>
          </w:p>
        </w:tc>
        <w:tc>
          <w:tcPr>
            <w:tcW w:w="0" w:type="auto"/>
            <w:shd w:val="clear" w:color="auto" w:fill="auto"/>
            <w:noWrap/>
            <w:hideMark/>
          </w:tcPr>
          <w:p w14:paraId="5F5973EE" w14:textId="33193013"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209B7A7" w14:textId="77777777" w:rsidTr="00CC6D7C">
        <w:trPr>
          <w:trHeight w:val="20"/>
        </w:trPr>
        <w:tc>
          <w:tcPr>
            <w:tcW w:w="0" w:type="auto"/>
            <w:shd w:val="clear" w:color="auto" w:fill="auto"/>
            <w:noWrap/>
            <w:hideMark/>
          </w:tcPr>
          <w:p w14:paraId="6874A0F7" w14:textId="0A0E45C3" w:rsidR="00CC6D7C" w:rsidRPr="002A636C" w:rsidRDefault="00CC6D7C" w:rsidP="00CC6D7C">
            <w:pPr>
              <w:widowControl/>
              <w:autoSpaceDE/>
              <w:autoSpaceDN/>
              <w:adjustRightInd/>
              <w:jc w:val="center"/>
              <w:rPr>
                <w:rFonts w:eastAsia="Times New Roman"/>
                <w:sz w:val="24"/>
                <w:szCs w:val="24"/>
                <w:lang w:val="en-US" w:eastAsia="en-US"/>
              </w:rPr>
            </w:pPr>
            <w:r w:rsidRPr="002A636C">
              <w:t>414</w:t>
            </w:r>
          </w:p>
        </w:tc>
        <w:tc>
          <w:tcPr>
            <w:tcW w:w="0" w:type="auto"/>
            <w:shd w:val="clear" w:color="auto" w:fill="auto"/>
            <w:hideMark/>
          </w:tcPr>
          <w:p w14:paraId="5D500091" w14:textId="6F74E933"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ung thư phổi</w:t>
            </w:r>
          </w:p>
        </w:tc>
        <w:tc>
          <w:tcPr>
            <w:tcW w:w="0" w:type="auto"/>
            <w:shd w:val="clear" w:color="auto" w:fill="auto"/>
            <w:hideMark/>
          </w:tcPr>
          <w:p w14:paraId="61329689" w14:textId="2F8B7297" w:rsidR="00CC6D7C" w:rsidRPr="002A636C" w:rsidRDefault="00CC6D7C" w:rsidP="00CC6D7C">
            <w:pPr>
              <w:widowControl/>
              <w:autoSpaceDE/>
              <w:autoSpaceDN/>
              <w:adjustRightInd/>
              <w:rPr>
                <w:rFonts w:eastAsia="Times New Roman"/>
                <w:sz w:val="24"/>
                <w:szCs w:val="24"/>
                <w:lang w:val="en-US" w:eastAsia="en-US"/>
              </w:rPr>
            </w:pPr>
            <w:r w:rsidRPr="002A636C">
              <w:t>Hoá chất kiểm tra chất lượng các xét nghiệm miễn dịch  SCC, ProGRP, CYFRA 21</w:t>
            </w:r>
            <w:r w:rsidRPr="002A636C">
              <w:noBreakHyphen/>
              <w:t xml:space="preserve">1 và NSE bằng phương pháp điện hóa phát quang trên máy phân tích xét nghiệm miễn dịch </w:t>
            </w:r>
            <w:r w:rsidRPr="002A636C">
              <w:br/>
              <w:t>Thành phần: Tối thiểu gồm mẫu chứng huyết thanh đông khô lấy từ huyết thanh người chứa tối thiểu các thành phần SCC, ProGRP, CYFRA 21</w:t>
            </w:r>
            <w:r w:rsidRPr="002A636C">
              <w:noBreakHyphen/>
              <w:t>1 và NSE   với 2 khoảng nồng độ</w:t>
            </w:r>
            <w:r w:rsidRPr="002A636C">
              <w:br/>
              <w:t>- Hoặc tương đương</w:t>
            </w:r>
          </w:p>
        </w:tc>
        <w:tc>
          <w:tcPr>
            <w:tcW w:w="0" w:type="auto"/>
            <w:shd w:val="clear" w:color="auto" w:fill="auto"/>
            <w:noWrap/>
            <w:hideMark/>
          </w:tcPr>
          <w:p w14:paraId="6CC5FA21" w14:textId="3EE891C8" w:rsidR="00CC6D7C" w:rsidRPr="002A636C" w:rsidRDefault="00CC6D7C" w:rsidP="00CC6D7C">
            <w:pPr>
              <w:widowControl/>
              <w:autoSpaceDE/>
              <w:autoSpaceDN/>
              <w:adjustRightInd/>
              <w:jc w:val="right"/>
              <w:rPr>
                <w:rFonts w:eastAsia="Times New Roman"/>
                <w:sz w:val="24"/>
                <w:szCs w:val="24"/>
                <w:lang w:val="en-US" w:eastAsia="en-US"/>
              </w:rPr>
            </w:pPr>
            <w:r w:rsidRPr="002A636C">
              <w:t>48,00</w:t>
            </w:r>
          </w:p>
        </w:tc>
        <w:tc>
          <w:tcPr>
            <w:tcW w:w="0" w:type="auto"/>
            <w:shd w:val="clear" w:color="auto" w:fill="auto"/>
            <w:noWrap/>
            <w:hideMark/>
          </w:tcPr>
          <w:p w14:paraId="0219C791" w14:textId="4C0C7E5C"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FBC1053" w14:textId="77777777" w:rsidTr="00CC6D7C">
        <w:trPr>
          <w:trHeight w:val="20"/>
        </w:trPr>
        <w:tc>
          <w:tcPr>
            <w:tcW w:w="0" w:type="auto"/>
            <w:shd w:val="clear" w:color="auto" w:fill="auto"/>
            <w:noWrap/>
            <w:hideMark/>
          </w:tcPr>
          <w:p w14:paraId="39D7616E" w14:textId="1C24B6BB" w:rsidR="00CC6D7C" w:rsidRPr="002A636C" w:rsidRDefault="00CC6D7C" w:rsidP="00CC6D7C">
            <w:pPr>
              <w:widowControl/>
              <w:autoSpaceDE/>
              <w:autoSpaceDN/>
              <w:adjustRightInd/>
              <w:jc w:val="center"/>
              <w:rPr>
                <w:rFonts w:eastAsia="Times New Roman"/>
                <w:sz w:val="24"/>
                <w:szCs w:val="24"/>
                <w:lang w:val="en-US" w:eastAsia="en-US"/>
              </w:rPr>
            </w:pPr>
            <w:r w:rsidRPr="002A636C">
              <w:t>415</w:t>
            </w:r>
          </w:p>
        </w:tc>
        <w:tc>
          <w:tcPr>
            <w:tcW w:w="0" w:type="auto"/>
            <w:shd w:val="clear" w:color="auto" w:fill="auto"/>
            <w:hideMark/>
          </w:tcPr>
          <w:p w14:paraId="16C188B0" w14:textId="29B11533"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PIVKA-II</w:t>
            </w:r>
          </w:p>
        </w:tc>
        <w:tc>
          <w:tcPr>
            <w:tcW w:w="0" w:type="auto"/>
            <w:shd w:val="clear" w:color="auto" w:fill="auto"/>
            <w:hideMark/>
          </w:tcPr>
          <w:p w14:paraId="19A5859B" w14:textId="118829EF"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miễn dịch điện hóa phát quang dùng để định lượng PIVKA</w:t>
            </w:r>
            <w:r w:rsidRPr="002A636C">
              <w:noBreakHyphen/>
              <w:t>II trong huyết thanh và huyết tương người, sử dụng trên máy xét nghiệm miễn dịch tự động.</w:t>
            </w:r>
            <w:r w:rsidRPr="002A636C">
              <w:br/>
              <w:t>Thành phần: Tối thiểu gồm các thành phần: Vi hạt phủ Streptavidin, Kháng thể đơn dòng kháng PIVKA-II đánh dấu biotin, Kháng thể đơn dòng kháng PIVKA-II đánh dấu phức hợp ruthenium.</w:t>
            </w:r>
            <w:r w:rsidRPr="002A636C">
              <w:br/>
              <w:t>Ngưỡng đo dưới: ≤3.5 ng/mL - Ngưỡng đo trên  ≥12000 ng/mL Hóa chất ổn định trên máy phân tích sau khi mở nắp tối thiểu 56 ngày.</w:t>
            </w:r>
            <w:r w:rsidRPr="002A636C">
              <w:br/>
              <w:t>Thời gian xét nghiệm ≤ 18 phút</w:t>
            </w:r>
            <w:r w:rsidRPr="002A636C">
              <w:br/>
              <w:t>Đóng gói ≤ 100 test/ hôp</w:t>
            </w:r>
            <w:r w:rsidRPr="002A636C">
              <w:br/>
              <w:t>- Hoặc tương đương</w:t>
            </w:r>
          </w:p>
        </w:tc>
        <w:tc>
          <w:tcPr>
            <w:tcW w:w="0" w:type="auto"/>
            <w:shd w:val="clear" w:color="auto" w:fill="auto"/>
            <w:noWrap/>
            <w:hideMark/>
          </w:tcPr>
          <w:p w14:paraId="7E035196" w14:textId="1B7E1CF1" w:rsidR="00CC6D7C" w:rsidRPr="002A636C" w:rsidRDefault="00CC6D7C" w:rsidP="00CC6D7C">
            <w:pPr>
              <w:widowControl/>
              <w:autoSpaceDE/>
              <w:autoSpaceDN/>
              <w:adjustRightInd/>
              <w:jc w:val="right"/>
              <w:rPr>
                <w:rFonts w:eastAsia="Times New Roman"/>
                <w:sz w:val="24"/>
                <w:szCs w:val="24"/>
                <w:lang w:val="en-US" w:eastAsia="en-US"/>
              </w:rPr>
            </w:pPr>
            <w:r w:rsidRPr="002A636C">
              <w:t>200,00</w:t>
            </w:r>
          </w:p>
        </w:tc>
        <w:tc>
          <w:tcPr>
            <w:tcW w:w="0" w:type="auto"/>
            <w:shd w:val="clear" w:color="auto" w:fill="auto"/>
            <w:noWrap/>
            <w:hideMark/>
          </w:tcPr>
          <w:p w14:paraId="605DF63B" w14:textId="5735B33F"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419E83E" w14:textId="77777777" w:rsidTr="00CC6D7C">
        <w:trPr>
          <w:trHeight w:val="20"/>
        </w:trPr>
        <w:tc>
          <w:tcPr>
            <w:tcW w:w="0" w:type="auto"/>
            <w:shd w:val="clear" w:color="auto" w:fill="auto"/>
            <w:noWrap/>
            <w:hideMark/>
          </w:tcPr>
          <w:p w14:paraId="3CCB004B" w14:textId="00C851BE"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416</w:t>
            </w:r>
          </w:p>
        </w:tc>
        <w:tc>
          <w:tcPr>
            <w:tcW w:w="0" w:type="auto"/>
            <w:shd w:val="clear" w:color="auto" w:fill="auto"/>
            <w:hideMark/>
          </w:tcPr>
          <w:p w14:paraId="52D7034E" w14:textId="1DD14196"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PIVKA-II</w:t>
            </w:r>
          </w:p>
        </w:tc>
        <w:tc>
          <w:tcPr>
            <w:tcW w:w="0" w:type="auto"/>
            <w:shd w:val="clear" w:color="auto" w:fill="auto"/>
            <w:hideMark/>
          </w:tcPr>
          <w:p w14:paraId="1DA69ACF" w14:textId="10862042" w:rsidR="00CC6D7C" w:rsidRPr="002A636C" w:rsidRDefault="00CC6D7C" w:rsidP="00CC6D7C">
            <w:pPr>
              <w:widowControl/>
              <w:autoSpaceDE/>
              <w:autoSpaceDN/>
              <w:adjustRightInd/>
              <w:rPr>
                <w:rFonts w:eastAsia="Times New Roman"/>
                <w:sz w:val="24"/>
                <w:szCs w:val="24"/>
                <w:lang w:val="en-US" w:eastAsia="en-US"/>
              </w:rPr>
            </w:pPr>
            <w:r w:rsidRPr="002A636C">
              <w:t>Chất chuẩn dùng để chuẩn xét nghiệm miễn dịch phương pháp điện hóa phát quang định lượng PIVKA</w:t>
            </w:r>
            <w:r w:rsidRPr="002A636C">
              <w:noBreakHyphen/>
              <w:t>II trên máy xét nghiệm miễn dịch</w:t>
            </w:r>
            <w:r w:rsidRPr="002A636C">
              <w:br/>
              <w:t>Thành phần: Tối thiểu gồm các thành phần: huyết thanh ngựa đông khô chứa protein người được tạo ra khi không có vitamin K hoặc chất đối vận II (PIVKA</w:t>
            </w:r>
            <w:r w:rsidRPr="002A636C">
              <w:noBreakHyphen/>
              <w:t>II)  với hai khoảng nồng độ khác nhau</w:t>
            </w:r>
            <w:r w:rsidRPr="002A636C">
              <w:br/>
              <w:t xml:space="preserve">Phù hợp với hóa chất định lượng PIVKA II </w:t>
            </w:r>
            <w:r w:rsidRPr="002A636C">
              <w:br/>
              <w:t>- Hoặc tương đương</w:t>
            </w:r>
          </w:p>
        </w:tc>
        <w:tc>
          <w:tcPr>
            <w:tcW w:w="0" w:type="auto"/>
            <w:shd w:val="clear" w:color="auto" w:fill="auto"/>
            <w:noWrap/>
            <w:hideMark/>
          </w:tcPr>
          <w:p w14:paraId="1B8DB804" w14:textId="500F80BF" w:rsidR="00CC6D7C" w:rsidRPr="002A636C" w:rsidRDefault="00CC6D7C" w:rsidP="00CC6D7C">
            <w:pPr>
              <w:widowControl/>
              <w:autoSpaceDE/>
              <w:autoSpaceDN/>
              <w:adjustRightInd/>
              <w:jc w:val="right"/>
              <w:rPr>
                <w:rFonts w:eastAsia="Times New Roman"/>
                <w:sz w:val="24"/>
                <w:szCs w:val="24"/>
                <w:lang w:val="en-US" w:eastAsia="en-US"/>
              </w:rPr>
            </w:pPr>
            <w:r w:rsidRPr="002A636C">
              <w:t>8,00</w:t>
            </w:r>
          </w:p>
        </w:tc>
        <w:tc>
          <w:tcPr>
            <w:tcW w:w="0" w:type="auto"/>
            <w:shd w:val="clear" w:color="auto" w:fill="auto"/>
            <w:noWrap/>
            <w:hideMark/>
          </w:tcPr>
          <w:p w14:paraId="26D92980" w14:textId="6D54755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12389FB" w14:textId="77777777" w:rsidTr="00CC6D7C">
        <w:trPr>
          <w:trHeight w:val="20"/>
        </w:trPr>
        <w:tc>
          <w:tcPr>
            <w:tcW w:w="0" w:type="auto"/>
            <w:shd w:val="clear" w:color="auto" w:fill="auto"/>
            <w:noWrap/>
            <w:hideMark/>
          </w:tcPr>
          <w:p w14:paraId="20EF7D13" w14:textId="07FEDAAA" w:rsidR="00CC6D7C" w:rsidRPr="002A636C" w:rsidRDefault="00CC6D7C" w:rsidP="00CC6D7C">
            <w:pPr>
              <w:widowControl/>
              <w:autoSpaceDE/>
              <w:autoSpaceDN/>
              <w:adjustRightInd/>
              <w:jc w:val="center"/>
              <w:rPr>
                <w:rFonts w:eastAsia="Times New Roman"/>
                <w:sz w:val="24"/>
                <w:szCs w:val="24"/>
                <w:lang w:val="en-US" w:eastAsia="en-US"/>
              </w:rPr>
            </w:pPr>
            <w:r w:rsidRPr="002A636C">
              <w:t>417</w:t>
            </w:r>
          </w:p>
        </w:tc>
        <w:tc>
          <w:tcPr>
            <w:tcW w:w="0" w:type="auto"/>
            <w:shd w:val="clear" w:color="auto" w:fill="auto"/>
            <w:hideMark/>
          </w:tcPr>
          <w:p w14:paraId="1E9E00C5" w14:textId="145524C1"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PIVKA-II</w:t>
            </w:r>
          </w:p>
        </w:tc>
        <w:tc>
          <w:tcPr>
            <w:tcW w:w="0" w:type="auto"/>
            <w:shd w:val="clear" w:color="auto" w:fill="auto"/>
            <w:hideMark/>
          </w:tcPr>
          <w:p w14:paraId="2E904841" w14:textId="2F8062B7" w:rsidR="00CC6D7C" w:rsidRPr="002A636C" w:rsidRDefault="00CC6D7C" w:rsidP="00CC6D7C">
            <w:pPr>
              <w:widowControl/>
              <w:autoSpaceDE/>
              <w:autoSpaceDN/>
              <w:adjustRightInd/>
              <w:rPr>
                <w:rFonts w:eastAsia="Times New Roman"/>
                <w:sz w:val="24"/>
                <w:szCs w:val="24"/>
                <w:lang w:val="en-US" w:eastAsia="en-US"/>
              </w:rPr>
            </w:pPr>
            <w:r w:rsidRPr="002A636C">
              <w:t>Hóa chất dùng để kiểm tra chất lượng xét nghiệm miễn dịch PIVKA</w:t>
            </w:r>
            <w:r w:rsidRPr="002A636C">
              <w:noBreakHyphen/>
              <w:t>II bằng phương pháp điện hóa phát quang trên máy phân tích xét nghiệm miễn dịch</w:t>
            </w:r>
            <w:r w:rsidRPr="002A636C">
              <w:br/>
              <w:t>Thành phần: Tối thiểu gồm các thành phần: huyết thanh đông khô chứa PIVKA II với 2 khoảng nồng độ khác nhau</w:t>
            </w:r>
            <w:r w:rsidRPr="002A636C">
              <w:br/>
              <w:t>- Hoặc tương đương</w:t>
            </w:r>
          </w:p>
        </w:tc>
        <w:tc>
          <w:tcPr>
            <w:tcW w:w="0" w:type="auto"/>
            <w:shd w:val="clear" w:color="auto" w:fill="auto"/>
            <w:noWrap/>
            <w:hideMark/>
          </w:tcPr>
          <w:p w14:paraId="7030B26A" w14:textId="72544EDF" w:rsidR="00CC6D7C" w:rsidRPr="002A636C" w:rsidRDefault="00CC6D7C" w:rsidP="00CC6D7C">
            <w:pPr>
              <w:widowControl/>
              <w:autoSpaceDE/>
              <w:autoSpaceDN/>
              <w:adjustRightInd/>
              <w:jc w:val="right"/>
              <w:rPr>
                <w:rFonts w:eastAsia="Times New Roman"/>
                <w:sz w:val="24"/>
                <w:szCs w:val="24"/>
                <w:lang w:val="en-US" w:eastAsia="en-US"/>
              </w:rPr>
            </w:pPr>
            <w:r w:rsidRPr="002A636C">
              <w:t>12,00</w:t>
            </w:r>
          </w:p>
        </w:tc>
        <w:tc>
          <w:tcPr>
            <w:tcW w:w="0" w:type="auto"/>
            <w:shd w:val="clear" w:color="auto" w:fill="auto"/>
            <w:noWrap/>
            <w:hideMark/>
          </w:tcPr>
          <w:p w14:paraId="17396D51" w14:textId="28B9C260"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A6CDBB5" w14:textId="77777777" w:rsidTr="00CC6D7C">
        <w:trPr>
          <w:trHeight w:val="20"/>
        </w:trPr>
        <w:tc>
          <w:tcPr>
            <w:tcW w:w="0" w:type="auto"/>
            <w:shd w:val="clear" w:color="auto" w:fill="auto"/>
            <w:noWrap/>
            <w:hideMark/>
          </w:tcPr>
          <w:p w14:paraId="1B711596" w14:textId="3835B0D1" w:rsidR="00CC6D7C" w:rsidRPr="002A636C" w:rsidRDefault="00CC6D7C" w:rsidP="00CC6D7C">
            <w:pPr>
              <w:widowControl/>
              <w:autoSpaceDE/>
              <w:autoSpaceDN/>
              <w:adjustRightInd/>
              <w:jc w:val="center"/>
              <w:rPr>
                <w:rFonts w:eastAsia="Times New Roman"/>
                <w:sz w:val="24"/>
                <w:szCs w:val="24"/>
                <w:lang w:val="en-US" w:eastAsia="en-US"/>
              </w:rPr>
            </w:pPr>
            <w:r w:rsidRPr="002A636C">
              <w:t>418</w:t>
            </w:r>
          </w:p>
        </w:tc>
        <w:tc>
          <w:tcPr>
            <w:tcW w:w="0" w:type="auto"/>
            <w:shd w:val="clear" w:color="auto" w:fill="auto"/>
            <w:hideMark/>
          </w:tcPr>
          <w:p w14:paraId="5C55E632" w14:textId="5413077E"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Ferritin</w:t>
            </w:r>
          </w:p>
        </w:tc>
        <w:tc>
          <w:tcPr>
            <w:tcW w:w="0" w:type="auto"/>
            <w:shd w:val="clear" w:color="auto" w:fill="auto"/>
            <w:hideMark/>
          </w:tcPr>
          <w:p w14:paraId="666CE9AC" w14:textId="2193C603" w:rsidR="00CC6D7C" w:rsidRPr="002A636C" w:rsidRDefault="00CC6D7C" w:rsidP="00CC6D7C">
            <w:pPr>
              <w:widowControl/>
              <w:autoSpaceDE/>
              <w:autoSpaceDN/>
              <w:adjustRightInd/>
              <w:rPr>
                <w:rFonts w:eastAsia="Times New Roman"/>
                <w:sz w:val="24"/>
                <w:szCs w:val="24"/>
                <w:lang w:val="en-US" w:eastAsia="en-US"/>
              </w:rPr>
            </w:pPr>
            <w:r w:rsidRPr="002A636C">
              <w:t>Dung dịch hiệu chuẩn xét nghiệm định lượng Ferritin bằng phương pháp điện hóa phát quang trên máy miễn dịch tự động, gồm 2 mức nồng độ</w:t>
            </w:r>
            <w:r w:rsidRPr="002A636C">
              <w:br/>
              <w:t>Phù hợp với hóa chất định lượng Ferritin</w:t>
            </w:r>
            <w:r w:rsidRPr="002A636C">
              <w:br/>
              <w:t>- Hoặc tương đương</w:t>
            </w:r>
          </w:p>
        </w:tc>
        <w:tc>
          <w:tcPr>
            <w:tcW w:w="0" w:type="auto"/>
            <w:shd w:val="clear" w:color="auto" w:fill="auto"/>
            <w:noWrap/>
            <w:hideMark/>
          </w:tcPr>
          <w:p w14:paraId="7B4D5FB2" w14:textId="12E029A0"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hideMark/>
          </w:tcPr>
          <w:p w14:paraId="625D254D" w14:textId="59171286"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8E1DEEB" w14:textId="77777777" w:rsidTr="00CC6D7C">
        <w:trPr>
          <w:trHeight w:val="20"/>
        </w:trPr>
        <w:tc>
          <w:tcPr>
            <w:tcW w:w="0" w:type="auto"/>
            <w:shd w:val="clear" w:color="auto" w:fill="auto"/>
            <w:noWrap/>
            <w:hideMark/>
          </w:tcPr>
          <w:p w14:paraId="2D357556" w14:textId="1CAF2B63" w:rsidR="00CC6D7C" w:rsidRPr="002A636C" w:rsidRDefault="00CC6D7C" w:rsidP="00CC6D7C">
            <w:pPr>
              <w:widowControl/>
              <w:autoSpaceDE/>
              <w:autoSpaceDN/>
              <w:adjustRightInd/>
              <w:jc w:val="center"/>
              <w:rPr>
                <w:rFonts w:eastAsia="Times New Roman"/>
                <w:sz w:val="24"/>
                <w:szCs w:val="24"/>
                <w:lang w:val="en-US" w:eastAsia="en-US"/>
              </w:rPr>
            </w:pPr>
            <w:r w:rsidRPr="002A636C">
              <w:t>419</w:t>
            </w:r>
          </w:p>
        </w:tc>
        <w:tc>
          <w:tcPr>
            <w:tcW w:w="0" w:type="auto"/>
            <w:shd w:val="clear" w:color="auto" w:fill="auto"/>
            <w:hideMark/>
          </w:tcPr>
          <w:p w14:paraId="76E34220" w14:textId="76ECDFA6"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Vitamin B12</w:t>
            </w:r>
          </w:p>
        </w:tc>
        <w:tc>
          <w:tcPr>
            <w:tcW w:w="0" w:type="auto"/>
            <w:shd w:val="clear" w:color="auto" w:fill="auto"/>
            <w:hideMark/>
          </w:tcPr>
          <w:p w14:paraId="076CB652" w14:textId="425FFEEF"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miễn dịch điện hóa phát quang dùng để định lượng vitamin B12 trong huyết thanh và huyết tương người, sử dụng trên máy xét nghiệm miễn dịch tự động.</w:t>
            </w:r>
            <w:r w:rsidRPr="002A636C">
              <w:br/>
              <w:t>Thành phần: Tối thiểu gồm các thành phần: Thuốc thử tiền xử lý; Vi hạt phủ Streptavidin; Yếu tố nội tại đánh dấu ruthenium tái tổ hợp, cobinamide dicyanide, chất ổn định, albumin huyết thanh người, đệm phosphate; Vitamin B12 đánh dấu biotin.</w:t>
            </w:r>
            <w:r w:rsidRPr="002A636C">
              <w:br/>
              <w:t xml:space="preserve">Dải đo: Giới hạn đo dưới: ≤36.9pmol/L - Giới hạn đo trên: ≥1476 pmol/L </w:t>
            </w:r>
            <w:r w:rsidRPr="002A636C">
              <w:br/>
              <w:t>Thời gian xét nghiệm ≤ 27 phút</w:t>
            </w:r>
            <w:r w:rsidRPr="002A636C">
              <w:br/>
              <w:t>- Hoặc tương đương</w:t>
            </w:r>
          </w:p>
        </w:tc>
        <w:tc>
          <w:tcPr>
            <w:tcW w:w="0" w:type="auto"/>
            <w:shd w:val="clear" w:color="auto" w:fill="auto"/>
            <w:noWrap/>
            <w:hideMark/>
          </w:tcPr>
          <w:p w14:paraId="709B2275" w14:textId="53D0E86E" w:rsidR="00CC6D7C" w:rsidRPr="002A636C" w:rsidRDefault="00CC6D7C" w:rsidP="00CC6D7C">
            <w:pPr>
              <w:widowControl/>
              <w:autoSpaceDE/>
              <w:autoSpaceDN/>
              <w:adjustRightInd/>
              <w:jc w:val="right"/>
              <w:rPr>
                <w:rFonts w:eastAsia="Times New Roman"/>
                <w:sz w:val="24"/>
                <w:szCs w:val="24"/>
                <w:lang w:val="en-US" w:eastAsia="en-US"/>
              </w:rPr>
            </w:pPr>
            <w:r w:rsidRPr="002A636C">
              <w:t>200,00</w:t>
            </w:r>
          </w:p>
        </w:tc>
        <w:tc>
          <w:tcPr>
            <w:tcW w:w="0" w:type="auto"/>
            <w:shd w:val="clear" w:color="auto" w:fill="auto"/>
            <w:noWrap/>
            <w:hideMark/>
          </w:tcPr>
          <w:p w14:paraId="0A85C4F7" w14:textId="461F71F7"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6E3ED6F5" w14:textId="77777777" w:rsidTr="00CC6D7C">
        <w:trPr>
          <w:trHeight w:val="20"/>
        </w:trPr>
        <w:tc>
          <w:tcPr>
            <w:tcW w:w="0" w:type="auto"/>
            <w:shd w:val="clear" w:color="auto" w:fill="auto"/>
            <w:noWrap/>
            <w:hideMark/>
          </w:tcPr>
          <w:p w14:paraId="1C31B723" w14:textId="7AE6E440" w:rsidR="00CC6D7C" w:rsidRPr="002A636C" w:rsidRDefault="00CC6D7C" w:rsidP="00CC6D7C">
            <w:pPr>
              <w:widowControl/>
              <w:autoSpaceDE/>
              <w:autoSpaceDN/>
              <w:adjustRightInd/>
              <w:jc w:val="center"/>
              <w:rPr>
                <w:rFonts w:eastAsia="Times New Roman"/>
                <w:sz w:val="24"/>
                <w:szCs w:val="24"/>
                <w:lang w:val="en-US" w:eastAsia="en-US"/>
              </w:rPr>
            </w:pPr>
            <w:r w:rsidRPr="002A636C">
              <w:t>420</w:t>
            </w:r>
          </w:p>
        </w:tc>
        <w:tc>
          <w:tcPr>
            <w:tcW w:w="0" w:type="auto"/>
            <w:shd w:val="clear" w:color="auto" w:fill="auto"/>
            <w:hideMark/>
          </w:tcPr>
          <w:p w14:paraId="3A4B846B" w14:textId="3625E1FA"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Vitamin B12</w:t>
            </w:r>
          </w:p>
        </w:tc>
        <w:tc>
          <w:tcPr>
            <w:tcW w:w="0" w:type="auto"/>
            <w:shd w:val="clear" w:color="auto" w:fill="auto"/>
            <w:hideMark/>
          </w:tcPr>
          <w:p w14:paraId="7E23DA61" w14:textId="080F2CE8" w:rsidR="00CC6D7C" w:rsidRPr="002A636C" w:rsidRDefault="00CC6D7C" w:rsidP="00CC6D7C">
            <w:pPr>
              <w:widowControl/>
              <w:autoSpaceDE/>
              <w:autoSpaceDN/>
              <w:adjustRightInd/>
              <w:rPr>
                <w:rFonts w:eastAsia="Times New Roman"/>
                <w:sz w:val="24"/>
                <w:szCs w:val="24"/>
                <w:lang w:val="en-US" w:eastAsia="en-US"/>
              </w:rPr>
            </w:pPr>
            <w:r w:rsidRPr="002A636C">
              <w:t>Chất chuẩn dùng để chuẩn xét nghiệm định lượng Vitamin B12 bằng phương pháp điện hóa phát quang trên máy xét nghiệm miễn dịch tự động</w:t>
            </w:r>
            <w:r w:rsidRPr="002A636C">
              <w:br/>
              <w:t>Thành phần: Tối thiểu gồm hỗn hợp huyết thanh người đông khô chứa vitamin B12 với hai khoảng nồng độ</w:t>
            </w:r>
            <w:r w:rsidRPr="002A636C">
              <w:br/>
              <w:t>Phù hợp với hóa chất định lượng Vitamin B12</w:t>
            </w:r>
            <w:r w:rsidRPr="002A636C">
              <w:br/>
              <w:t>- Hoặc tương đương</w:t>
            </w:r>
          </w:p>
        </w:tc>
        <w:tc>
          <w:tcPr>
            <w:tcW w:w="0" w:type="auto"/>
            <w:shd w:val="clear" w:color="auto" w:fill="auto"/>
            <w:noWrap/>
            <w:hideMark/>
          </w:tcPr>
          <w:p w14:paraId="407DAF74" w14:textId="7446560B" w:rsidR="00CC6D7C" w:rsidRPr="002A636C" w:rsidRDefault="00CC6D7C" w:rsidP="00CC6D7C">
            <w:pPr>
              <w:widowControl/>
              <w:autoSpaceDE/>
              <w:autoSpaceDN/>
              <w:adjustRightInd/>
              <w:jc w:val="right"/>
              <w:rPr>
                <w:rFonts w:eastAsia="Times New Roman"/>
                <w:sz w:val="24"/>
                <w:szCs w:val="24"/>
                <w:lang w:val="en-US" w:eastAsia="en-US"/>
              </w:rPr>
            </w:pPr>
            <w:r w:rsidRPr="002A636C">
              <w:t>8,00</w:t>
            </w:r>
          </w:p>
        </w:tc>
        <w:tc>
          <w:tcPr>
            <w:tcW w:w="0" w:type="auto"/>
            <w:shd w:val="clear" w:color="auto" w:fill="auto"/>
            <w:noWrap/>
            <w:hideMark/>
          </w:tcPr>
          <w:p w14:paraId="30C0C47E" w14:textId="798099C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5C19D38" w14:textId="77777777" w:rsidTr="00CC6D7C">
        <w:trPr>
          <w:trHeight w:val="20"/>
        </w:trPr>
        <w:tc>
          <w:tcPr>
            <w:tcW w:w="0" w:type="auto"/>
            <w:shd w:val="clear" w:color="auto" w:fill="auto"/>
            <w:noWrap/>
            <w:hideMark/>
          </w:tcPr>
          <w:p w14:paraId="7BC97640" w14:textId="5C99A710" w:rsidR="00CC6D7C" w:rsidRPr="002A636C" w:rsidRDefault="00CC6D7C" w:rsidP="00CC6D7C">
            <w:pPr>
              <w:widowControl/>
              <w:autoSpaceDE/>
              <w:autoSpaceDN/>
              <w:adjustRightInd/>
              <w:jc w:val="center"/>
              <w:rPr>
                <w:rFonts w:eastAsia="Times New Roman"/>
                <w:sz w:val="24"/>
                <w:szCs w:val="24"/>
                <w:lang w:val="en-US" w:eastAsia="en-US"/>
              </w:rPr>
            </w:pPr>
            <w:r w:rsidRPr="002A636C">
              <w:t>421</w:t>
            </w:r>
          </w:p>
        </w:tc>
        <w:tc>
          <w:tcPr>
            <w:tcW w:w="0" w:type="auto"/>
            <w:shd w:val="clear" w:color="auto" w:fill="auto"/>
            <w:hideMark/>
          </w:tcPr>
          <w:p w14:paraId="7ACA8230" w14:textId="4EB1D7DC"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ACTH</w:t>
            </w:r>
          </w:p>
        </w:tc>
        <w:tc>
          <w:tcPr>
            <w:tcW w:w="0" w:type="auto"/>
            <w:shd w:val="clear" w:color="auto" w:fill="auto"/>
            <w:hideMark/>
          </w:tcPr>
          <w:p w14:paraId="45F15EE7" w14:textId="62A5A914" w:rsidR="00CC6D7C" w:rsidRPr="002A636C" w:rsidRDefault="00CC6D7C" w:rsidP="00CC6D7C">
            <w:pPr>
              <w:widowControl/>
              <w:autoSpaceDE/>
              <w:autoSpaceDN/>
              <w:adjustRightInd/>
              <w:rPr>
                <w:rFonts w:eastAsia="Times New Roman"/>
                <w:sz w:val="24"/>
                <w:szCs w:val="24"/>
                <w:lang w:val="en-US" w:eastAsia="en-US"/>
              </w:rPr>
            </w:pPr>
            <w:r w:rsidRPr="002A636C">
              <w:t xml:space="preserve">Chất dùng để xây dựng đường chuẩn cho xét nghiệm định lượng ACTH phương pháp điện hóa phát quang trên máy xét nghiệm miễn dịch </w:t>
            </w:r>
            <w:r w:rsidRPr="002A636C">
              <w:br/>
            </w:r>
            <w:r w:rsidRPr="002A636C">
              <w:lastRenderedPageBreak/>
              <w:t>Thành phần: Tối thiểu gồm hỗn hợp huyết thanh ngựa đông khô chứa ACTH với hai khoảng nồng độ</w:t>
            </w:r>
            <w:r w:rsidRPr="002A636C">
              <w:br/>
              <w:t>Phù hợp với hóa chất định lượng ACTH</w:t>
            </w:r>
            <w:r w:rsidRPr="002A636C">
              <w:br/>
              <w:t>- Hoặc tương đương</w:t>
            </w:r>
          </w:p>
        </w:tc>
        <w:tc>
          <w:tcPr>
            <w:tcW w:w="0" w:type="auto"/>
            <w:shd w:val="clear" w:color="auto" w:fill="auto"/>
            <w:noWrap/>
            <w:hideMark/>
          </w:tcPr>
          <w:p w14:paraId="57D29A4F" w14:textId="7DB6F65F"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20,00</w:t>
            </w:r>
          </w:p>
        </w:tc>
        <w:tc>
          <w:tcPr>
            <w:tcW w:w="0" w:type="auto"/>
            <w:shd w:val="clear" w:color="auto" w:fill="auto"/>
            <w:noWrap/>
            <w:hideMark/>
          </w:tcPr>
          <w:p w14:paraId="4576B319" w14:textId="7EBA0AB3"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19E0F78" w14:textId="77777777" w:rsidTr="00CC6D7C">
        <w:trPr>
          <w:trHeight w:val="20"/>
        </w:trPr>
        <w:tc>
          <w:tcPr>
            <w:tcW w:w="0" w:type="auto"/>
            <w:shd w:val="clear" w:color="auto" w:fill="auto"/>
            <w:noWrap/>
            <w:hideMark/>
          </w:tcPr>
          <w:p w14:paraId="1FB97710" w14:textId="708E7F1F" w:rsidR="00CC6D7C" w:rsidRPr="002A636C" w:rsidRDefault="00CC6D7C" w:rsidP="00CC6D7C">
            <w:pPr>
              <w:widowControl/>
              <w:autoSpaceDE/>
              <w:autoSpaceDN/>
              <w:adjustRightInd/>
              <w:jc w:val="center"/>
              <w:rPr>
                <w:rFonts w:eastAsia="Times New Roman"/>
                <w:sz w:val="24"/>
                <w:szCs w:val="24"/>
                <w:lang w:val="en-US" w:eastAsia="en-US"/>
              </w:rPr>
            </w:pPr>
            <w:r w:rsidRPr="002A636C">
              <w:t>422</w:t>
            </w:r>
          </w:p>
        </w:tc>
        <w:tc>
          <w:tcPr>
            <w:tcW w:w="0" w:type="auto"/>
            <w:shd w:val="clear" w:color="auto" w:fill="auto"/>
            <w:hideMark/>
          </w:tcPr>
          <w:p w14:paraId="29197542" w14:textId="453A91A2"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Insulin</w:t>
            </w:r>
          </w:p>
        </w:tc>
        <w:tc>
          <w:tcPr>
            <w:tcW w:w="0" w:type="auto"/>
            <w:shd w:val="clear" w:color="auto" w:fill="auto"/>
            <w:hideMark/>
          </w:tcPr>
          <w:p w14:paraId="50B433A7" w14:textId="246C11A3" w:rsidR="00CC6D7C" w:rsidRPr="002A636C" w:rsidRDefault="00CC6D7C" w:rsidP="00CC6D7C">
            <w:pPr>
              <w:widowControl/>
              <w:autoSpaceDE/>
              <w:autoSpaceDN/>
              <w:adjustRightInd/>
              <w:rPr>
                <w:rFonts w:eastAsia="Times New Roman"/>
                <w:sz w:val="24"/>
                <w:szCs w:val="24"/>
                <w:lang w:val="en-US" w:eastAsia="en-US"/>
              </w:rPr>
            </w:pPr>
            <w:r w:rsidRPr="002A636C">
              <w:t>Hóa chất dùng để chuẩn xét nghiệm miễn dịch điện hóa phát quang định lượng Insulin trên máy xét nghiệm miễn dịch</w:t>
            </w:r>
            <w:r w:rsidRPr="002A636C">
              <w:br/>
              <w:t>Thành phần: Tối thiểu gồm huyết thanh bò đông khô chứa insulin với hai khoảng nồng độ</w:t>
            </w:r>
            <w:r w:rsidRPr="002A636C">
              <w:br/>
              <w:t xml:space="preserve">Phù hợp với hóa chất định lượng Insulin </w:t>
            </w:r>
            <w:r w:rsidRPr="002A636C">
              <w:br/>
              <w:t>- Hoặc tương đương</w:t>
            </w:r>
          </w:p>
        </w:tc>
        <w:tc>
          <w:tcPr>
            <w:tcW w:w="0" w:type="auto"/>
            <w:shd w:val="clear" w:color="auto" w:fill="auto"/>
            <w:noWrap/>
            <w:hideMark/>
          </w:tcPr>
          <w:p w14:paraId="2C2E5CDE" w14:textId="533139AB" w:rsidR="00CC6D7C" w:rsidRPr="002A636C" w:rsidRDefault="00CC6D7C" w:rsidP="00CC6D7C">
            <w:pPr>
              <w:widowControl/>
              <w:autoSpaceDE/>
              <w:autoSpaceDN/>
              <w:adjustRightInd/>
              <w:jc w:val="right"/>
              <w:rPr>
                <w:rFonts w:eastAsia="Times New Roman"/>
                <w:sz w:val="24"/>
                <w:szCs w:val="24"/>
                <w:lang w:val="en-US" w:eastAsia="en-US"/>
              </w:rPr>
            </w:pPr>
            <w:r w:rsidRPr="002A636C">
              <w:t>16,00</w:t>
            </w:r>
          </w:p>
        </w:tc>
        <w:tc>
          <w:tcPr>
            <w:tcW w:w="0" w:type="auto"/>
            <w:shd w:val="clear" w:color="auto" w:fill="auto"/>
            <w:noWrap/>
            <w:hideMark/>
          </w:tcPr>
          <w:p w14:paraId="09AD8A44" w14:textId="2FB81C9A"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53A15E5" w14:textId="77777777" w:rsidTr="00CC6D7C">
        <w:trPr>
          <w:trHeight w:val="20"/>
        </w:trPr>
        <w:tc>
          <w:tcPr>
            <w:tcW w:w="0" w:type="auto"/>
            <w:shd w:val="clear" w:color="auto" w:fill="auto"/>
            <w:noWrap/>
            <w:hideMark/>
          </w:tcPr>
          <w:p w14:paraId="07C4545A" w14:textId="6373B15C" w:rsidR="00CC6D7C" w:rsidRPr="002A636C" w:rsidRDefault="00CC6D7C" w:rsidP="00CC6D7C">
            <w:pPr>
              <w:widowControl/>
              <w:autoSpaceDE/>
              <w:autoSpaceDN/>
              <w:adjustRightInd/>
              <w:jc w:val="center"/>
              <w:rPr>
                <w:rFonts w:eastAsia="Times New Roman"/>
                <w:sz w:val="24"/>
                <w:szCs w:val="24"/>
                <w:lang w:val="en-US" w:eastAsia="en-US"/>
              </w:rPr>
            </w:pPr>
            <w:r w:rsidRPr="002A636C">
              <w:t>423</w:t>
            </w:r>
          </w:p>
        </w:tc>
        <w:tc>
          <w:tcPr>
            <w:tcW w:w="0" w:type="auto"/>
            <w:shd w:val="clear" w:color="auto" w:fill="auto"/>
            <w:hideMark/>
          </w:tcPr>
          <w:p w14:paraId="11E4A770" w14:textId="42BA41F9"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lương C-Peptide</w:t>
            </w:r>
          </w:p>
        </w:tc>
        <w:tc>
          <w:tcPr>
            <w:tcW w:w="0" w:type="auto"/>
            <w:shd w:val="clear" w:color="auto" w:fill="auto"/>
            <w:hideMark/>
          </w:tcPr>
          <w:p w14:paraId="0BF823A5" w14:textId="0BBBC61D" w:rsidR="00CC6D7C" w:rsidRPr="002A636C" w:rsidRDefault="00CC6D7C" w:rsidP="00CC6D7C">
            <w:pPr>
              <w:widowControl/>
              <w:autoSpaceDE/>
              <w:autoSpaceDN/>
              <w:adjustRightInd/>
              <w:rPr>
                <w:rFonts w:eastAsia="Times New Roman"/>
                <w:sz w:val="24"/>
                <w:szCs w:val="24"/>
                <w:lang w:val="en-US" w:eastAsia="en-US"/>
              </w:rPr>
            </w:pPr>
            <w:r w:rsidRPr="002A636C">
              <w:t>Hóa chất dùng để hiệu chuẩn xét nghiệm miễn dịch điện hóa phát quang định lượng C</w:t>
            </w:r>
            <w:r w:rsidRPr="002A636C">
              <w:noBreakHyphen/>
              <w:t xml:space="preserve">Peptide trên máy phân tích xét nghiệm miễn dịch </w:t>
            </w:r>
            <w:r w:rsidRPr="002A636C">
              <w:br/>
              <w:t>Thành phần: Tối thiểu gồm hỗn hợp huyết thanh ngựa đông khô chứa C</w:t>
            </w:r>
            <w:r w:rsidRPr="002A636C">
              <w:noBreakHyphen/>
              <w:t>peptide ở 2 khoảng nồng độ</w:t>
            </w:r>
            <w:r w:rsidRPr="002A636C">
              <w:br/>
              <w:t xml:space="preserve">Phù hợp với hóa chất định lượng C-Peptide </w:t>
            </w:r>
            <w:r w:rsidRPr="002A636C">
              <w:br/>
              <w:t>- Hoặc tương đương</w:t>
            </w:r>
          </w:p>
        </w:tc>
        <w:tc>
          <w:tcPr>
            <w:tcW w:w="0" w:type="auto"/>
            <w:shd w:val="clear" w:color="auto" w:fill="auto"/>
            <w:noWrap/>
            <w:hideMark/>
          </w:tcPr>
          <w:p w14:paraId="497C2E02" w14:textId="610CC04F"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hideMark/>
          </w:tcPr>
          <w:p w14:paraId="3BFDDDFD" w14:textId="10E2D0C3"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3CA2A1E" w14:textId="77777777" w:rsidTr="00CC6D7C">
        <w:trPr>
          <w:trHeight w:val="20"/>
        </w:trPr>
        <w:tc>
          <w:tcPr>
            <w:tcW w:w="0" w:type="auto"/>
            <w:shd w:val="clear" w:color="auto" w:fill="auto"/>
            <w:noWrap/>
            <w:hideMark/>
          </w:tcPr>
          <w:p w14:paraId="7066A3A4" w14:textId="76A42A12" w:rsidR="00CC6D7C" w:rsidRPr="002A636C" w:rsidRDefault="00CC6D7C" w:rsidP="00CC6D7C">
            <w:pPr>
              <w:widowControl/>
              <w:autoSpaceDE/>
              <w:autoSpaceDN/>
              <w:adjustRightInd/>
              <w:jc w:val="center"/>
              <w:rPr>
                <w:rFonts w:eastAsia="Times New Roman"/>
                <w:sz w:val="24"/>
                <w:szCs w:val="24"/>
                <w:lang w:val="en-US" w:eastAsia="en-US"/>
              </w:rPr>
            </w:pPr>
            <w:r w:rsidRPr="002A636C">
              <w:t>424</w:t>
            </w:r>
          </w:p>
        </w:tc>
        <w:tc>
          <w:tcPr>
            <w:tcW w:w="0" w:type="auto"/>
            <w:shd w:val="clear" w:color="auto" w:fill="auto"/>
            <w:hideMark/>
          </w:tcPr>
          <w:p w14:paraId="2CA0C649" w14:textId="51159F52"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hGH</w:t>
            </w:r>
          </w:p>
        </w:tc>
        <w:tc>
          <w:tcPr>
            <w:tcW w:w="0" w:type="auto"/>
            <w:shd w:val="clear" w:color="auto" w:fill="auto"/>
            <w:hideMark/>
          </w:tcPr>
          <w:p w14:paraId="2EE3B42A" w14:textId="096F5918"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miễn dịch dùng để định lượng nội tiết tố tăng trưởng GH ở người trong huyết thanh và huyết tương người bằng phương pháp miễn dịch điện hóa phát quang trên máy miễn dịch tự động</w:t>
            </w:r>
            <w:r w:rsidRPr="002A636C">
              <w:br/>
              <w:t>Dải đo: Giới hạn đo dưới: ≤0.03 ng/mL - Giới hạn đo trên:  ≥50.0 ng/mL</w:t>
            </w:r>
            <w:r w:rsidRPr="002A636C">
              <w:br/>
              <w:t xml:space="preserve">- Thành phần: Tối thiểu gồm các thành phần:Vi hạt phủ Streptavidin, Kháng thể đơn dòng kháng hGH đánh dấu biotin, Kháng thể đa dòng kháng hGH đánh dấu phức hợp ruthenium </w:t>
            </w:r>
            <w:r w:rsidRPr="002A636C">
              <w:br/>
              <w:t>Thời gian xét nghiệm ≤ 18 phút</w:t>
            </w:r>
            <w:r w:rsidRPr="002A636C">
              <w:br/>
              <w:t>- Hoặc tương đương</w:t>
            </w:r>
          </w:p>
        </w:tc>
        <w:tc>
          <w:tcPr>
            <w:tcW w:w="0" w:type="auto"/>
            <w:shd w:val="clear" w:color="auto" w:fill="auto"/>
            <w:noWrap/>
            <w:hideMark/>
          </w:tcPr>
          <w:p w14:paraId="70837A55" w14:textId="7CBF4FFD" w:rsidR="00CC6D7C" w:rsidRPr="002A636C" w:rsidRDefault="00CC6D7C" w:rsidP="00CC6D7C">
            <w:pPr>
              <w:widowControl/>
              <w:autoSpaceDE/>
              <w:autoSpaceDN/>
              <w:adjustRightInd/>
              <w:jc w:val="right"/>
              <w:rPr>
                <w:rFonts w:eastAsia="Times New Roman"/>
                <w:sz w:val="24"/>
                <w:szCs w:val="24"/>
                <w:lang w:val="en-US" w:eastAsia="en-US"/>
              </w:rPr>
            </w:pPr>
            <w:r w:rsidRPr="002A636C">
              <w:t>500,00</w:t>
            </w:r>
          </w:p>
        </w:tc>
        <w:tc>
          <w:tcPr>
            <w:tcW w:w="0" w:type="auto"/>
            <w:shd w:val="clear" w:color="auto" w:fill="auto"/>
            <w:noWrap/>
            <w:hideMark/>
          </w:tcPr>
          <w:p w14:paraId="7EF90F3A" w14:textId="169F7102"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61204209" w14:textId="77777777" w:rsidTr="00CC6D7C">
        <w:trPr>
          <w:trHeight w:val="20"/>
        </w:trPr>
        <w:tc>
          <w:tcPr>
            <w:tcW w:w="0" w:type="auto"/>
            <w:shd w:val="clear" w:color="auto" w:fill="auto"/>
            <w:noWrap/>
            <w:hideMark/>
          </w:tcPr>
          <w:p w14:paraId="6DBE9916" w14:textId="709AF7F3" w:rsidR="00CC6D7C" w:rsidRPr="002A636C" w:rsidRDefault="00CC6D7C" w:rsidP="00CC6D7C">
            <w:pPr>
              <w:widowControl/>
              <w:autoSpaceDE/>
              <w:autoSpaceDN/>
              <w:adjustRightInd/>
              <w:jc w:val="center"/>
              <w:rPr>
                <w:rFonts w:eastAsia="Times New Roman"/>
                <w:sz w:val="24"/>
                <w:szCs w:val="24"/>
                <w:lang w:val="en-US" w:eastAsia="en-US"/>
              </w:rPr>
            </w:pPr>
            <w:r w:rsidRPr="002A636C">
              <w:t>425</w:t>
            </w:r>
          </w:p>
        </w:tc>
        <w:tc>
          <w:tcPr>
            <w:tcW w:w="0" w:type="auto"/>
            <w:shd w:val="clear" w:color="auto" w:fill="auto"/>
            <w:hideMark/>
          </w:tcPr>
          <w:p w14:paraId="4403D92D" w14:textId="6E880F29"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hGH</w:t>
            </w:r>
          </w:p>
        </w:tc>
        <w:tc>
          <w:tcPr>
            <w:tcW w:w="0" w:type="auto"/>
            <w:shd w:val="clear" w:color="auto" w:fill="auto"/>
            <w:hideMark/>
          </w:tcPr>
          <w:p w14:paraId="62AF7AAC" w14:textId="5EF6D202"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miễn dịch điện hóa phát quang định lượng hGH trên máy xét nghiệm miễn dịch</w:t>
            </w:r>
            <w:r w:rsidRPr="002A636C">
              <w:br/>
              <w:t xml:space="preserve">Thành phần: Tối thiểu gồm huyết thanh người đông khô chứa hGH tái tổ hợp với hai khoảng nồng độ </w:t>
            </w:r>
            <w:r w:rsidRPr="002A636C">
              <w:br/>
              <w:t>Phù hợp với hóa chất định lượng hGH</w:t>
            </w:r>
            <w:r w:rsidRPr="002A636C">
              <w:br/>
              <w:t>- Hoặc tương đương</w:t>
            </w:r>
          </w:p>
        </w:tc>
        <w:tc>
          <w:tcPr>
            <w:tcW w:w="0" w:type="auto"/>
            <w:shd w:val="clear" w:color="auto" w:fill="auto"/>
            <w:noWrap/>
            <w:hideMark/>
          </w:tcPr>
          <w:p w14:paraId="010204D6" w14:textId="29505041" w:rsidR="00CC6D7C" w:rsidRPr="002A636C" w:rsidRDefault="00CC6D7C" w:rsidP="00CC6D7C">
            <w:pPr>
              <w:widowControl/>
              <w:autoSpaceDE/>
              <w:autoSpaceDN/>
              <w:adjustRightInd/>
              <w:jc w:val="right"/>
              <w:rPr>
                <w:rFonts w:eastAsia="Times New Roman"/>
                <w:sz w:val="24"/>
                <w:szCs w:val="24"/>
                <w:lang w:val="en-US" w:eastAsia="en-US"/>
              </w:rPr>
            </w:pPr>
            <w:r w:rsidRPr="002A636C">
              <w:t>16,00</w:t>
            </w:r>
          </w:p>
        </w:tc>
        <w:tc>
          <w:tcPr>
            <w:tcW w:w="0" w:type="auto"/>
            <w:shd w:val="clear" w:color="auto" w:fill="auto"/>
            <w:noWrap/>
            <w:hideMark/>
          </w:tcPr>
          <w:p w14:paraId="45802BE1" w14:textId="2692683E"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754E75F" w14:textId="77777777" w:rsidTr="00CC6D7C">
        <w:trPr>
          <w:trHeight w:val="20"/>
        </w:trPr>
        <w:tc>
          <w:tcPr>
            <w:tcW w:w="0" w:type="auto"/>
            <w:shd w:val="clear" w:color="auto" w:fill="auto"/>
            <w:noWrap/>
            <w:hideMark/>
          </w:tcPr>
          <w:p w14:paraId="2D923CC5" w14:textId="688E82C7" w:rsidR="00CC6D7C" w:rsidRPr="002A636C" w:rsidRDefault="00CC6D7C" w:rsidP="00CC6D7C">
            <w:pPr>
              <w:widowControl/>
              <w:autoSpaceDE/>
              <w:autoSpaceDN/>
              <w:adjustRightInd/>
              <w:jc w:val="center"/>
              <w:rPr>
                <w:rFonts w:eastAsia="Times New Roman"/>
                <w:sz w:val="24"/>
                <w:szCs w:val="24"/>
                <w:lang w:val="en-US" w:eastAsia="en-US"/>
              </w:rPr>
            </w:pPr>
            <w:r w:rsidRPr="002A636C">
              <w:t>426</w:t>
            </w:r>
          </w:p>
        </w:tc>
        <w:tc>
          <w:tcPr>
            <w:tcW w:w="0" w:type="auto"/>
            <w:shd w:val="clear" w:color="auto" w:fill="auto"/>
            <w:hideMark/>
          </w:tcPr>
          <w:p w14:paraId="5E3221D0" w14:textId="323F2D4D"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LH</w:t>
            </w:r>
          </w:p>
        </w:tc>
        <w:tc>
          <w:tcPr>
            <w:tcW w:w="0" w:type="auto"/>
            <w:shd w:val="clear" w:color="auto" w:fill="auto"/>
            <w:hideMark/>
          </w:tcPr>
          <w:p w14:paraId="44481702" w14:textId="5B05E977" w:rsidR="00CC6D7C" w:rsidRPr="002A636C" w:rsidRDefault="00CC6D7C" w:rsidP="00CC6D7C">
            <w:pPr>
              <w:widowControl/>
              <w:autoSpaceDE/>
              <w:autoSpaceDN/>
              <w:adjustRightInd/>
              <w:rPr>
                <w:rFonts w:eastAsia="Times New Roman"/>
                <w:sz w:val="24"/>
                <w:szCs w:val="24"/>
                <w:lang w:val="en-US" w:eastAsia="en-US"/>
              </w:rPr>
            </w:pPr>
            <w:r w:rsidRPr="002A636C">
              <w:t>Hoá chất xét nghiệm miễn dịch dùng để định lượng LH trong huyết thanh và huyết tương người bằng phương pháp điện hoá phát quang,  sử dụng trên máy xét nghiệm miễn dịch tự động</w:t>
            </w:r>
            <w:r w:rsidRPr="002A636C">
              <w:br/>
            </w:r>
            <w:r w:rsidRPr="002A636C">
              <w:lastRenderedPageBreak/>
              <w:t>Thành phần: Tối thiểu gồm các thành phần: Vi hạt phủ Streptavidin, Kháng thể đơn dòng kháng LH đánh dấu biotin, Kháng thể đơn dòng kháng LH đánh dấu phức hợp ruthenium</w:t>
            </w:r>
            <w:r w:rsidRPr="002A636C">
              <w:br/>
              <w:t>Dải đo: Giới hạn đo dưới: ≤0.1mIU/mL - Giới hạn đo trên  ≥ 200 mIU/mL</w:t>
            </w:r>
            <w:r w:rsidRPr="002A636C">
              <w:br/>
              <w:t>Thời gian xét nghiệm ≤ 18 phút</w:t>
            </w:r>
            <w:r w:rsidRPr="002A636C">
              <w:br/>
              <w:t>-Đóng gói: ≤ 100 xét nghiệm/ hộp</w:t>
            </w:r>
            <w:r w:rsidRPr="002A636C">
              <w:br/>
              <w:t>Hoặc tương đương</w:t>
            </w:r>
          </w:p>
        </w:tc>
        <w:tc>
          <w:tcPr>
            <w:tcW w:w="0" w:type="auto"/>
            <w:shd w:val="clear" w:color="auto" w:fill="auto"/>
            <w:noWrap/>
            <w:hideMark/>
          </w:tcPr>
          <w:p w14:paraId="1CA77787" w14:textId="337231A3"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400,00</w:t>
            </w:r>
          </w:p>
        </w:tc>
        <w:tc>
          <w:tcPr>
            <w:tcW w:w="0" w:type="auto"/>
            <w:shd w:val="clear" w:color="auto" w:fill="auto"/>
            <w:noWrap/>
            <w:hideMark/>
          </w:tcPr>
          <w:p w14:paraId="5FA13AAD" w14:textId="32CC425F"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227E4FB6" w14:textId="77777777" w:rsidTr="00CC6D7C">
        <w:trPr>
          <w:trHeight w:val="20"/>
        </w:trPr>
        <w:tc>
          <w:tcPr>
            <w:tcW w:w="0" w:type="auto"/>
            <w:shd w:val="clear" w:color="auto" w:fill="auto"/>
            <w:noWrap/>
            <w:hideMark/>
          </w:tcPr>
          <w:p w14:paraId="1F3D1044" w14:textId="1C938588" w:rsidR="00CC6D7C" w:rsidRPr="002A636C" w:rsidRDefault="00CC6D7C" w:rsidP="00CC6D7C">
            <w:pPr>
              <w:widowControl/>
              <w:autoSpaceDE/>
              <w:autoSpaceDN/>
              <w:adjustRightInd/>
              <w:jc w:val="center"/>
              <w:rPr>
                <w:rFonts w:eastAsia="Times New Roman"/>
                <w:sz w:val="24"/>
                <w:szCs w:val="24"/>
                <w:lang w:val="en-US" w:eastAsia="en-US"/>
              </w:rPr>
            </w:pPr>
            <w:r w:rsidRPr="002A636C">
              <w:t>427</w:t>
            </w:r>
          </w:p>
        </w:tc>
        <w:tc>
          <w:tcPr>
            <w:tcW w:w="0" w:type="auto"/>
            <w:shd w:val="clear" w:color="auto" w:fill="auto"/>
            <w:hideMark/>
          </w:tcPr>
          <w:p w14:paraId="04A5B1A3" w14:textId="3979ACAC"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LH</w:t>
            </w:r>
          </w:p>
        </w:tc>
        <w:tc>
          <w:tcPr>
            <w:tcW w:w="0" w:type="auto"/>
            <w:shd w:val="clear" w:color="auto" w:fill="auto"/>
            <w:hideMark/>
          </w:tcPr>
          <w:p w14:paraId="639C5EC7" w14:textId="3098740A" w:rsidR="00CC6D7C" w:rsidRPr="002A636C" w:rsidRDefault="00CC6D7C" w:rsidP="00CC6D7C">
            <w:pPr>
              <w:widowControl/>
              <w:autoSpaceDE/>
              <w:autoSpaceDN/>
              <w:adjustRightInd/>
              <w:rPr>
                <w:rFonts w:eastAsia="Times New Roman"/>
                <w:sz w:val="24"/>
                <w:szCs w:val="24"/>
                <w:lang w:val="en-US" w:eastAsia="en-US"/>
              </w:rPr>
            </w:pPr>
            <w:r w:rsidRPr="002A636C">
              <w:t>Hóa chất được dùng để chuẩn xét nghiệm miễn dịch điện hóa phát quang định lượng LH trên máy xét nghiệm miễn dịch</w:t>
            </w:r>
            <w:r w:rsidRPr="002A636C">
              <w:br/>
              <w:t>Thành phần: Tối thiểu gồm hỗn hợp huyết thanh người đông khô chứa LH người với hai mức nồng độ.</w:t>
            </w:r>
            <w:r w:rsidRPr="002A636C">
              <w:br/>
              <w:t>Phù hợp với hóa chất định lượng LH</w:t>
            </w:r>
            <w:r w:rsidRPr="002A636C">
              <w:br/>
              <w:t>- Hoặc tương đương</w:t>
            </w:r>
          </w:p>
        </w:tc>
        <w:tc>
          <w:tcPr>
            <w:tcW w:w="0" w:type="auto"/>
            <w:shd w:val="clear" w:color="auto" w:fill="auto"/>
            <w:noWrap/>
            <w:hideMark/>
          </w:tcPr>
          <w:p w14:paraId="00ECEAB6" w14:textId="4327012E" w:rsidR="00CC6D7C" w:rsidRPr="002A636C" w:rsidRDefault="00CC6D7C" w:rsidP="00CC6D7C">
            <w:pPr>
              <w:widowControl/>
              <w:autoSpaceDE/>
              <w:autoSpaceDN/>
              <w:adjustRightInd/>
              <w:jc w:val="right"/>
              <w:rPr>
                <w:rFonts w:eastAsia="Times New Roman"/>
                <w:sz w:val="24"/>
                <w:szCs w:val="24"/>
                <w:lang w:val="en-US" w:eastAsia="en-US"/>
              </w:rPr>
            </w:pPr>
            <w:r w:rsidRPr="002A636C">
              <w:t>16,00</w:t>
            </w:r>
          </w:p>
        </w:tc>
        <w:tc>
          <w:tcPr>
            <w:tcW w:w="0" w:type="auto"/>
            <w:shd w:val="clear" w:color="auto" w:fill="auto"/>
            <w:noWrap/>
            <w:hideMark/>
          </w:tcPr>
          <w:p w14:paraId="1BF5099B" w14:textId="66B699B6"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21A2F9B" w14:textId="77777777" w:rsidTr="00CC6D7C">
        <w:trPr>
          <w:trHeight w:val="20"/>
        </w:trPr>
        <w:tc>
          <w:tcPr>
            <w:tcW w:w="0" w:type="auto"/>
            <w:shd w:val="clear" w:color="auto" w:fill="auto"/>
            <w:noWrap/>
            <w:hideMark/>
          </w:tcPr>
          <w:p w14:paraId="62C4B445" w14:textId="76CA1742" w:rsidR="00CC6D7C" w:rsidRPr="002A636C" w:rsidRDefault="00CC6D7C" w:rsidP="00CC6D7C">
            <w:pPr>
              <w:widowControl/>
              <w:autoSpaceDE/>
              <w:autoSpaceDN/>
              <w:adjustRightInd/>
              <w:jc w:val="center"/>
              <w:rPr>
                <w:rFonts w:eastAsia="Times New Roman"/>
                <w:sz w:val="24"/>
                <w:szCs w:val="24"/>
                <w:lang w:val="en-US" w:eastAsia="en-US"/>
              </w:rPr>
            </w:pPr>
            <w:r w:rsidRPr="002A636C">
              <w:t>428</w:t>
            </w:r>
          </w:p>
        </w:tc>
        <w:tc>
          <w:tcPr>
            <w:tcW w:w="0" w:type="auto"/>
            <w:shd w:val="clear" w:color="auto" w:fill="auto"/>
            <w:hideMark/>
          </w:tcPr>
          <w:p w14:paraId="2F44B7A3" w14:textId="7912941A"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FSH</w:t>
            </w:r>
          </w:p>
        </w:tc>
        <w:tc>
          <w:tcPr>
            <w:tcW w:w="0" w:type="auto"/>
            <w:shd w:val="clear" w:color="auto" w:fill="auto"/>
            <w:hideMark/>
          </w:tcPr>
          <w:p w14:paraId="7A45AE0B" w14:textId="4D75CF95" w:rsidR="00CC6D7C" w:rsidRPr="002A636C" w:rsidRDefault="00CC6D7C" w:rsidP="00CC6D7C">
            <w:pPr>
              <w:widowControl/>
              <w:autoSpaceDE/>
              <w:autoSpaceDN/>
              <w:adjustRightInd/>
              <w:rPr>
                <w:rFonts w:eastAsia="Times New Roman"/>
                <w:sz w:val="24"/>
                <w:szCs w:val="24"/>
                <w:lang w:val="en-US" w:eastAsia="en-US"/>
              </w:rPr>
            </w:pPr>
            <w:r w:rsidRPr="002A636C">
              <w:t>Hoá chất xét nghiệm miễn dịch dùng để định lượng FSH trong huyết thanh và huyết tương người bằng phương pháp điện hoá phát quang, sử dụng trên máy xét nghiệm miễn dịch tự động.</w:t>
            </w:r>
            <w:r w:rsidRPr="002A636C">
              <w:br/>
              <w:t>Thành phần: Tối thiểu gồm các thành phần: Vi hạt phủ Streptavidin, Kháng thể đơn dòng kháng FSH đánh dấu biotin, Kháng thể đơn dòng kháng FSH đánh dấu phức hợp ruthenium</w:t>
            </w:r>
            <w:r w:rsidRPr="002A636C">
              <w:br/>
              <w:t>Dải đo: Giới hạn đo dưới: ≤0.3mIU/mL - Giới hạn đo trên  ≥ 200 mIU/mL</w:t>
            </w:r>
            <w:r w:rsidRPr="002A636C">
              <w:br/>
              <w:t>Thời gian xét nghiệm ≤ 18 phút</w:t>
            </w:r>
            <w:r w:rsidRPr="002A636C">
              <w:br/>
              <w:t>Đóng gói ≤ 100 test/ 1 hộp</w:t>
            </w:r>
            <w:r w:rsidRPr="002A636C">
              <w:br/>
              <w:t>Hoặc tương đương</w:t>
            </w:r>
          </w:p>
        </w:tc>
        <w:tc>
          <w:tcPr>
            <w:tcW w:w="0" w:type="auto"/>
            <w:shd w:val="clear" w:color="auto" w:fill="auto"/>
            <w:noWrap/>
            <w:hideMark/>
          </w:tcPr>
          <w:p w14:paraId="5E32E749" w14:textId="2232752B" w:rsidR="00CC6D7C" w:rsidRPr="002A636C" w:rsidRDefault="00CC6D7C" w:rsidP="00CC6D7C">
            <w:pPr>
              <w:widowControl/>
              <w:autoSpaceDE/>
              <w:autoSpaceDN/>
              <w:adjustRightInd/>
              <w:jc w:val="right"/>
              <w:rPr>
                <w:rFonts w:eastAsia="Times New Roman"/>
                <w:sz w:val="24"/>
                <w:szCs w:val="24"/>
                <w:lang w:val="en-US" w:eastAsia="en-US"/>
              </w:rPr>
            </w:pPr>
            <w:r w:rsidRPr="002A636C">
              <w:t>400,00</w:t>
            </w:r>
          </w:p>
        </w:tc>
        <w:tc>
          <w:tcPr>
            <w:tcW w:w="0" w:type="auto"/>
            <w:shd w:val="clear" w:color="auto" w:fill="auto"/>
            <w:noWrap/>
            <w:hideMark/>
          </w:tcPr>
          <w:p w14:paraId="61DFCF22" w14:textId="096424A9"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1578F3E" w14:textId="77777777" w:rsidTr="00CC6D7C">
        <w:trPr>
          <w:trHeight w:val="20"/>
        </w:trPr>
        <w:tc>
          <w:tcPr>
            <w:tcW w:w="0" w:type="auto"/>
            <w:shd w:val="clear" w:color="auto" w:fill="auto"/>
            <w:noWrap/>
            <w:hideMark/>
          </w:tcPr>
          <w:p w14:paraId="21A12880" w14:textId="760C5A40" w:rsidR="00CC6D7C" w:rsidRPr="002A636C" w:rsidRDefault="00CC6D7C" w:rsidP="00CC6D7C">
            <w:pPr>
              <w:widowControl/>
              <w:autoSpaceDE/>
              <w:autoSpaceDN/>
              <w:adjustRightInd/>
              <w:jc w:val="center"/>
              <w:rPr>
                <w:rFonts w:eastAsia="Times New Roman"/>
                <w:sz w:val="24"/>
                <w:szCs w:val="24"/>
                <w:lang w:val="en-US" w:eastAsia="en-US"/>
              </w:rPr>
            </w:pPr>
            <w:r w:rsidRPr="002A636C">
              <w:t>429</w:t>
            </w:r>
          </w:p>
        </w:tc>
        <w:tc>
          <w:tcPr>
            <w:tcW w:w="0" w:type="auto"/>
            <w:shd w:val="clear" w:color="auto" w:fill="auto"/>
            <w:hideMark/>
          </w:tcPr>
          <w:p w14:paraId="3E9B6C26" w14:textId="23E4E548"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FSH</w:t>
            </w:r>
          </w:p>
        </w:tc>
        <w:tc>
          <w:tcPr>
            <w:tcW w:w="0" w:type="auto"/>
            <w:shd w:val="clear" w:color="auto" w:fill="auto"/>
            <w:hideMark/>
          </w:tcPr>
          <w:p w14:paraId="6B90C9BD" w14:textId="6DC5C712" w:rsidR="00CC6D7C" w:rsidRPr="002A636C" w:rsidRDefault="00CC6D7C" w:rsidP="00CC6D7C">
            <w:pPr>
              <w:widowControl/>
              <w:autoSpaceDE/>
              <w:autoSpaceDN/>
              <w:adjustRightInd/>
              <w:rPr>
                <w:rFonts w:eastAsia="Times New Roman"/>
                <w:sz w:val="24"/>
                <w:szCs w:val="24"/>
                <w:lang w:val="en-US" w:eastAsia="en-US"/>
              </w:rPr>
            </w:pPr>
            <w:r w:rsidRPr="002A636C">
              <w:t>Chất chuẩn xét nghiệm miễn dịch điện hóa phát quang định lượng FSH trên máy xét nghiệm miễn dịch tự động</w:t>
            </w:r>
            <w:r w:rsidRPr="002A636C">
              <w:br/>
              <w:t xml:space="preserve">- Thành phần: Tối thiểu gồm hỗn hợp huyết thanh ngựa đông khô chứa FSH với hai khoảng nồng độ. Ở dạng sẵn sàng sử dụng. </w:t>
            </w:r>
            <w:r w:rsidRPr="002A636C">
              <w:br/>
              <w:t>Phù hợp với hóa chất định lượng FSH</w:t>
            </w:r>
            <w:r w:rsidRPr="002A636C">
              <w:br/>
              <w:t>- Hoặc tương đương</w:t>
            </w:r>
          </w:p>
        </w:tc>
        <w:tc>
          <w:tcPr>
            <w:tcW w:w="0" w:type="auto"/>
            <w:shd w:val="clear" w:color="auto" w:fill="auto"/>
            <w:noWrap/>
            <w:hideMark/>
          </w:tcPr>
          <w:p w14:paraId="2C9852FE" w14:textId="2D793F25" w:rsidR="00CC6D7C" w:rsidRPr="002A636C" w:rsidRDefault="00CC6D7C" w:rsidP="00CC6D7C">
            <w:pPr>
              <w:widowControl/>
              <w:autoSpaceDE/>
              <w:autoSpaceDN/>
              <w:adjustRightInd/>
              <w:jc w:val="right"/>
              <w:rPr>
                <w:rFonts w:eastAsia="Times New Roman"/>
                <w:sz w:val="24"/>
                <w:szCs w:val="24"/>
                <w:lang w:val="en-US" w:eastAsia="en-US"/>
              </w:rPr>
            </w:pPr>
            <w:r w:rsidRPr="002A636C">
              <w:t>16,00</w:t>
            </w:r>
          </w:p>
        </w:tc>
        <w:tc>
          <w:tcPr>
            <w:tcW w:w="0" w:type="auto"/>
            <w:shd w:val="clear" w:color="auto" w:fill="auto"/>
            <w:noWrap/>
            <w:hideMark/>
          </w:tcPr>
          <w:p w14:paraId="6AB4B383" w14:textId="48F998F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95A7F67" w14:textId="77777777" w:rsidTr="00CC6D7C">
        <w:trPr>
          <w:trHeight w:val="20"/>
        </w:trPr>
        <w:tc>
          <w:tcPr>
            <w:tcW w:w="0" w:type="auto"/>
            <w:shd w:val="clear" w:color="auto" w:fill="auto"/>
            <w:noWrap/>
            <w:hideMark/>
          </w:tcPr>
          <w:p w14:paraId="071F1186" w14:textId="3E2CF821" w:rsidR="00CC6D7C" w:rsidRPr="002A636C" w:rsidRDefault="00CC6D7C" w:rsidP="00CC6D7C">
            <w:pPr>
              <w:widowControl/>
              <w:autoSpaceDE/>
              <w:autoSpaceDN/>
              <w:adjustRightInd/>
              <w:jc w:val="center"/>
              <w:rPr>
                <w:rFonts w:eastAsia="Times New Roman"/>
                <w:sz w:val="24"/>
                <w:szCs w:val="24"/>
                <w:lang w:val="en-US" w:eastAsia="en-US"/>
              </w:rPr>
            </w:pPr>
            <w:r w:rsidRPr="002A636C">
              <w:t>430</w:t>
            </w:r>
          </w:p>
        </w:tc>
        <w:tc>
          <w:tcPr>
            <w:tcW w:w="0" w:type="auto"/>
            <w:shd w:val="clear" w:color="auto" w:fill="auto"/>
            <w:hideMark/>
          </w:tcPr>
          <w:p w14:paraId="4DEFE68B" w14:textId="75F02F6D"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Estradiol</w:t>
            </w:r>
          </w:p>
        </w:tc>
        <w:tc>
          <w:tcPr>
            <w:tcW w:w="0" w:type="auto"/>
            <w:shd w:val="clear" w:color="auto" w:fill="auto"/>
            <w:hideMark/>
          </w:tcPr>
          <w:p w14:paraId="076C4A6D" w14:textId="705800F5" w:rsidR="00CC6D7C" w:rsidRPr="002A636C" w:rsidRDefault="00CC6D7C" w:rsidP="00CC6D7C">
            <w:pPr>
              <w:widowControl/>
              <w:autoSpaceDE/>
              <w:autoSpaceDN/>
              <w:adjustRightInd/>
              <w:rPr>
                <w:rFonts w:eastAsia="Times New Roman"/>
                <w:sz w:val="24"/>
                <w:szCs w:val="24"/>
                <w:lang w:val="en-US" w:eastAsia="en-US"/>
              </w:rPr>
            </w:pPr>
            <w:r w:rsidRPr="002A636C">
              <w:t>Hoá chất xét nghiệm miễn dịch dùng để định lượng Estradiol trong huyết thanh và huyết tương người bằng phương pháp điện hoá phát quang, sử dụng trên máy xét nghiệm miễn dịch tự động.</w:t>
            </w:r>
            <w:r w:rsidRPr="002A636C">
              <w:br/>
              <w:t xml:space="preserve">Thành phần: Tối thiểu gồm các thành phần: Vi hạt phủ Streptavidin, Kháng thể đơn dòng kháng Estradiol  đánh dấu biotin, Dẫn xuất Estradiol đánh dấu phức hợp </w:t>
            </w:r>
            <w:r w:rsidRPr="002A636C">
              <w:lastRenderedPageBreak/>
              <w:t>ruthenium.</w:t>
            </w:r>
            <w:r w:rsidRPr="002A636C">
              <w:br/>
              <w:t>Dải đo: Giới hạn đo dưới:≤18.4pmol/L - Giới hạn đo trên:≥ 11010 pmol/L</w:t>
            </w:r>
            <w:r w:rsidRPr="002A636C">
              <w:br/>
              <w:t>Thời gian xét nghiệm ≤ 18 phút</w:t>
            </w:r>
            <w:r w:rsidRPr="002A636C">
              <w:br/>
              <w:t>Đóng gói ≤ 100 test/ 1 hộp</w:t>
            </w:r>
            <w:r w:rsidRPr="002A636C">
              <w:br/>
              <w:t>Hoặc tương đương</w:t>
            </w:r>
          </w:p>
        </w:tc>
        <w:tc>
          <w:tcPr>
            <w:tcW w:w="0" w:type="auto"/>
            <w:shd w:val="clear" w:color="auto" w:fill="auto"/>
            <w:noWrap/>
            <w:hideMark/>
          </w:tcPr>
          <w:p w14:paraId="606FE899" w14:textId="6083117A"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500,00</w:t>
            </w:r>
          </w:p>
        </w:tc>
        <w:tc>
          <w:tcPr>
            <w:tcW w:w="0" w:type="auto"/>
            <w:shd w:val="clear" w:color="auto" w:fill="auto"/>
            <w:noWrap/>
            <w:hideMark/>
          </w:tcPr>
          <w:p w14:paraId="403B2DD8" w14:textId="50689C05"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6567041E" w14:textId="77777777" w:rsidTr="00CC6D7C">
        <w:trPr>
          <w:trHeight w:val="20"/>
        </w:trPr>
        <w:tc>
          <w:tcPr>
            <w:tcW w:w="0" w:type="auto"/>
            <w:shd w:val="clear" w:color="auto" w:fill="auto"/>
            <w:noWrap/>
            <w:hideMark/>
          </w:tcPr>
          <w:p w14:paraId="5FD65447" w14:textId="228D9DC8" w:rsidR="00CC6D7C" w:rsidRPr="002A636C" w:rsidRDefault="00CC6D7C" w:rsidP="00CC6D7C">
            <w:pPr>
              <w:widowControl/>
              <w:autoSpaceDE/>
              <w:autoSpaceDN/>
              <w:adjustRightInd/>
              <w:jc w:val="center"/>
              <w:rPr>
                <w:rFonts w:eastAsia="Times New Roman"/>
                <w:sz w:val="24"/>
                <w:szCs w:val="24"/>
                <w:lang w:val="en-US" w:eastAsia="en-US"/>
              </w:rPr>
            </w:pPr>
            <w:r w:rsidRPr="002A636C">
              <w:t>431</w:t>
            </w:r>
          </w:p>
        </w:tc>
        <w:tc>
          <w:tcPr>
            <w:tcW w:w="0" w:type="auto"/>
            <w:shd w:val="clear" w:color="auto" w:fill="auto"/>
            <w:hideMark/>
          </w:tcPr>
          <w:p w14:paraId="3C6C1B09" w14:textId="4B3B037F"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Estradiol</w:t>
            </w:r>
          </w:p>
        </w:tc>
        <w:tc>
          <w:tcPr>
            <w:tcW w:w="0" w:type="auto"/>
            <w:shd w:val="clear" w:color="auto" w:fill="auto"/>
            <w:hideMark/>
          </w:tcPr>
          <w:p w14:paraId="1A55E9AF" w14:textId="0B211586"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miễn dịch điện hóa phát quang định lượng Estradiol trên máy miễn dịch tự động.</w:t>
            </w:r>
            <w:r w:rsidRPr="002A636C">
              <w:br/>
              <w:t xml:space="preserve">- Thành phần: Tối thiểu gồm huyết thanh người đông khô chứa estradiol với hai khoảng nồng độ, </w:t>
            </w:r>
            <w:r w:rsidRPr="002A636C">
              <w:br/>
              <w:t xml:space="preserve">- Phù hợp với hóa chất xét nghiệm định lượng  Estradiol </w:t>
            </w:r>
            <w:r w:rsidRPr="002A636C">
              <w:br/>
              <w:t>- Hoặc tương đương</w:t>
            </w:r>
          </w:p>
        </w:tc>
        <w:tc>
          <w:tcPr>
            <w:tcW w:w="0" w:type="auto"/>
            <w:shd w:val="clear" w:color="auto" w:fill="auto"/>
            <w:noWrap/>
            <w:hideMark/>
          </w:tcPr>
          <w:p w14:paraId="6CF2A800" w14:textId="531C4D6E" w:rsidR="00CC6D7C" w:rsidRPr="002A636C" w:rsidRDefault="00CC6D7C" w:rsidP="00CC6D7C">
            <w:pPr>
              <w:widowControl/>
              <w:autoSpaceDE/>
              <w:autoSpaceDN/>
              <w:adjustRightInd/>
              <w:jc w:val="right"/>
              <w:rPr>
                <w:rFonts w:eastAsia="Times New Roman"/>
                <w:sz w:val="24"/>
                <w:szCs w:val="24"/>
                <w:lang w:val="en-US" w:eastAsia="en-US"/>
              </w:rPr>
            </w:pPr>
            <w:r w:rsidRPr="002A636C">
              <w:t>16,00</w:t>
            </w:r>
          </w:p>
        </w:tc>
        <w:tc>
          <w:tcPr>
            <w:tcW w:w="0" w:type="auto"/>
            <w:shd w:val="clear" w:color="auto" w:fill="auto"/>
            <w:noWrap/>
            <w:hideMark/>
          </w:tcPr>
          <w:p w14:paraId="34240881" w14:textId="365181BD"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4C05984" w14:textId="77777777" w:rsidTr="00CC6D7C">
        <w:trPr>
          <w:trHeight w:val="20"/>
        </w:trPr>
        <w:tc>
          <w:tcPr>
            <w:tcW w:w="0" w:type="auto"/>
            <w:shd w:val="clear" w:color="auto" w:fill="auto"/>
            <w:noWrap/>
            <w:hideMark/>
          </w:tcPr>
          <w:p w14:paraId="3C15E923" w14:textId="24A8D7AF" w:rsidR="00CC6D7C" w:rsidRPr="002A636C" w:rsidRDefault="00CC6D7C" w:rsidP="00CC6D7C">
            <w:pPr>
              <w:widowControl/>
              <w:autoSpaceDE/>
              <w:autoSpaceDN/>
              <w:adjustRightInd/>
              <w:jc w:val="center"/>
              <w:rPr>
                <w:rFonts w:eastAsia="Times New Roman"/>
                <w:sz w:val="24"/>
                <w:szCs w:val="24"/>
                <w:lang w:val="en-US" w:eastAsia="en-US"/>
              </w:rPr>
            </w:pPr>
            <w:r w:rsidRPr="002A636C">
              <w:t>432</w:t>
            </w:r>
          </w:p>
        </w:tc>
        <w:tc>
          <w:tcPr>
            <w:tcW w:w="0" w:type="auto"/>
            <w:shd w:val="clear" w:color="auto" w:fill="auto"/>
            <w:hideMark/>
          </w:tcPr>
          <w:p w14:paraId="2F9DAF52" w14:textId="0EA5986C"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Progesterone</w:t>
            </w:r>
          </w:p>
        </w:tc>
        <w:tc>
          <w:tcPr>
            <w:tcW w:w="0" w:type="auto"/>
            <w:shd w:val="clear" w:color="auto" w:fill="auto"/>
            <w:hideMark/>
          </w:tcPr>
          <w:p w14:paraId="4F5B9AD4" w14:textId="283174B0"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miễn dịch điện hóa phát quang dùng để định lượng progesterone trong huyết thanh và huyết tương người, sử dụng trên máy xét nghiệm miễn dịch tự động.</w:t>
            </w:r>
            <w:r w:rsidRPr="002A636C">
              <w:br/>
              <w:t>Thành phần: Tối thiểu gồm các thành phần: Vi hạt phủ Streptavidin, Kháng thể đơn dòng kháng progesterone đánh dấu biotin, Progesterone kết hợp với một peptide tổng hợp đánh dấu phức hợp ruthenium.</w:t>
            </w:r>
            <w:r w:rsidRPr="002A636C">
              <w:br/>
              <w:t>Dải đo: - Giới hạn đo dưới: ≤0.159 nmol/L - Giới hạn đo trên  ≥191 nmol/L</w:t>
            </w:r>
            <w:r w:rsidRPr="002A636C">
              <w:br/>
              <w:t xml:space="preserve"> Hóa chất ổn định trên máy phân tích tối thiểu 56 ngày.</w:t>
            </w:r>
            <w:r w:rsidRPr="002A636C">
              <w:br/>
              <w:t>Thời gian xét nghiệm ≤ 18 phút</w:t>
            </w:r>
            <w:r w:rsidRPr="002A636C">
              <w:br/>
              <w:t>Đóng gói: ≤100 xét nghiệm/1 hộp</w:t>
            </w:r>
            <w:r w:rsidRPr="002A636C">
              <w:br/>
              <w:t>- Hoặc tương đương</w:t>
            </w:r>
          </w:p>
        </w:tc>
        <w:tc>
          <w:tcPr>
            <w:tcW w:w="0" w:type="auto"/>
            <w:shd w:val="clear" w:color="auto" w:fill="auto"/>
            <w:noWrap/>
            <w:hideMark/>
          </w:tcPr>
          <w:p w14:paraId="084FA025" w14:textId="68B97DAF" w:rsidR="00CC6D7C" w:rsidRPr="002A636C" w:rsidRDefault="00CC6D7C" w:rsidP="00CC6D7C">
            <w:pPr>
              <w:widowControl/>
              <w:autoSpaceDE/>
              <w:autoSpaceDN/>
              <w:adjustRightInd/>
              <w:jc w:val="right"/>
              <w:rPr>
                <w:rFonts w:eastAsia="Times New Roman"/>
                <w:sz w:val="24"/>
                <w:szCs w:val="24"/>
                <w:lang w:val="en-US" w:eastAsia="en-US"/>
              </w:rPr>
            </w:pPr>
            <w:r w:rsidRPr="002A636C">
              <w:t>300,00</w:t>
            </w:r>
          </w:p>
        </w:tc>
        <w:tc>
          <w:tcPr>
            <w:tcW w:w="0" w:type="auto"/>
            <w:shd w:val="clear" w:color="auto" w:fill="auto"/>
            <w:noWrap/>
            <w:hideMark/>
          </w:tcPr>
          <w:p w14:paraId="71BF58D8" w14:textId="2351ADC8"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DDE07E4" w14:textId="77777777" w:rsidTr="00CC6D7C">
        <w:trPr>
          <w:trHeight w:val="20"/>
        </w:trPr>
        <w:tc>
          <w:tcPr>
            <w:tcW w:w="0" w:type="auto"/>
            <w:shd w:val="clear" w:color="auto" w:fill="auto"/>
            <w:noWrap/>
            <w:hideMark/>
          </w:tcPr>
          <w:p w14:paraId="72371150" w14:textId="19A3B5C4" w:rsidR="00CC6D7C" w:rsidRPr="002A636C" w:rsidRDefault="00CC6D7C" w:rsidP="00CC6D7C">
            <w:pPr>
              <w:widowControl/>
              <w:autoSpaceDE/>
              <w:autoSpaceDN/>
              <w:adjustRightInd/>
              <w:jc w:val="center"/>
              <w:rPr>
                <w:rFonts w:eastAsia="Times New Roman"/>
                <w:sz w:val="24"/>
                <w:szCs w:val="24"/>
                <w:lang w:val="en-US" w:eastAsia="en-US"/>
              </w:rPr>
            </w:pPr>
            <w:r w:rsidRPr="002A636C">
              <w:t>433</w:t>
            </w:r>
          </w:p>
        </w:tc>
        <w:tc>
          <w:tcPr>
            <w:tcW w:w="0" w:type="auto"/>
            <w:shd w:val="clear" w:color="auto" w:fill="auto"/>
            <w:hideMark/>
          </w:tcPr>
          <w:p w14:paraId="45A02DA3" w14:textId="66A272F8"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Progesterone</w:t>
            </w:r>
          </w:p>
        </w:tc>
        <w:tc>
          <w:tcPr>
            <w:tcW w:w="0" w:type="auto"/>
            <w:shd w:val="clear" w:color="auto" w:fill="auto"/>
            <w:hideMark/>
          </w:tcPr>
          <w:p w14:paraId="2D039E8F" w14:textId="65CECA31"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miễn dịch điện hóa phát quang định lượng Progesterone, trên máy xét nghiệm miễn dịch tự động</w:t>
            </w:r>
            <w:r w:rsidRPr="002A636C">
              <w:br/>
              <w:t>- Thành phần: Tối thiểu gồm huyết thanh người đông khô chứa progesterone với hai khoảng nồng độ.</w:t>
            </w:r>
            <w:r w:rsidRPr="002A636C">
              <w:br/>
              <w:t>Phù hợp với hóa chất định lượng Progesterone</w:t>
            </w:r>
            <w:r w:rsidRPr="002A636C">
              <w:br/>
              <w:t>- Hoặc tương đương</w:t>
            </w:r>
          </w:p>
        </w:tc>
        <w:tc>
          <w:tcPr>
            <w:tcW w:w="0" w:type="auto"/>
            <w:shd w:val="clear" w:color="auto" w:fill="auto"/>
            <w:noWrap/>
            <w:hideMark/>
          </w:tcPr>
          <w:p w14:paraId="7EE68D57" w14:textId="3881C154" w:rsidR="00CC6D7C" w:rsidRPr="002A636C" w:rsidRDefault="00CC6D7C" w:rsidP="00CC6D7C">
            <w:pPr>
              <w:widowControl/>
              <w:autoSpaceDE/>
              <w:autoSpaceDN/>
              <w:adjustRightInd/>
              <w:jc w:val="right"/>
              <w:rPr>
                <w:rFonts w:eastAsia="Times New Roman"/>
                <w:sz w:val="24"/>
                <w:szCs w:val="24"/>
                <w:lang w:val="en-US" w:eastAsia="en-US"/>
              </w:rPr>
            </w:pPr>
            <w:r w:rsidRPr="002A636C">
              <w:t>16,00</w:t>
            </w:r>
          </w:p>
        </w:tc>
        <w:tc>
          <w:tcPr>
            <w:tcW w:w="0" w:type="auto"/>
            <w:shd w:val="clear" w:color="auto" w:fill="auto"/>
            <w:noWrap/>
            <w:hideMark/>
          </w:tcPr>
          <w:p w14:paraId="6DC9480D" w14:textId="6E160B6E"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F54D510" w14:textId="77777777" w:rsidTr="00CC6D7C">
        <w:trPr>
          <w:trHeight w:val="20"/>
        </w:trPr>
        <w:tc>
          <w:tcPr>
            <w:tcW w:w="0" w:type="auto"/>
            <w:shd w:val="clear" w:color="auto" w:fill="auto"/>
            <w:noWrap/>
            <w:hideMark/>
          </w:tcPr>
          <w:p w14:paraId="29E1A8B2" w14:textId="425F3F36" w:rsidR="00CC6D7C" w:rsidRPr="002A636C" w:rsidRDefault="00CC6D7C" w:rsidP="00CC6D7C">
            <w:pPr>
              <w:widowControl/>
              <w:autoSpaceDE/>
              <w:autoSpaceDN/>
              <w:adjustRightInd/>
              <w:jc w:val="center"/>
              <w:rPr>
                <w:rFonts w:eastAsia="Times New Roman"/>
                <w:sz w:val="24"/>
                <w:szCs w:val="24"/>
                <w:lang w:val="en-US" w:eastAsia="en-US"/>
              </w:rPr>
            </w:pPr>
            <w:r w:rsidRPr="002A636C">
              <w:t>434</w:t>
            </w:r>
          </w:p>
        </w:tc>
        <w:tc>
          <w:tcPr>
            <w:tcW w:w="0" w:type="auto"/>
            <w:shd w:val="clear" w:color="auto" w:fill="auto"/>
            <w:hideMark/>
          </w:tcPr>
          <w:p w14:paraId="51117999" w14:textId="7E0CC9C2"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Prolactin</w:t>
            </w:r>
          </w:p>
        </w:tc>
        <w:tc>
          <w:tcPr>
            <w:tcW w:w="0" w:type="auto"/>
            <w:shd w:val="clear" w:color="auto" w:fill="auto"/>
            <w:hideMark/>
          </w:tcPr>
          <w:p w14:paraId="2672C09E" w14:textId="42C6BAA9" w:rsidR="00CC6D7C" w:rsidRPr="002A636C" w:rsidRDefault="00CC6D7C" w:rsidP="00CC6D7C">
            <w:pPr>
              <w:widowControl/>
              <w:autoSpaceDE/>
              <w:autoSpaceDN/>
              <w:adjustRightInd/>
              <w:rPr>
                <w:rFonts w:eastAsia="Times New Roman"/>
                <w:sz w:val="24"/>
                <w:szCs w:val="24"/>
                <w:lang w:val="en-US" w:eastAsia="en-US"/>
              </w:rPr>
            </w:pPr>
            <w:r w:rsidRPr="002A636C">
              <w:t>Hoá chất xét nghiệm miễn dịch dùng để định lượng Prolactin trong huyết thanh và huyết tương người bằng phương pháp điện hoá phát quang</w:t>
            </w:r>
            <w:r w:rsidRPr="002A636C">
              <w:br/>
              <w:t>Thành phần: Tối thiểu gồm các thành phần: Vi hạt phủ Streptavidin, Kháng thể đơn dòng kháng Prolactin đánh dấu biotin, Kháng thể đơn dòng kháng Prolactin đánh dấu phức hợp ruthenium.</w:t>
            </w:r>
            <w:r w:rsidRPr="002A636C">
              <w:br/>
              <w:t>Ngưỡng đo dưới: ≤1.0 µIU/mL - Ngưỡng đo trên  ≥10000 µIU/mL</w:t>
            </w:r>
            <w:r w:rsidRPr="002A636C">
              <w:br/>
            </w:r>
            <w:r w:rsidRPr="002A636C">
              <w:lastRenderedPageBreak/>
              <w:t xml:space="preserve"> Hóa chất ổn định trên máy phân tích tối thiểu 56 ngày.</w:t>
            </w:r>
            <w:r w:rsidRPr="002A636C">
              <w:br/>
              <w:t>Thời gian xét nghiệm ≤ 18 phút</w:t>
            </w:r>
            <w:r w:rsidRPr="002A636C">
              <w:br/>
              <w:t>Đóng gói ≤ 100 test/ 1 hộp</w:t>
            </w:r>
            <w:r w:rsidRPr="002A636C">
              <w:br/>
              <w:t>Hoặc tương đương</w:t>
            </w:r>
          </w:p>
        </w:tc>
        <w:tc>
          <w:tcPr>
            <w:tcW w:w="0" w:type="auto"/>
            <w:shd w:val="clear" w:color="auto" w:fill="auto"/>
            <w:noWrap/>
            <w:hideMark/>
          </w:tcPr>
          <w:p w14:paraId="1B5445AB" w14:textId="6113BC37"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600,00</w:t>
            </w:r>
          </w:p>
        </w:tc>
        <w:tc>
          <w:tcPr>
            <w:tcW w:w="0" w:type="auto"/>
            <w:shd w:val="clear" w:color="auto" w:fill="auto"/>
            <w:noWrap/>
            <w:hideMark/>
          </w:tcPr>
          <w:p w14:paraId="0B01638D" w14:textId="3C7FAFF5"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61BD3008" w14:textId="77777777" w:rsidTr="00CC6D7C">
        <w:trPr>
          <w:trHeight w:val="20"/>
        </w:trPr>
        <w:tc>
          <w:tcPr>
            <w:tcW w:w="0" w:type="auto"/>
            <w:shd w:val="clear" w:color="auto" w:fill="auto"/>
            <w:noWrap/>
            <w:hideMark/>
          </w:tcPr>
          <w:p w14:paraId="047EB38A" w14:textId="79B201DE" w:rsidR="00CC6D7C" w:rsidRPr="002A636C" w:rsidRDefault="00CC6D7C" w:rsidP="00CC6D7C">
            <w:pPr>
              <w:widowControl/>
              <w:autoSpaceDE/>
              <w:autoSpaceDN/>
              <w:adjustRightInd/>
              <w:jc w:val="center"/>
              <w:rPr>
                <w:rFonts w:eastAsia="Times New Roman"/>
                <w:sz w:val="24"/>
                <w:szCs w:val="24"/>
                <w:lang w:val="en-US" w:eastAsia="en-US"/>
              </w:rPr>
            </w:pPr>
            <w:r w:rsidRPr="002A636C">
              <w:t>435</w:t>
            </w:r>
          </w:p>
        </w:tc>
        <w:tc>
          <w:tcPr>
            <w:tcW w:w="0" w:type="auto"/>
            <w:shd w:val="clear" w:color="auto" w:fill="auto"/>
            <w:hideMark/>
          </w:tcPr>
          <w:p w14:paraId="0BBA57C1" w14:textId="170BD131"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Prolactin</w:t>
            </w:r>
          </w:p>
        </w:tc>
        <w:tc>
          <w:tcPr>
            <w:tcW w:w="0" w:type="auto"/>
            <w:shd w:val="clear" w:color="auto" w:fill="auto"/>
            <w:hideMark/>
          </w:tcPr>
          <w:p w14:paraId="06C53772" w14:textId="1029D962"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miễn dịch điện hóa phát quang định lượng Prolactin trên máy xét nghiệm miễn dịch tự động</w:t>
            </w:r>
            <w:r w:rsidRPr="002A636C">
              <w:br/>
              <w:t xml:space="preserve">- Thành phần: Tối thiểu gồm hỗn hợp đệm huyết thanh ngựa đông khô chứa prolacitn tái tổ hợp với hai khoảng nồng độ, </w:t>
            </w:r>
            <w:r w:rsidRPr="002A636C">
              <w:br/>
              <w:t>- Phù hợp với hóa chất định lượng prolactin</w:t>
            </w:r>
            <w:r w:rsidRPr="002A636C">
              <w:br/>
              <w:t>- Hoặc tương đương</w:t>
            </w:r>
          </w:p>
        </w:tc>
        <w:tc>
          <w:tcPr>
            <w:tcW w:w="0" w:type="auto"/>
            <w:shd w:val="clear" w:color="auto" w:fill="auto"/>
            <w:noWrap/>
            <w:hideMark/>
          </w:tcPr>
          <w:p w14:paraId="56ECC9F5" w14:textId="21A6FFAB" w:rsidR="00CC6D7C" w:rsidRPr="002A636C" w:rsidRDefault="00CC6D7C" w:rsidP="00CC6D7C">
            <w:pPr>
              <w:widowControl/>
              <w:autoSpaceDE/>
              <w:autoSpaceDN/>
              <w:adjustRightInd/>
              <w:jc w:val="right"/>
              <w:rPr>
                <w:rFonts w:eastAsia="Times New Roman"/>
                <w:sz w:val="24"/>
                <w:szCs w:val="24"/>
                <w:lang w:val="en-US" w:eastAsia="en-US"/>
              </w:rPr>
            </w:pPr>
            <w:r w:rsidRPr="002A636C">
              <w:t>16,00</w:t>
            </w:r>
          </w:p>
        </w:tc>
        <w:tc>
          <w:tcPr>
            <w:tcW w:w="0" w:type="auto"/>
            <w:shd w:val="clear" w:color="auto" w:fill="auto"/>
            <w:noWrap/>
            <w:hideMark/>
          </w:tcPr>
          <w:p w14:paraId="550CA906" w14:textId="2D32C4F2"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9E30C84" w14:textId="77777777" w:rsidTr="00CC6D7C">
        <w:trPr>
          <w:trHeight w:val="20"/>
        </w:trPr>
        <w:tc>
          <w:tcPr>
            <w:tcW w:w="0" w:type="auto"/>
            <w:shd w:val="clear" w:color="auto" w:fill="auto"/>
            <w:noWrap/>
            <w:hideMark/>
          </w:tcPr>
          <w:p w14:paraId="31E88F7B" w14:textId="0D7D5200" w:rsidR="00CC6D7C" w:rsidRPr="002A636C" w:rsidRDefault="00CC6D7C" w:rsidP="00CC6D7C">
            <w:pPr>
              <w:widowControl/>
              <w:autoSpaceDE/>
              <w:autoSpaceDN/>
              <w:adjustRightInd/>
              <w:jc w:val="center"/>
              <w:rPr>
                <w:rFonts w:eastAsia="Times New Roman"/>
                <w:sz w:val="24"/>
                <w:szCs w:val="24"/>
                <w:lang w:val="en-US" w:eastAsia="en-US"/>
              </w:rPr>
            </w:pPr>
            <w:r w:rsidRPr="002A636C">
              <w:t>436</w:t>
            </w:r>
          </w:p>
        </w:tc>
        <w:tc>
          <w:tcPr>
            <w:tcW w:w="0" w:type="auto"/>
            <w:shd w:val="clear" w:color="auto" w:fill="auto"/>
            <w:hideMark/>
          </w:tcPr>
          <w:p w14:paraId="41D51CBA" w14:textId="2AD4F622"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Testosterone</w:t>
            </w:r>
          </w:p>
        </w:tc>
        <w:tc>
          <w:tcPr>
            <w:tcW w:w="0" w:type="auto"/>
            <w:shd w:val="clear" w:color="auto" w:fill="auto"/>
            <w:hideMark/>
          </w:tcPr>
          <w:p w14:paraId="27BBEA82" w14:textId="029F9F1D"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Testosterone trong huyết thanh và huyết tương người bằng phương pháp miễn dịch điện hóa phát quang, sử dụng trên máy xét nghiệm miễn dịch tự động.</w:t>
            </w:r>
            <w:r w:rsidRPr="002A636C">
              <w:br/>
              <w:t>Thành phần: tối thiểu gồm các thành phần: Vi hạt phủ Streptavidin, Kháng thể đơn dòng kháng testosterone đánh dấu biotin, Dẫn xuất testosterone đánh dấu phức hợp ruthenium</w:t>
            </w:r>
            <w:r w:rsidRPr="002A636C">
              <w:br/>
              <w:t xml:space="preserve">Ngưỡng đo dưới: ≤ 0.025 ng/mL </w:t>
            </w:r>
            <w:r w:rsidRPr="002A636C">
              <w:noBreakHyphen/>
              <w:t xml:space="preserve"> Ngưỡng đo trên ≥15.0 ng/mL</w:t>
            </w:r>
            <w:r w:rsidRPr="002A636C">
              <w:br/>
              <w:t>Hóa chất ổn định trên máy phân tích tối thiểu 56 ngày</w:t>
            </w:r>
            <w:r w:rsidRPr="002A636C">
              <w:br/>
              <w:t>Thời gian xét nghiệm ≤ 18 phút</w:t>
            </w:r>
            <w:r w:rsidRPr="002A636C">
              <w:br/>
              <w:t>Đóng gói ≤ 100 test/ 1 hộp</w:t>
            </w:r>
            <w:r w:rsidRPr="002A636C">
              <w:br/>
              <w:t>- Hoặc tương đương</w:t>
            </w:r>
          </w:p>
        </w:tc>
        <w:tc>
          <w:tcPr>
            <w:tcW w:w="0" w:type="auto"/>
            <w:shd w:val="clear" w:color="auto" w:fill="auto"/>
            <w:noWrap/>
            <w:hideMark/>
          </w:tcPr>
          <w:p w14:paraId="6F203605" w14:textId="250460BB" w:rsidR="00CC6D7C" w:rsidRPr="002A636C" w:rsidRDefault="00CC6D7C" w:rsidP="00CC6D7C">
            <w:pPr>
              <w:widowControl/>
              <w:autoSpaceDE/>
              <w:autoSpaceDN/>
              <w:adjustRightInd/>
              <w:jc w:val="right"/>
              <w:rPr>
                <w:rFonts w:eastAsia="Times New Roman"/>
                <w:sz w:val="24"/>
                <w:szCs w:val="24"/>
                <w:lang w:val="en-US" w:eastAsia="en-US"/>
              </w:rPr>
            </w:pPr>
            <w:r w:rsidRPr="002A636C">
              <w:t>700,00</w:t>
            </w:r>
          </w:p>
        </w:tc>
        <w:tc>
          <w:tcPr>
            <w:tcW w:w="0" w:type="auto"/>
            <w:shd w:val="clear" w:color="auto" w:fill="auto"/>
            <w:noWrap/>
            <w:hideMark/>
          </w:tcPr>
          <w:p w14:paraId="41C551E1" w14:textId="750E0243"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1CDC16D" w14:textId="77777777" w:rsidTr="00CC6D7C">
        <w:trPr>
          <w:trHeight w:val="20"/>
        </w:trPr>
        <w:tc>
          <w:tcPr>
            <w:tcW w:w="0" w:type="auto"/>
            <w:shd w:val="clear" w:color="auto" w:fill="auto"/>
            <w:noWrap/>
            <w:hideMark/>
          </w:tcPr>
          <w:p w14:paraId="2663ED62" w14:textId="1D1AD909" w:rsidR="00CC6D7C" w:rsidRPr="002A636C" w:rsidRDefault="00CC6D7C" w:rsidP="00CC6D7C">
            <w:pPr>
              <w:widowControl/>
              <w:autoSpaceDE/>
              <w:autoSpaceDN/>
              <w:adjustRightInd/>
              <w:jc w:val="center"/>
              <w:rPr>
                <w:rFonts w:eastAsia="Times New Roman"/>
                <w:sz w:val="24"/>
                <w:szCs w:val="24"/>
                <w:lang w:val="en-US" w:eastAsia="en-US"/>
              </w:rPr>
            </w:pPr>
            <w:r w:rsidRPr="002A636C">
              <w:t>437</w:t>
            </w:r>
          </w:p>
        </w:tc>
        <w:tc>
          <w:tcPr>
            <w:tcW w:w="0" w:type="auto"/>
            <w:shd w:val="clear" w:color="auto" w:fill="auto"/>
            <w:hideMark/>
          </w:tcPr>
          <w:p w14:paraId="6296A2BD" w14:textId="7AA98F66"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Testosterone</w:t>
            </w:r>
          </w:p>
        </w:tc>
        <w:tc>
          <w:tcPr>
            <w:tcW w:w="0" w:type="auto"/>
            <w:shd w:val="clear" w:color="auto" w:fill="auto"/>
            <w:hideMark/>
          </w:tcPr>
          <w:p w14:paraId="47EE1A35" w14:textId="7FBAC366"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miễn dịch điện hóa phát quang định lượng Testosterone trên máy xét nghiệm miễn dịch tự động</w:t>
            </w:r>
            <w:r w:rsidRPr="002A636C">
              <w:br/>
              <w:t>- Thành phần: Tối thiểu gồm huyết thanh người đông khô chứa testosterone với hai khoảng nồng độ.</w:t>
            </w:r>
            <w:r w:rsidRPr="002A636C">
              <w:br/>
              <w:t>Phù hợp với hóa chất định lượng Testosterone</w:t>
            </w:r>
            <w:r w:rsidRPr="002A636C">
              <w:br/>
              <w:t>- Hoặc tương đương</w:t>
            </w:r>
          </w:p>
        </w:tc>
        <w:tc>
          <w:tcPr>
            <w:tcW w:w="0" w:type="auto"/>
            <w:shd w:val="clear" w:color="auto" w:fill="auto"/>
            <w:noWrap/>
            <w:hideMark/>
          </w:tcPr>
          <w:p w14:paraId="14702C2A" w14:textId="73C9337B" w:rsidR="00CC6D7C" w:rsidRPr="002A636C" w:rsidRDefault="00CC6D7C" w:rsidP="00CC6D7C">
            <w:pPr>
              <w:widowControl/>
              <w:autoSpaceDE/>
              <w:autoSpaceDN/>
              <w:adjustRightInd/>
              <w:jc w:val="right"/>
              <w:rPr>
                <w:rFonts w:eastAsia="Times New Roman"/>
                <w:sz w:val="24"/>
                <w:szCs w:val="24"/>
                <w:lang w:val="en-US" w:eastAsia="en-US"/>
              </w:rPr>
            </w:pPr>
            <w:r w:rsidRPr="002A636C">
              <w:t>12,00</w:t>
            </w:r>
          </w:p>
        </w:tc>
        <w:tc>
          <w:tcPr>
            <w:tcW w:w="0" w:type="auto"/>
            <w:shd w:val="clear" w:color="auto" w:fill="auto"/>
            <w:noWrap/>
            <w:hideMark/>
          </w:tcPr>
          <w:p w14:paraId="2E5AF09F" w14:textId="1BE03563"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010913A" w14:textId="77777777" w:rsidTr="00CC6D7C">
        <w:trPr>
          <w:trHeight w:val="20"/>
        </w:trPr>
        <w:tc>
          <w:tcPr>
            <w:tcW w:w="0" w:type="auto"/>
            <w:shd w:val="clear" w:color="auto" w:fill="auto"/>
            <w:noWrap/>
            <w:hideMark/>
          </w:tcPr>
          <w:p w14:paraId="7D825F3E" w14:textId="1C741E99" w:rsidR="00CC6D7C" w:rsidRPr="002A636C" w:rsidRDefault="00CC6D7C" w:rsidP="00CC6D7C">
            <w:pPr>
              <w:widowControl/>
              <w:autoSpaceDE/>
              <w:autoSpaceDN/>
              <w:adjustRightInd/>
              <w:jc w:val="center"/>
              <w:rPr>
                <w:rFonts w:eastAsia="Times New Roman"/>
                <w:sz w:val="24"/>
                <w:szCs w:val="24"/>
                <w:lang w:val="en-US" w:eastAsia="en-US"/>
              </w:rPr>
            </w:pPr>
            <w:r w:rsidRPr="002A636C">
              <w:t>438</w:t>
            </w:r>
          </w:p>
        </w:tc>
        <w:tc>
          <w:tcPr>
            <w:tcW w:w="0" w:type="auto"/>
            <w:shd w:val="clear" w:color="auto" w:fill="auto"/>
            <w:hideMark/>
          </w:tcPr>
          <w:p w14:paraId="0D8CB60D" w14:textId="54A87001"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HCG+β</w:t>
            </w:r>
          </w:p>
        </w:tc>
        <w:tc>
          <w:tcPr>
            <w:tcW w:w="0" w:type="auto"/>
            <w:shd w:val="clear" w:color="auto" w:fill="auto"/>
            <w:hideMark/>
          </w:tcPr>
          <w:p w14:paraId="6A30D32F" w14:textId="5145E4DB" w:rsidR="00CC6D7C" w:rsidRPr="002A636C" w:rsidRDefault="00CC6D7C" w:rsidP="00CC6D7C">
            <w:pPr>
              <w:widowControl/>
              <w:autoSpaceDE/>
              <w:autoSpaceDN/>
              <w:adjustRightInd/>
              <w:rPr>
                <w:rFonts w:eastAsia="Times New Roman"/>
                <w:sz w:val="24"/>
                <w:szCs w:val="24"/>
                <w:lang w:eastAsia="en-US"/>
              </w:rPr>
            </w:pPr>
            <w:r w:rsidRPr="002A636C">
              <w:t>Hóa chất hiệu chuẩn xét nghiệm định lượng HCG+β bằng phương pháp điện hóa phát quang trên máy miễn dịch tư động</w:t>
            </w:r>
            <w:r w:rsidRPr="002A636C">
              <w:br/>
              <w:t>Thành phần: Tối thiểu gồm huyết thanh người đông khô chứa hCG với 2 khoảng nồng độ.</w:t>
            </w:r>
            <w:r w:rsidRPr="002A636C">
              <w:br/>
              <w:t>Phù hợp với hóa chất xét nghiệm định lượng HCG+β</w:t>
            </w:r>
            <w:r w:rsidRPr="002A636C">
              <w:br/>
              <w:t>- Hoặc tương đương</w:t>
            </w:r>
          </w:p>
        </w:tc>
        <w:tc>
          <w:tcPr>
            <w:tcW w:w="0" w:type="auto"/>
            <w:shd w:val="clear" w:color="auto" w:fill="auto"/>
            <w:noWrap/>
            <w:hideMark/>
          </w:tcPr>
          <w:p w14:paraId="6E229055" w14:textId="1EAAECF1" w:rsidR="00CC6D7C" w:rsidRPr="002A636C" w:rsidRDefault="00CC6D7C" w:rsidP="00CC6D7C">
            <w:pPr>
              <w:widowControl/>
              <w:autoSpaceDE/>
              <w:autoSpaceDN/>
              <w:adjustRightInd/>
              <w:jc w:val="right"/>
              <w:rPr>
                <w:rFonts w:eastAsia="Times New Roman"/>
                <w:sz w:val="24"/>
                <w:szCs w:val="24"/>
                <w:lang w:val="en-US" w:eastAsia="en-US"/>
              </w:rPr>
            </w:pPr>
            <w:r w:rsidRPr="002A636C">
              <w:t>20,00</w:t>
            </w:r>
          </w:p>
        </w:tc>
        <w:tc>
          <w:tcPr>
            <w:tcW w:w="0" w:type="auto"/>
            <w:shd w:val="clear" w:color="auto" w:fill="auto"/>
            <w:noWrap/>
            <w:hideMark/>
          </w:tcPr>
          <w:p w14:paraId="3F07FA0D" w14:textId="7FB341D0"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AA9E8D0" w14:textId="77777777" w:rsidTr="00CC6D7C">
        <w:trPr>
          <w:trHeight w:val="20"/>
        </w:trPr>
        <w:tc>
          <w:tcPr>
            <w:tcW w:w="0" w:type="auto"/>
            <w:shd w:val="clear" w:color="auto" w:fill="auto"/>
            <w:noWrap/>
            <w:hideMark/>
          </w:tcPr>
          <w:p w14:paraId="06A02302" w14:textId="3776D6BF"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439</w:t>
            </w:r>
          </w:p>
        </w:tc>
        <w:tc>
          <w:tcPr>
            <w:tcW w:w="0" w:type="auto"/>
            <w:shd w:val="clear" w:color="auto" w:fill="auto"/>
            <w:hideMark/>
          </w:tcPr>
          <w:p w14:paraId="486BBB66" w14:textId="3F3C3262"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PTH</w:t>
            </w:r>
          </w:p>
        </w:tc>
        <w:tc>
          <w:tcPr>
            <w:tcW w:w="0" w:type="auto"/>
            <w:shd w:val="clear" w:color="auto" w:fill="auto"/>
            <w:hideMark/>
          </w:tcPr>
          <w:p w14:paraId="68011051" w14:textId="48E44B3C"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PTH phương pháp điện hóa phát quang</w:t>
            </w:r>
            <w:r w:rsidRPr="002A636C">
              <w:br/>
              <w:t>- Xét nghiệm miễn dịch in vitro dùng để định lượng nội tiết tố tuyến cận giáp trong huyết thanh và huyết tương người. Xét nghiệm miễn dịch công nghệ điện hóa phát quang trên máy miễn dịch tự động. Thuốc thử sẵn sàng sử dụng.</w:t>
            </w:r>
            <w:r w:rsidRPr="002A636C">
              <w:br/>
              <w:t xml:space="preserve">- Thành phần: Tối thiểu gồm các thành phần: Vi hạt phủ Streptavidin, Kháng thể đơn dòng kháng PTH đánh dấu biotin, Kháng thể đơn dòng kháng PTH đánh dấu phức hợp ruthenium </w:t>
            </w:r>
            <w:r w:rsidRPr="002A636C">
              <w:br/>
              <w:t xml:space="preserve">Ngưỡng đo dưới: ≤ 1.2 pg/mL - Ngưỡng đo trên ≥ 5000 pg/mL </w:t>
            </w:r>
            <w:r w:rsidRPr="002A636C">
              <w:br/>
              <w:t xml:space="preserve"> Độ ổn định trên máy phân tích tối thiểu 56 ngày.</w:t>
            </w:r>
            <w:r w:rsidRPr="002A636C">
              <w:br/>
              <w:t>Thời gian xét nghiệm ≤ 18 phút</w:t>
            </w:r>
            <w:r w:rsidRPr="002A636C">
              <w:br/>
              <w:t>-Đóng gói: ≤ 100 xét nghiệm/ hộp</w:t>
            </w:r>
            <w:r w:rsidRPr="002A636C">
              <w:br/>
              <w:t>Hoặc tương đương</w:t>
            </w:r>
          </w:p>
        </w:tc>
        <w:tc>
          <w:tcPr>
            <w:tcW w:w="0" w:type="auto"/>
            <w:shd w:val="clear" w:color="auto" w:fill="auto"/>
            <w:noWrap/>
            <w:hideMark/>
          </w:tcPr>
          <w:p w14:paraId="0BDBF295" w14:textId="147E28DD" w:rsidR="00CC6D7C" w:rsidRPr="002A636C" w:rsidRDefault="00CC6D7C" w:rsidP="00CC6D7C">
            <w:pPr>
              <w:widowControl/>
              <w:autoSpaceDE/>
              <w:autoSpaceDN/>
              <w:adjustRightInd/>
              <w:jc w:val="right"/>
              <w:rPr>
                <w:rFonts w:eastAsia="Times New Roman"/>
                <w:sz w:val="24"/>
                <w:szCs w:val="24"/>
                <w:lang w:val="en-US" w:eastAsia="en-US"/>
              </w:rPr>
            </w:pPr>
            <w:r w:rsidRPr="002A636C">
              <w:t>200,00</w:t>
            </w:r>
          </w:p>
        </w:tc>
        <w:tc>
          <w:tcPr>
            <w:tcW w:w="0" w:type="auto"/>
            <w:shd w:val="clear" w:color="auto" w:fill="auto"/>
            <w:noWrap/>
            <w:hideMark/>
          </w:tcPr>
          <w:p w14:paraId="0FF5FAF9" w14:textId="23AEA93B"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5D34382" w14:textId="77777777" w:rsidTr="00CC6D7C">
        <w:trPr>
          <w:trHeight w:val="20"/>
        </w:trPr>
        <w:tc>
          <w:tcPr>
            <w:tcW w:w="0" w:type="auto"/>
            <w:shd w:val="clear" w:color="auto" w:fill="auto"/>
            <w:noWrap/>
            <w:hideMark/>
          </w:tcPr>
          <w:p w14:paraId="135562E9" w14:textId="1315217F" w:rsidR="00CC6D7C" w:rsidRPr="002A636C" w:rsidRDefault="00CC6D7C" w:rsidP="00CC6D7C">
            <w:pPr>
              <w:widowControl/>
              <w:autoSpaceDE/>
              <w:autoSpaceDN/>
              <w:adjustRightInd/>
              <w:jc w:val="center"/>
              <w:rPr>
                <w:rFonts w:eastAsia="Times New Roman"/>
                <w:sz w:val="24"/>
                <w:szCs w:val="24"/>
                <w:lang w:val="en-US" w:eastAsia="en-US"/>
              </w:rPr>
            </w:pPr>
            <w:r w:rsidRPr="002A636C">
              <w:t>440</w:t>
            </w:r>
          </w:p>
        </w:tc>
        <w:tc>
          <w:tcPr>
            <w:tcW w:w="0" w:type="auto"/>
            <w:shd w:val="clear" w:color="auto" w:fill="auto"/>
            <w:hideMark/>
          </w:tcPr>
          <w:p w14:paraId="4DC034F9" w14:textId="6E9C337D"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PTH</w:t>
            </w:r>
          </w:p>
        </w:tc>
        <w:tc>
          <w:tcPr>
            <w:tcW w:w="0" w:type="auto"/>
            <w:shd w:val="clear" w:color="auto" w:fill="auto"/>
            <w:hideMark/>
          </w:tcPr>
          <w:p w14:paraId="61BD145D" w14:textId="6977410D"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miễn dịch điện hóa phát quang định lượng PTH trên máy xét nghiệm miễn dịch tự động</w:t>
            </w:r>
            <w:r w:rsidRPr="002A636C">
              <w:br/>
              <w:t>- Thành phần: Tối thiểu gồm huyết thanh người đông khô chứa PTH tổng hợp với hai khoảng nồng độ</w:t>
            </w:r>
            <w:r w:rsidRPr="002A636C">
              <w:br/>
              <w:t>Phù hợp với hóa chất xét nghiệm định lượng PTH</w:t>
            </w:r>
            <w:r w:rsidRPr="002A636C">
              <w:br/>
              <w:t>- Hoặc tương đương</w:t>
            </w:r>
          </w:p>
        </w:tc>
        <w:tc>
          <w:tcPr>
            <w:tcW w:w="0" w:type="auto"/>
            <w:shd w:val="clear" w:color="auto" w:fill="auto"/>
            <w:noWrap/>
            <w:hideMark/>
          </w:tcPr>
          <w:p w14:paraId="2DC320CF" w14:textId="5AC93B3E" w:rsidR="00CC6D7C" w:rsidRPr="002A636C" w:rsidRDefault="00CC6D7C" w:rsidP="00CC6D7C">
            <w:pPr>
              <w:widowControl/>
              <w:autoSpaceDE/>
              <w:autoSpaceDN/>
              <w:adjustRightInd/>
              <w:jc w:val="right"/>
              <w:rPr>
                <w:rFonts w:eastAsia="Times New Roman"/>
                <w:sz w:val="24"/>
                <w:szCs w:val="24"/>
                <w:lang w:val="en-US" w:eastAsia="en-US"/>
              </w:rPr>
            </w:pPr>
            <w:r w:rsidRPr="002A636C">
              <w:t>8,00</w:t>
            </w:r>
          </w:p>
        </w:tc>
        <w:tc>
          <w:tcPr>
            <w:tcW w:w="0" w:type="auto"/>
            <w:shd w:val="clear" w:color="auto" w:fill="auto"/>
            <w:noWrap/>
            <w:hideMark/>
          </w:tcPr>
          <w:p w14:paraId="31CE63B1" w14:textId="32582FF7"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2BB224B" w14:textId="77777777" w:rsidTr="00CC6D7C">
        <w:trPr>
          <w:trHeight w:val="20"/>
        </w:trPr>
        <w:tc>
          <w:tcPr>
            <w:tcW w:w="0" w:type="auto"/>
            <w:shd w:val="clear" w:color="auto" w:fill="auto"/>
            <w:noWrap/>
            <w:hideMark/>
          </w:tcPr>
          <w:p w14:paraId="24D1B3A3" w14:textId="5FF989DA" w:rsidR="00CC6D7C" w:rsidRPr="002A636C" w:rsidRDefault="00CC6D7C" w:rsidP="00CC6D7C">
            <w:pPr>
              <w:widowControl/>
              <w:autoSpaceDE/>
              <w:autoSpaceDN/>
              <w:adjustRightInd/>
              <w:jc w:val="center"/>
              <w:rPr>
                <w:rFonts w:eastAsia="Times New Roman"/>
                <w:sz w:val="24"/>
                <w:szCs w:val="24"/>
                <w:lang w:val="en-US" w:eastAsia="en-US"/>
              </w:rPr>
            </w:pPr>
            <w:r w:rsidRPr="002A636C">
              <w:t>441</w:t>
            </w:r>
          </w:p>
        </w:tc>
        <w:tc>
          <w:tcPr>
            <w:tcW w:w="0" w:type="auto"/>
            <w:shd w:val="clear" w:color="auto" w:fill="auto"/>
            <w:hideMark/>
          </w:tcPr>
          <w:p w14:paraId="1BE52CCA" w14:textId="615C8281"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Vitamin D toàn phần</w:t>
            </w:r>
          </w:p>
        </w:tc>
        <w:tc>
          <w:tcPr>
            <w:tcW w:w="0" w:type="auto"/>
            <w:shd w:val="clear" w:color="auto" w:fill="auto"/>
            <w:hideMark/>
          </w:tcPr>
          <w:p w14:paraId="41F3FA2E" w14:textId="7C1E7753"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25</w:t>
            </w:r>
            <w:r w:rsidRPr="002A636C">
              <w:noBreakHyphen/>
              <w:t>hydroxyvitamin D toàn phần trong huyết thanh và huyết tương người bằng phương pháp điện hóa phát quang, sử dụng trên máy xét nghiệm miễn dịch tự động.</w:t>
            </w:r>
            <w:r w:rsidRPr="002A636C">
              <w:br/>
              <w:t>Thành phần: Tối thiểu gồm các thành phần: Thuốc thử tiền xử lý;Vi hạt phủ Streptavidin; Protein gắn kết vitamin D đánh dấu ruthenium, Vitamin D (25</w:t>
            </w:r>
            <w:r w:rsidRPr="002A636C">
              <w:noBreakHyphen/>
              <w:t>OH) đánh dấu biotin.</w:t>
            </w:r>
            <w:r w:rsidRPr="002A636C">
              <w:br/>
              <w:t>Ngưỡng đo dưới: ≤3.00 ng/mL - Ngưỡng đo trên  ≥ 120 ng/mL</w:t>
            </w:r>
            <w:r w:rsidRPr="002A636C">
              <w:br/>
              <w:t>Hóa chất ổn định trên máy phân tích tối thiểu 28 ngày.</w:t>
            </w:r>
            <w:r w:rsidRPr="002A636C">
              <w:br/>
              <w:t>Đóng gói ≤ 100 test/ 1 hộp</w:t>
            </w:r>
            <w:r w:rsidRPr="002A636C">
              <w:br/>
              <w:t>- Hoặc tương đương</w:t>
            </w:r>
          </w:p>
        </w:tc>
        <w:tc>
          <w:tcPr>
            <w:tcW w:w="0" w:type="auto"/>
            <w:shd w:val="clear" w:color="auto" w:fill="auto"/>
            <w:noWrap/>
            <w:hideMark/>
          </w:tcPr>
          <w:p w14:paraId="47D18469" w14:textId="1B98AB1A" w:rsidR="00CC6D7C" w:rsidRPr="002A636C" w:rsidRDefault="00CC6D7C" w:rsidP="00CC6D7C">
            <w:pPr>
              <w:widowControl/>
              <w:autoSpaceDE/>
              <w:autoSpaceDN/>
              <w:adjustRightInd/>
              <w:jc w:val="right"/>
              <w:rPr>
                <w:rFonts w:eastAsia="Times New Roman"/>
                <w:sz w:val="24"/>
                <w:szCs w:val="24"/>
                <w:lang w:val="en-US" w:eastAsia="en-US"/>
              </w:rPr>
            </w:pPr>
            <w:r w:rsidRPr="002A636C">
              <w:t>500,00</w:t>
            </w:r>
          </w:p>
        </w:tc>
        <w:tc>
          <w:tcPr>
            <w:tcW w:w="0" w:type="auto"/>
            <w:shd w:val="clear" w:color="auto" w:fill="auto"/>
            <w:noWrap/>
            <w:hideMark/>
          </w:tcPr>
          <w:p w14:paraId="4BD197D8" w14:textId="13464203"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40C19B9" w14:textId="77777777" w:rsidTr="00CC6D7C">
        <w:trPr>
          <w:trHeight w:val="20"/>
        </w:trPr>
        <w:tc>
          <w:tcPr>
            <w:tcW w:w="0" w:type="auto"/>
            <w:shd w:val="clear" w:color="auto" w:fill="auto"/>
            <w:noWrap/>
            <w:hideMark/>
          </w:tcPr>
          <w:p w14:paraId="201F7582" w14:textId="0A19196B" w:rsidR="00CC6D7C" w:rsidRPr="002A636C" w:rsidRDefault="00CC6D7C" w:rsidP="00CC6D7C">
            <w:pPr>
              <w:widowControl/>
              <w:autoSpaceDE/>
              <w:autoSpaceDN/>
              <w:adjustRightInd/>
              <w:jc w:val="center"/>
              <w:rPr>
                <w:rFonts w:eastAsia="Times New Roman"/>
                <w:sz w:val="24"/>
                <w:szCs w:val="24"/>
                <w:lang w:val="en-US" w:eastAsia="en-US"/>
              </w:rPr>
            </w:pPr>
            <w:r w:rsidRPr="002A636C">
              <w:t>442</w:t>
            </w:r>
          </w:p>
        </w:tc>
        <w:tc>
          <w:tcPr>
            <w:tcW w:w="0" w:type="auto"/>
            <w:shd w:val="clear" w:color="auto" w:fill="auto"/>
            <w:hideMark/>
          </w:tcPr>
          <w:p w14:paraId="71EBC308" w14:textId="7A4DFBC8"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Vitamin D toàn phần</w:t>
            </w:r>
          </w:p>
        </w:tc>
        <w:tc>
          <w:tcPr>
            <w:tcW w:w="0" w:type="auto"/>
            <w:shd w:val="clear" w:color="auto" w:fill="auto"/>
            <w:hideMark/>
          </w:tcPr>
          <w:p w14:paraId="7CA5FCB1" w14:textId="72CA6A4E" w:rsidR="00CC6D7C" w:rsidRPr="002A636C" w:rsidRDefault="00CC6D7C" w:rsidP="00CC6D7C">
            <w:pPr>
              <w:widowControl/>
              <w:autoSpaceDE/>
              <w:autoSpaceDN/>
              <w:adjustRightInd/>
              <w:rPr>
                <w:rFonts w:eastAsia="Times New Roman"/>
                <w:sz w:val="24"/>
                <w:szCs w:val="24"/>
                <w:lang w:val="en-US" w:eastAsia="en-US"/>
              </w:rPr>
            </w:pPr>
            <w:r w:rsidRPr="002A636C">
              <w:t>Chất  chuẩn dùng cho xét nghiệm miễn dịch điện hóa phát quang định lượng  25</w:t>
            </w:r>
            <w:r w:rsidRPr="002A636C">
              <w:noBreakHyphen/>
              <w:t>hydroxyvitamin D toàn phần trên máy xét nghiệm miễn dịch</w:t>
            </w:r>
            <w:r w:rsidRPr="002A636C">
              <w:br/>
              <w:t>Thành phần: Tối thiểu gồm huyết thanh người đông khô chứa 25</w:t>
            </w:r>
            <w:r w:rsidRPr="002A636C">
              <w:noBreakHyphen/>
              <w:t>OH vitamin D3 với hai khoảng nồng độ</w:t>
            </w:r>
            <w:r w:rsidRPr="002A636C">
              <w:br/>
              <w:t xml:space="preserve">Phù hợp  với hóa chất định lượng Vitamin D </w:t>
            </w:r>
            <w:r w:rsidRPr="002A636C">
              <w:br/>
              <w:t>- Hoặc tương đương</w:t>
            </w:r>
          </w:p>
        </w:tc>
        <w:tc>
          <w:tcPr>
            <w:tcW w:w="0" w:type="auto"/>
            <w:shd w:val="clear" w:color="auto" w:fill="auto"/>
            <w:noWrap/>
            <w:hideMark/>
          </w:tcPr>
          <w:p w14:paraId="06DC1CFF" w14:textId="605FC250" w:rsidR="00CC6D7C" w:rsidRPr="002A636C" w:rsidRDefault="00CC6D7C" w:rsidP="00CC6D7C">
            <w:pPr>
              <w:widowControl/>
              <w:autoSpaceDE/>
              <w:autoSpaceDN/>
              <w:adjustRightInd/>
              <w:jc w:val="right"/>
              <w:rPr>
                <w:rFonts w:eastAsia="Times New Roman"/>
                <w:sz w:val="24"/>
                <w:szCs w:val="24"/>
                <w:lang w:val="en-US" w:eastAsia="en-US"/>
              </w:rPr>
            </w:pPr>
            <w:r w:rsidRPr="002A636C">
              <w:t>16,00</w:t>
            </w:r>
          </w:p>
        </w:tc>
        <w:tc>
          <w:tcPr>
            <w:tcW w:w="0" w:type="auto"/>
            <w:shd w:val="clear" w:color="auto" w:fill="auto"/>
            <w:noWrap/>
            <w:hideMark/>
          </w:tcPr>
          <w:p w14:paraId="45511E81" w14:textId="215A2D62"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9C5982D" w14:textId="77777777" w:rsidTr="00CC6D7C">
        <w:trPr>
          <w:trHeight w:val="20"/>
        </w:trPr>
        <w:tc>
          <w:tcPr>
            <w:tcW w:w="0" w:type="auto"/>
            <w:shd w:val="clear" w:color="auto" w:fill="auto"/>
            <w:noWrap/>
            <w:hideMark/>
          </w:tcPr>
          <w:p w14:paraId="6F43A665" w14:textId="53461B63"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443</w:t>
            </w:r>
          </w:p>
        </w:tc>
        <w:tc>
          <w:tcPr>
            <w:tcW w:w="0" w:type="auto"/>
            <w:shd w:val="clear" w:color="auto" w:fill="auto"/>
            <w:hideMark/>
          </w:tcPr>
          <w:p w14:paraId="115368E1" w14:textId="37234BB1"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Anti-CCP</w:t>
            </w:r>
          </w:p>
        </w:tc>
        <w:tc>
          <w:tcPr>
            <w:tcW w:w="0" w:type="auto"/>
            <w:shd w:val="clear" w:color="auto" w:fill="auto"/>
            <w:hideMark/>
          </w:tcPr>
          <w:p w14:paraId="47EB40B3" w14:textId="439C92FD"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bán định lượng tự kháng thể IgG người kháng peptide citrulline hóa dạng vòng trong huyết thanh người, bằng phương pháp điện hóa phát quang, sử dụng trên máy xét nghiệm miễn dịch tự động.</w:t>
            </w:r>
            <w:r w:rsidRPr="002A636C">
              <w:br/>
              <w:t>Thành phần: Tối thiểu gồm các thành phần:  Vi hạt phủ Streptavidin, Peptide citrulline hóa dạng vòng đánh dấu biotin, Kháng thể đơn dòng kháng IgG người đánh dấu ruthenium.</w:t>
            </w:r>
            <w:r w:rsidRPr="002A636C">
              <w:br/>
              <w:t>Ngưỡng đo dưới: ≤7 U/mL - Ngưỡng đo trên  ≥500 U/mL</w:t>
            </w:r>
            <w:r w:rsidRPr="002A636C">
              <w:br/>
              <w:t>Đóng gói: ≤ 100 test/ 1 hộp</w:t>
            </w:r>
            <w:r w:rsidRPr="002A636C">
              <w:br/>
              <w:t>Thời gian xét nghiệm ≤ 18 phút</w:t>
            </w:r>
            <w:r w:rsidRPr="002A636C">
              <w:br/>
              <w:t>- Hoặc tương đương</w:t>
            </w:r>
          </w:p>
        </w:tc>
        <w:tc>
          <w:tcPr>
            <w:tcW w:w="0" w:type="auto"/>
            <w:shd w:val="clear" w:color="auto" w:fill="auto"/>
            <w:noWrap/>
            <w:hideMark/>
          </w:tcPr>
          <w:p w14:paraId="271DFF60" w14:textId="42565211" w:rsidR="00CC6D7C" w:rsidRPr="002A636C" w:rsidRDefault="00CC6D7C" w:rsidP="00CC6D7C">
            <w:pPr>
              <w:widowControl/>
              <w:autoSpaceDE/>
              <w:autoSpaceDN/>
              <w:adjustRightInd/>
              <w:jc w:val="right"/>
              <w:rPr>
                <w:rFonts w:eastAsia="Times New Roman"/>
                <w:sz w:val="24"/>
                <w:szCs w:val="24"/>
                <w:lang w:val="en-US" w:eastAsia="en-US"/>
              </w:rPr>
            </w:pPr>
            <w:r w:rsidRPr="002A636C">
              <w:t>200,00</w:t>
            </w:r>
          </w:p>
        </w:tc>
        <w:tc>
          <w:tcPr>
            <w:tcW w:w="0" w:type="auto"/>
            <w:shd w:val="clear" w:color="auto" w:fill="auto"/>
            <w:noWrap/>
            <w:hideMark/>
          </w:tcPr>
          <w:p w14:paraId="44DAD260" w14:textId="5F9AA4CF"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487C41C" w14:textId="77777777" w:rsidTr="00CC6D7C">
        <w:trPr>
          <w:trHeight w:val="20"/>
        </w:trPr>
        <w:tc>
          <w:tcPr>
            <w:tcW w:w="0" w:type="auto"/>
            <w:shd w:val="clear" w:color="auto" w:fill="auto"/>
            <w:noWrap/>
            <w:hideMark/>
          </w:tcPr>
          <w:p w14:paraId="4C6BAE05" w14:textId="59FD6D32" w:rsidR="00CC6D7C" w:rsidRPr="002A636C" w:rsidRDefault="00CC6D7C" w:rsidP="00CC6D7C">
            <w:pPr>
              <w:widowControl/>
              <w:autoSpaceDE/>
              <w:autoSpaceDN/>
              <w:adjustRightInd/>
              <w:jc w:val="center"/>
              <w:rPr>
                <w:rFonts w:eastAsia="Times New Roman"/>
                <w:sz w:val="24"/>
                <w:szCs w:val="24"/>
                <w:lang w:val="en-US" w:eastAsia="en-US"/>
              </w:rPr>
            </w:pPr>
            <w:r w:rsidRPr="002A636C">
              <w:t>444</w:t>
            </w:r>
          </w:p>
        </w:tc>
        <w:tc>
          <w:tcPr>
            <w:tcW w:w="0" w:type="auto"/>
            <w:shd w:val="clear" w:color="auto" w:fill="auto"/>
            <w:hideMark/>
          </w:tcPr>
          <w:p w14:paraId="59FFCE15" w14:textId="1AA188B3"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Anti-CCP</w:t>
            </w:r>
          </w:p>
        </w:tc>
        <w:tc>
          <w:tcPr>
            <w:tcW w:w="0" w:type="auto"/>
            <w:shd w:val="clear" w:color="auto" w:fill="auto"/>
            <w:hideMark/>
          </w:tcPr>
          <w:p w14:paraId="4591D46B" w14:textId="1F0EC9E7" w:rsidR="00CC6D7C" w:rsidRPr="002A636C" w:rsidRDefault="00CC6D7C" w:rsidP="00CC6D7C">
            <w:pPr>
              <w:widowControl/>
              <w:autoSpaceDE/>
              <w:autoSpaceDN/>
              <w:adjustRightInd/>
              <w:rPr>
                <w:rFonts w:eastAsia="Times New Roman"/>
                <w:sz w:val="24"/>
                <w:szCs w:val="24"/>
                <w:lang w:val="en-US" w:eastAsia="en-US"/>
              </w:rPr>
            </w:pPr>
            <w:r w:rsidRPr="002A636C">
              <w:t>Hóa chất kiểm tra chất lượng xét nghiệm miễn dịch điện hóa phát quang Anti-</w:t>
            </w:r>
            <w:r w:rsidRPr="002A636C">
              <w:noBreakHyphen/>
              <w:t>CCP trên máy phân tích xét nghiệm miễn dịch</w:t>
            </w:r>
            <w:r w:rsidRPr="002A636C">
              <w:br/>
              <w:t>Thành phần: Tối thiểu gồm mẫu chứng huyết thanh đông khô lấy từ huyết thanh người với 2 khoảng nồng độ</w:t>
            </w:r>
            <w:r w:rsidRPr="002A636C">
              <w:br/>
              <w:t>Điều kiện bảo quản: 2</w:t>
            </w:r>
            <w:r w:rsidRPr="002A636C">
              <w:noBreakHyphen/>
              <w:t>8 °C</w:t>
            </w:r>
            <w:r w:rsidRPr="002A636C">
              <w:br/>
              <w:t>- Hoặc tương đương</w:t>
            </w:r>
          </w:p>
        </w:tc>
        <w:tc>
          <w:tcPr>
            <w:tcW w:w="0" w:type="auto"/>
            <w:shd w:val="clear" w:color="auto" w:fill="auto"/>
            <w:noWrap/>
            <w:hideMark/>
          </w:tcPr>
          <w:p w14:paraId="068EF014" w14:textId="381C8F7D" w:rsidR="00CC6D7C" w:rsidRPr="002A636C" w:rsidRDefault="00CC6D7C" w:rsidP="00CC6D7C">
            <w:pPr>
              <w:widowControl/>
              <w:autoSpaceDE/>
              <w:autoSpaceDN/>
              <w:adjustRightInd/>
              <w:jc w:val="right"/>
              <w:rPr>
                <w:rFonts w:eastAsia="Times New Roman"/>
                <w:sz w:val="24"/>
                <w:szCs w:val="24"/>
                <w:lang w:val="en-US" w:eastAsia="en-US"/>
              </w:rPr>
            </w:pPr>
            <w:r w:rsidRPr="002A636C">
              <w:t>16,00</w:t>
            </w:r>
          </w:p>
        </w:tc>
        <w:tc>
          <w:tcPr>
            <w:tcW w:w="0" w:type="auto"/>
            <w:shd w:val="clear" w:color="auto" w:fill="auto"/>
            <w:noWrap/>
            <w:hideMark/>
          </w:tcPr>
          <w:p w14:paraId="349CF5A0" w14:textId="16B37FF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A5CB838" w14:textId="77777777" w:rsidTr="00CC6D7C">
        <w:trPr>
          <w:trHeight w:val="20"/>
        </w:trPr>
        <w:tc>
          <w:tcPr>
            <w:tcW w:w="0" w:type="auto"/>
            <w:shd w:val="clear" w:color="auto" w:fill="auto"/>
            <w:noWrap/>
          </w:tcPr>
          <w:p w14:paraId="57554248" w14:textId="6A52FABE" w:rsidR="00CC6D7C" w:rsidRPr="002A636C" w:rsidRDefault="00CC6D7C" w:rsidP="00CC6D7C">
            <w:pPr>
              <w:widowControl/>
              <w:autoSpaceDE/>
              <w:autoSpaceDN/>
              <w:adjustRightInd/>
              <w:jc w:val="center"/>
              <w:rPr>
                <w:rFonts w:eastAsia="Times New Roman"/>
                <w:sz w:val="24"/>
                <w:szCs w:val="24"/>
                <w:lang w:val="en-US" w:eastAsia="en-US"/>
              </w:rPr>
            </w:pPr>
            <w:r w:rsidRPr="002A636C">
              <w:t>445</w:t>
            </w:r>
          </w:p>
        </w:tc>
        <w:tc>
          <w:tcPr>
            <w:tcW w:w="0" w:type="auto"/>
            <w:shd w:val="clear" w:color="auto" w:fill="auto"/>
          </w:tcPr>
          <w:p w14:paraId="7CDC9A05" w14:textId="4205EDD4"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Tacrolimus</w:t>
            </w:r>
          </w:p>
        </w:tc>
        <w:tc>
          <w:tcPr>
            <w:tcW w:w="0" w:type="auto"/>
            <w:shd w:val="clear" w:color="auto" w:fill="auto"/>
          </w:tcPr>
          <w:p w14:paraId="360DB82A" w14:textId="15645C2B" w:rsidR="00CC6D7C" w:rsidRPr="002A636C" w:rsidRDefault="00CC6D7C" w:rsidP="00CC6D7C">
            <w:pPr>
              <w:widowControl/>
              <w:autoSpaceDE/>
              <w:autoSpaceDN/>
              <w:adjustRightInd/>
              <w:rPr>
                <w:rFonts w:eastAsia="Times New Roman"/>
                <w:sz w:val="24"/>
                <w:szCs w:val="24"/>
                <w:lang w:eastAsia="en-US"/>
              </w:rPr>
            </w:pPr>
            <w:r w:rsidRPr="002A636C">
              <w:t>Hóa chất xét nghiệm định lượng tacrolimus trong máu toàn phần người, bằng phương pháp điện hóa phát quang, sử dụng trên máy xét nghiệm miễn dịch tự động.</w:t>
            </w:r>
            <w:r w:rsidRPr="002A636C">
              <w:br/>
              <w:t>Thành phần: Tối thiểu gồm các thành phần: Vi hạt phủ Streptavidin, Kháng thể đơn dòng kháng tacrolimus đánh dấu biotin, Dẫn xuất tacrolimus đánh dấu phức hợp ruthenium.</w:t>
            </w:r>
            <w:r w:rsidRPr="002A636C">
              <w:br/>
              <w:t>Dải đo: - Giới hạn đo dưới: ≤0.5 ng/mL - Giới hạn đo trên:  ≥40 ng/mL</w:t>
            </w:r>
            <w:r w:rsidRPr="002A636C">
              <w:br/>
              <w:t>Hóa chất ổn định trên máy phân tích tối thiểu 56 ngày.</w:t>
            </w:r>
            <w:r w:rsidRPr="002A636C">
              <w:br/>
              <w:t>Thời gian xét nghiệm ≤ 18 phút</w:t>
            </w:r>
            <w:r w:rsidRPr="002A636C">
              <w:br/>
              <w:t>Đóng gói: ≤100 xét nghiệm/1 hộp</w:t>
            </w:r>
            <w:r w:rsidRPr="002A636C">
              <w:br/>
              <w:t>- Hoặc tương đương</w:t>
            </w:r>
          </w:p>
        </w:tc>
        <w:tc>
          <w:tcPr>
            <w:tcW w:w="0" w:type="auto"/>
            <w:shd w:val="clear" w:color="auto" w:fill="auto"/>
            <w:noWrap/>
          </w:tcPr>
          <w:p w14:paraId="475EF0F5" w14:textId="3AB96E2D" w:rsidR="00CC6D7C" w:rsidRPr="002A636C" w:rsidRDefault="00CC6D7C" w:rsidP="00CC6D7C">
            <w:pPr>
              <w:widowControl/>
              <w:autoSpaceDE/>
              <w:autoSpaceDN/>
              <w:adjustRightInd/>
              <w:jc w:val="right"/>
              <w:rPr>
                <w:rFonts w:eastAsia="Times New Roman"/>
                <w:sz w:val="24"/>
                <w:szCs w:val="24"/>
                <w:lang w:val="en-US" w:eastAsia="en-US"/>
              </w:rPr>
            </w:pPr>
            <w:r w:rsidRPr="002A636C">
              <w:t>100,00</w:t>
            </w:r>
          </w:p>
        </w:tc>
        <w:tc>
          <w:tcPr>
            <w:tcW w:w="0" w:type="auto"/>
            <w:shd w:val="clear" w:color="auto" w:fill="auto"/>
            <w:noWrap/>
          </w:tcPr>
          <w:p w14:paraId="204ECEB5" w14:textId="7F42052B"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2CE9372B" w14:textId="77777777" w:rsidTr="00CC6D7C">
        <w:trPr>
          <w:trHeight w:val="20"/>
        </w:trPr>
        <w:tc>
          <w:tcPr>
            <w:tcW w:w="0" w:type="auto"/>
            <w:shd w:val="clear" w:color="auto" w:fill="auto"/>
            <w:noWrap/>
          </w:tcPr>
          <w:p w14:paraId="346DABE7" w14:textId="0C6A343A" w:rsidR="00CC6D7C" w:rsidRPr="002A636C" w:rsidRDefault="00CC6D7C" w:rsidP="00CC6D7C">
            <w:pPr>
              <w:widowControl/>
              <w:autoSpaceDE/>
              <w:autoSpaceDN/>
              <w:adjustRightInd/>
              <w:jc w:val="center"/>
              <w:rPr>
                <w:rFonts w:eastAsia="Times New Roman"/>
                <w:sz w:val="24"/>
                <w:szCs w:val="24"/>
                <w:lang w:val="en-US" w:eastAsia="en-US"/>
              </w:rPr>
            </w:pPr>
            <w:r w:rsidRPr="002A636C">
              <w:t>446</w:t>
            </w:r>
          </w:p>
        </w:tc>
        <w:tc>
          <w:tcPr>
            <w:tcW w:w="0" w:type="auto"/>
            <w:shd w:val="clear" w:color="auto" w:fill="auto"/>
          </w:tcPr>
          <w:p w14:paraId="6E6879FB" w14:textId="7881BDB2"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Tacrolimus</w:t>
            </w:r>
          </w:p>
        </w:tc>
        <w:tc>
          <w:tcPr>
            <w:tcW w:w="0" w:type="auto"/>
            <w:shd w:val="clear" w:color="auto" w:fill="auto"/>
          </w:tcPr>
          <w:p w14:paraId="391C93CF" w14:textId="46308868" w:rsidR="00CC6D7C" w:rsidRPr="002A636C" w:rsidRDefault="00CC6D7C" w:rsidP="00CC6D7C">
            <w:pPr>
              <w:widowControl/>
              <w:autoSpaceDE/>
              <w:autoSpaceDN/>
              <w:adjustRightInd/>
              <w:rPr>
                <w:rFonts w:eastAsia="Times New Roman"/>
                <w:sz w:val="24"/>
                <w:szCs w:val="24"/>
                <w:lang w:val="en-US" w:eastAsia="en-US"/>
              </w:rPr>
            </w:pPr>
            <w:r w:rsidRPr="002A636C">
              <w:t>chất chuẩn dùng xây dựng đường chuẩn cho xét nghiệm định lượng Tacrolimus bằng phương pháp điện hóa phát quang trên máy xét nghiệm miễn dịch</w:t>
            </w:r>
            <w:r w:rsidRPr="002A636C">
              <w:br/>
              <w:t>Thành phần: Tối thiểu gồm mẫu chuẩn đông khô lấy từ máu người chứa tacrolimus với hai khoảng nồng độ</w:t>
            </w:r>
            <w:r w:rsidRPr="002A636C">
              <w:br/>
              <w:t>Phù hợp với hóa chất xét nghiệm định lượng Tacrolimus</w:t>
            </w:r>
            <w:r w:rsidRPr="002A636C">
              <w:br/>
              <w:t>- Hoặc tương đương</w:t>
            </w:r>
          </w:p>
        </w:tc>
        <w:tc>
          <w:tcPr>
            <w:tcW w:w="0" w:type="auto"/>
            <w:shd w:val="clear" w:color="auto" w:fill="auto"/>
            <w:noWrap/>
          </w:tcPr>
          <w:p w14:paraId="185F4F55" w14:textId="76C47DED" w:rsidR="00CC6D7C" w:rsidRPr="002A636C" w:rsidRDefault="00CC6D7C" w:rsidP="00CC6D7C">
            <w:pPr>
              <w:widowControl/>
              <w:autoSpaceDE/>
              <w:autoSpaceDN/>
              <w:adjustRightInd/>
              <w:jc w:val="right"/>
              <w:rPr>
                <w:rFonts w:eastAsia="Times New Roman"/>
                <w:sz w:val="24"/>
                <w:szCs w:val="24"/>
                <w:lang w:val="en-US" w:eastAsia="en-US"/>
              </w:rPr>
            </w:pPr>
            <w:r w:rsidRPr="002A636C">
              <w:t>12,00</w:t>
            </w:r>
          </w:p>
        </w:tc>
        <w:tc>
          <w:tcPr>
            <w:tcW w:w="0" w:type="auto"/>
            <w:shd w:val="clear" w:color="auto" w:fill="auto"/>
            <w:noWrap/>
          </w:tcPr>
          <w:p w14:paraId="1B732F45" w14:textId="22CD30EB"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E07EA2E" w14:textId="77777777" w:rsidTr="00CC6D7C">
        <w:trPr>
          <w:trHeight w:val="20"/>
        </w:trPr>
        <w:tc>
          <w:tcPr>
            <w:tcW w:w="0" w:type="auto"/>
            <w:shd w:val="clear" w:color="auto" w:fill="auto"/>
            <w:noWrap/>
          </w:tcPr>
          <w:p w14:paraId="35296FE2" w14:textId="61624972"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447</w:t>
            </w:r>
          </w:p>
        </w:tc>
        <w:tc>
          <w:tcPr>
            <w:tcW w:w="0" w:type="auto"/>
            <w:shd w:val="clear" w:color="auto" w:fill="auto"/>
          </w:tcPr>
          <w:p w14:paraId="11B5F55D" w14:textId="24575425" w:rsidR="00CC6D7C" w:rsidRPr="002A636C" w:rsidRDefault="00CC6D7C" w:rsidP="00CC6D7C">
            <w:pPr>
              <w:widowControl/>
              <w:autoSpaceDE/>
              <w:autoSpaceDN/>
              <w:adjustRightInd/>
              <w:rPr>
                <w:rFonts w:eastAsia="Times New Roman"/>
                <w:sz w:val="24"/>
                <w:szCs w:val="24"/>
                <w:lang w:val="en-US" w:eastAsia="en-US"/>
              </w:rPr>
            </w:pPr>
            <w:r w:rsidRPr="002A636C">
              <w:t>Dung dịch tiền xử lý mẫu xét nghiệm định lượng cyclosporine, tacrolimus, everolimus và sirolimus</w:t>
            </w:r>
          </w:p>
        </w:tc>
        <w:tc>
          <w:tcPr>
            <w:tcW w:w="0" w:type="auto"/>
            <w:shd w:val="clear" w:color="auto" w:fill="auto"/>
          </w:tcPr>
          <w:p w14:paraId="0C92B679" w14:textId="4EEDCCC1" w:rsidR="00CC6D7C" w:rsidRPr="002A636C" w:rsidRDefault="00CC6D7C" w:rsidP="00CC6D7C">
            <w:pPr>
              <w:widowControl/>
              <w:autoSpaceDE/>
              <w:autoSpaceDN/>
              <w:adjustRightInd/>
              <w:rPr>
                <w:rFonts w:eastAsia="Times New Roman"/>
                <w:sz w:val="24"/>
                <w:szCs w:val="24"/>
                <w:lang w:val="en-US" w:eastAsia="en-US"/>
              </w:rPr>
            </w:pPr>
            <w:r w:rsidRPr="002A636C">
              <w:t>Hóa chất dùng trong chẩn đoán in vitro được dùng để tách chiết các chất phân tích đặc hiệu từ mẫu thử, được sử dụng để tách chiết cyclosporine, tacrolimus, everolimus và sirolimus từ mẫu để xác định nồng độ chất phân tích.</w:t>
            </w:r>
            <w:r w:rsidRPr="002A636C">
              <w:br/>
              <w:t>- Thuốc thử: Tối thiểu gồm các thành phần: dung dịch kẽm sulfate trong methanol và ethylene glycol.</w:t>
            </w:r>
            <w:r w:rsidRPr="002A636C">
              <w:br/>
              <w:t>- Hoặc tương đương</w:t>
            </w:r>
          </w:p>
        </w:tc>
        <w:tc>
          <w:tcPr>
            <w:tcW w:w="0" w:type="auto"/>
            <w:shd w:val="clear" w:color="auto" w:fill="auto"/>
            <w:noWrap/>
          </w:tcPr>
          <w:p w14:paraId="736EF095" w14:textId="6B1FD52C" w:rsidR="00CC6D7C" w:rsidRPr="002A636C" w:rsidRDefault="00CC6D7C" w:rsidP="00CC6D7C">
            <w:pPr>
              <w:widowControl/>
              <w:autoSpaceDE/>
              <w:autoSpaceDN/>
              <w:adjustRightInd/>
              <w:jc w:val="right"/>
              <w:rPr>
                <w:rFonts w:eastAsia="Times New Roman"/>
                <w:sz w:val="24"/>
                <w:szCs w:val="24"/>
                <w:lang w:val="en-US" w:eastAsia="en-US"/>
              </w:rPr>
            </w:pPr>
            <w:r w:rsidRPr="002A636C">
              <w:t>150,00</w:t>
            </w:r>
          </w:p>
        </w:tc>
        <w:tc>
          <w:tcPr>
            <w:tcW w:w="0" w:type="auto"/>
            <w:shd w:val="clear" w:color="auto" w:fill="auto"/>
            <w:noWrap/>
          </w:tcPr>
          <w:p w14:paraId="02107FEA" w14:textId="34DA693C"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5F45C5F" w14:textId="77777777" w:rsidTr="00CC6D7C">
        <w:trPr>
          <w:trHeight w:val="20"/>
        </w:trPr>
        <w:tc>
          <w:tcPr>
            <w:tcW w:w="0" w:type="auto"/>
            <w:shd w:val="clear" w:color="auto" w:fill="auto"/>
            <w:noWrap/>
          </w:tcPr>
          <w:p w14:paraId="6C52ABC0" w14:textId="12A872FB" w:rsidR="00CC6D7C" w:rsidRPr="002A636C" w:rsidRDefault="00CC6D7C" w:rsidP="00CC6D7C">
            <w:pPr>
              <w:widowControl/>
              <w:autoSpaceDE/>
              <w:autoSpaceDN/>
              <w:adjustRightInd/>
              <w:jc w:val="center"/>
              <w:rPr>
                <w:rFonts w:eastAsia="Times New Roman"/>
                <w:sz w:val="24"/>
                <w:szCs w:val="24"/>
                <w:lang w:val="en-US" w:eastAsia="en-US"/>
              </w:rPr>
            </w:pPr>
            <w:r w:rsidRPr="002A636C">
              <w:t>448</w:t>
            </w:r>
          </w:p>
        </w:tc>
        <w:tc>
          <w:tcPr>
            <w:tcW w:w="0" w:type="auto"/>
            <w:shd w:val="clear" w:color="auto" w:fill="auto"/>
          </w:tcPr>
          <w:p w14:paraId="3A93DE82" w14:textId="4543DA4B"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cyclosporine và tacrolimus</w:t>
            </w:r>
          </w:p>
        </w:tc>
        <w:tc>
          <w:tcPr>
            <w:tcW w:w="0" w:type="auto"/>
            <w:shd w:val="clear" w:color="auto" w:fill="auto"/>
          </w:tcPr>
          <w:p w14:paraId="55CC0182" w14:textId="13D4F330" w:rsidR="00CC6D7C" w:rsidRPr="002A636C" w:rsidRDefault="00CC6D7C" w:rsidP="00CC6D7C">
            <w:pPr>
              <w:widowControl/>
              <w:autoSpaceDE/>
              <w:autoSpaceDN/>
              <w:adjustRightInd/>
              <w:rPr>
                <w:rFonts w:eastAsia="Times New Roman"/>
                <w:sz w:val="24"/>
                <w:szCs w:val="24"/>
                <w:lang w:val="en-US" w:eastAsia="en-US"/>
              </w:rPr>
            </w:pPr>
            <w:r w:rsidRPr="002A636C">
              <w:t xml:space="preserve">Chất kiểm tra chất lượng xét nghiệm Cyclosporine, Tacrolimus và  Sirolimus </w:t>
            </w:r>
            <w:r w:rsidRPr="002A636C">
              <w:br/>
              <w:t>- Thành phần tối thiểu: mẫu chứng đông khô lấy từ máu người chứa tối thiểu  Cyclosporine, Tacrolimus và  Sirolimus với ba khoảng nồng độ</w:t>
            </w:r>
            <w:r w:rsidRPr="002A636C">
              <w:br/>
              <w:t>- Hoặc tương đương</w:t>
            </w:r>
          </w:p>
        </w:tc>
        <w:tc>
          <w:tcPr>
            <w:tcW w:w="0" w:type="auto"/>
            <w:shd w:val="clear" w:color="auto" w:fill="auto"/>
            <w:noWrap/>
          </w:tcPr>
          <w:p w14:paraId="0E62C1BB" w14:textId="3F41DE5D" w:rsidR="00CC6D7C" w:rsidRPr="002A636C" w:rsidRDefault="00CC6D7C" w:rsidP="00CC6D7C">
            <w:pPr>
              <w:widowControl/>
              <w:autoSpaceDE/>
              <w:autoSpaceDN/>
              <w:adjustRightInd/>
              <w:jc w:val="right"/>
              <w:rPr>
                <w:rFonts w:eastAsia="Times New Roman"/>
                <w:sz w:val="24"/>
                <w:szCs w:val="24"/>
                <w:lang w:val="en-US" w:eastAsia="en-US"/>
              </w:rPr>
            </w:pPr>
            <w:r w:rsidRPr="002A636C">
              <w:t>45,00</w:t>
            </w:r>
          </w:p>
        </w:tc>
        <w:tc>
          <w:tcPr>
            <w:tcW w:w="0" w:type="auto"/>
            <w:shd w:val="clear" w:color="auto" w:fill="auto"/>
            <w:noWrap/>
          </w:tcPr>
          <w:p w14:paraId="7DAECCD1" w14:textId="3A03EFAD"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E694C76" w14:textId="77777777" w:rsidTr="00CC6D7C">
        <w:trPr>
          <w:trHeight w:val="20"/>
        </w:trPr>
        <w:tc>
          <w:tcPr>
            <w:tcW w:w="0" w:type="auto"/>
            <w:shd w:val="clear" w:color="auto" w:fill="auto"/>
            <w:noWrap/>
          </w:tcPr>
          <w:p w14:paraId="1E1989A5" w14:textId="634FD57B" w:rsidR="00CC6D7C" w:rsidRPr="002A636C" w:rsidRDefault="00CC6D7C" w:rsidP="00CC6D7C">
            <w:pPr>
              <w:widowControl/>
              <w:autoSpaceDE/>
              <w:autoSpaceDN/>
              <w:adjustRightInd/>
              <w:jc w:val="center"/>
              <w:rPr>
                <w:rFonts w:eastAsia="Times New Roman"/>
                <w:sz w:val="24"/>
                <w:szCs w:val="24"/>
                <w:lang w:val="en-US" w:eastAsia="en-US"/>
              </w:rPr>
            </w:pPr>
            <w:r w:rsidRPr="002A636C">
              <w:t>449</w:t>
            </w:r>
          </w:p>
        </w:tc>
        <w:tc>
          <w:tcPr>
            <w:tcW w:w="0" w:type="auto"/>
            <w:shd w:val="clear" w:color="auto" w:fill="auto"/>
          </w:tcPr>
          <w:p w14:paraId="54C23830" w14:textId="571A5AB1" w:rsidR="00CC6D7C" w:rsidRPr="002A636C" w:rsidRDefault="00CC6D7C" w:rsidP="00CC6D7C">
            <w:pPr>
              <w:widowControl/>
              <w:autoSpaceDE/>
              <w:autoSpaceDN/>
              <w:adjustRightInd/>
              <w:rPr>
                <w:rFonts w:eastAsia="Times New Roman"/>
                <w:sz w:val="24"/>
                <w:szCs w:val="24"/>
                <w:lang w:val="en-US" w:eastAsia="en-US"/>
              </w:rPr>
            </w:pPr>
            <w:r w:rsidRPr="002A636C">
              <w:t>Dung dịch pha loãng mẫu xét nghiệm miễn dịch</w:t>
            </w:r>
          </w:p>
        </w:tc>
        <w:tc>
          <w:tcPr>
            <w:tcW w:w="0" w:type="auto"/>
            <w:shd w:val="clear" w:color="auto" w:fill="auto"/>
          </w:tcPr>
          <w:p w14:paraId="39F25A96" w14:textId="6B824191" w:rsidR="00CC6D7C" w:rsidRPr="002A636C" w:rsidRDefault="00CC6D7C" w:rsidP="00CC6D7C">
            <w:pPr>
              <w:widowControl/>
              <w:autoSpaceDE/>
              <w:autoSpaceDN/>
              <w:adjustRightInd/>
              <w:rPr>
                <w:rFonts w:eastAsia="Times New Roman"/>
                <w:sz w:val="24"/>
                <w:szCs w:val="24"/>
                <w:lang w:val="en-US" w:eastAsia="en-US"/>
              </w:rPr>
            </w:pPr>
            <w:r w:rsidRPr="002A636C">
              <w:t>Dung dịch pha loãng chung cho các xét nghiệm miễn dịch</w:t>
            </w:r>
            <w:r w:rsidRPr="002A636C">
              <w:br/>
              <w:t>- Là dung dịch pha loãng chung cho các xét nghiệm miễn dịch được sử dụng như chất pha loãng mẫu kết hợp với thuốc thử xét nghiệm, tối thiểu gồm (Prolactin II, Cortisol, HCG, P1NP toàn phần, Troponin T, Myoglobin, Digitoxin, proBNP II, CEA, AFP, AFP toàn phần, PSA toàn phần, PSA CA 15-3, CA 125, CA 19-9, CA 72-4, CYFRA 21-1, Ferritin, Anti-HBs, Anti-HBc IgM, Anti-HAV, IgM Toxo, IgG Toxo, IgM Rubella, IgG Rubella, Digoxin, IgE II, Osteocalcin, HCG+ß, ßhCG tự do, PAPP-A, CMV IgG, CMV IgM, PTH.)</w:t>
            </w:r>
            <w:r w:rsidRPr="002A636C">
              <w:br/>
              <w:t>- Thành phần: Hỗn hợp protein; chất bảo quản</w:t>
            </w:r>
            <w:r w:rsidRPr="002A636C">
              <w:br/>
              <w:t>- Hoặc tương đương</w:t>
            </w:r>
          </w:p>
        </w:tc>
        <w:tc>
          <w:tcPr>
            <w:tcW w:w="0" w:type="auto"/>
            <w:shd w:val="clear" w:color="auto" w:fill="auto"/>
            <w:noWrap/>
          </w:tcPr>
          <w:p w14:paraId="2189FB78" w14:textId="5CFC667B" w:rsidR="00CC6D7C" w:rsidRPr="002A636C" w:rsidRDefault="00CC6D7C" w:rsidP="00CC6D7C">
            <w:pPr>
              <w:widowControl/>
              <w:autoSpaceDE/>
              <w:autoSpaceDN/>
              <w:adjustRightInd/>
              <w:jc w:val="right"/>
              <w:rPr>
                <w:rFonts w:eastAsia="Times New Roman"/>
                <w:sz w:val="24"/>
                <w:szCs w:val="24"/>
                <w:lang w:val="en-US" w:eastAsia="en-US"/>
              </w:rPr>
            </w:pPr>
            <w:r w:rsidRPr="002A636C">
              <w:t>64,00</w:t>
            </w:r>
          </w:p>
        </w:tc>
        <w:tc>
          <w:tcPr>
            <w:tcW w:w="0" w:type="auto"/>
            <w:shd w:val="clear" w:color="auto" w:fill="auto"/>
            <w:noWrap/>
          </w:tcPr>
          <w:p w14:paraId="4580EF4E" w14:textId="440E8143"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4858532" w14:textId="77777777" w:rsidTr="00CC6D7C">
        <w:trPr>
          <w:trHeight w:val="20"/>
        </w:trPr>
        <w:tc>
          <w:tcPr>
            <w:tcW w:w="0" w:type="auto"/>
            <w:shd w:val="clear" w:color="auto" w:fill="auto"/>
            <w:noWrap/>
          </w:tcPr>
          <w:p w14:paraId="08E59408" w14:textId="08BDC8C5" w:rsidR="00CC6D7C" w:rsidRPr="002A636C" w:rsidRDefault="00CC6D7C" w:rsidP="00CC6D7C">
            <w:pPr>
              <w:widowControl/>
              <w:autoSpaceDE/>
              <w:autoSpaceDN/>
              <w:adjustRightInd/>
              <w:jc w:val="center"/>
              <w:rPr>
                <w:rFonts w:eastAsia="Times New Roman"/>
                <w:sz w:val="24"/>
                <w:szCs w:val="24"/>
                <w:lang w:val="en-US" w:eastAsia="en-US"/>
              </w:rPr>
            </w:pPr>
            <w:r w:rsidRPr="002A636C">
              <w:t>450</w:t>
            </w:r>
          </w:p>
        </w:tc>
        <w:tc>
          <w:tcPr>
            <w:tcW w:w="0" w:type="auto"/>
            <w:shd w:val="clear" w:color="auto" w:fill="auto"/>
          </w:tcPr>
          <w:p w14:paraId="6A6CA5CF" w14:textId="29162446" w:rsidR="00CC6D7C" w:rsidRPr="002A636C" w:rsidRDefault="00CC6D7C" w:rsidP="00CC6D7C">
            <w:pPr>
              <w:widowControl/>
              <w:autoSpaceDE/>
              <w:autoSpaceDN/>
              <w:adjustRightInd/>
              <w:rPr>
                <w:rFonts w:eastAsia="Times New Roman"/>
                <w:sz w:val="24"/>
                <w:szCs w:val="24"/>
                <w:lang w:val="en-US" w:eastAsia="en-US"/>
              </w:rPr>
            </w:pPr>
            <w:r w:rsidRPr="002A636C">
              <w:t>Dung dịch rửa hệ thống cho máy xét nghiệm miễn dịch</w:t>
            </w:r>
          </w:p>
        </w:tc>
        <w:tc>
          <w:tcPr>
            <w:tcW w:w="0" w:type="auto"/>
            <w:shd w:val="clear" w:color="auto" w:fill="auto"/>
          </w:tcPr>
          <w:p w14:paraId="6521EB29" w14:textId="7F1A3C4D" w:rsidR="00CC6D7C" w:rsidRPr="002A636C" w:rsidRDefault="00CC6D7C" w:rsidP="00CC6D7C">
            <w:pPr>
              <w:widowControl/>
              <w:autoSpaceDE/>
              <w:autoSpaceDN/>
              <w:adjustRightInd/>
              <w:rPr>
                <w:rFonts w:eastAsia="Times New Roman"/>
                <w:sz w:val="24"/>
                <w:szCs w:val="24"/>
                <w:lang w:val="en-US" w:eastAsia="en-US"/>
              </w:rPr>
            </w:pPr>
            <w:r w:rsidRPr="002A636C">
              <w:t>Dung dịch rửa hệ thống điện cực của máy xét nghiệm miễn dịch điện hóa phát quang</w:t>
            </w:r>
            <w:r w:rsidRPr="002A636C">
              <w:br/>
              <w:t xml:space="preserve"> Sẵn sàng để sử dụng.</w:t>
            </w:r>
            <w:r w:rsidRPr="002A636C">
              <w:br/>
              <w:t>- Độ ổn định trên máy phân tích tối thiểu 21 ngày.</w:t>
            </w:r>
            <w:r w:rsidRPr="002A636C">
              <w:br/>
              <w:t>- Hoặc tương đương</w:t>
            </w:r>
          </w:p>
        </w:tc>
        <w:tc>
          <w:tcPr>
            <w:tcW w:w="0" w:type="auto"/>
            <w:shd w:val="clear" w:color="auto" w:fill="auto"/>
            <w:noWrap/>
          </w:tcPr>
          <w:p w14:paraId="6147727D" w14:textId="59F46E93" w:rsidR="00CC6D7C" w:rsidRPr="002A636C" w:rsidRDefault="00CC6D7C" w:rsidP="00CC6D7C">
            <w:pPr>
              <w:widowControl/>
              <w:autoSpaceDE/>
              <w:autoSpaceDN/>
              <w:adjustRightInd/>
              <w:jc w:val="right"/>
              <w:rPr>
                <w:rFonts w:eastAsia="Times New Roman"/>
                <w:sz w:val="24"/>
                <w:szCs w:val="24"/>
                <w:lang w:val="en-US" w:eastAsia="en-US"/>
              </w:rPr>
            </w:pPr>
            <w:r w:rsidRPr="002A636C">
              <w:t>1.168.000,00</w:t>
            </w:r>
          </w:p>
        </w:tc>
        <w:tc>
          <w:tcPr>
            <w:tcW w:w="0" w:type="auto"/>
            <w:shd w:val="clear" w:color="auto" w:fill="auto"/>
            <w:noWrap/>
          </w:tcPr>
          <w:p w14:paraId="0D000326" w14:textId="7B81B0C4"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3EC951D" w14:textId="77777777" w:rsidTr="00CC6D7C">
        <w:trPr>
          <w:trHeight w:val="20"/>
        </w:trPr>
        <w:tc>
          <w:tcPr>
            <w:tcW w:w="0" w:type="auto"/>
            <w:shd w:val="clear" w:color="auto" w:fill="auto"/>
            <w:noWrap/>
          </w:tcPr>
          <w:p w14:paraId="670C95BC" w14:textId="73CBF56B" w:rsidR="00CC6D7C" w:rsidRPr="002A636C" w:rsidRDefault="00CC6D7C" w:rsidP="00CC6D7C">
            <w:pPr>
              <w:widowControl/>
              <w:autoSpaceDE/>
              <w:autoSpaceDN/>
              <w:adjustRightInd/>
              <w:jc w:val="center"/>
              <w:rPr>
                <w:rFonts w:eastAsia="Times New Roman"/>
                <w:sz w:val="24"/>
                <w:szCs w:val="24"/>
                <w:lang w:val="en-US" w:eastAsia="en-US"/>
              </w:rPr>
            </w:pPr>
            <w:r w:rsidRPr="002A636C">
              <w:t>451</w:t>
            </w:r>
          </w:p>
        </w:tc>
        <w:tc>
          <w:tcPr>
            <w:tcW w:w="0" w:type="auto"/>
            <w:shd w:val="clear" w:color="auto" w:fill="auto"/>
          </w:tcPr>
          <w:p w14:paraId="68D930E0" w14:textId="517A6174" w:rsidR="00CC6D7C" w:rsidRPr="002A636C" w:rsidRDefault="00CC6D7C" w:rsidP="00CC6D7C">
            <w:pPr>
              <w:widowControl/>
              <w:autoSpaceDE/>
              <w:autoSpaceDN/>
              <w:adjustRightInd/>
              <w:rPr>
                <w:rFonts w:eastAsia="Times New Roman"/>
                <w:sz w:val="24"/>
                <w:szCs w:val="24"/>
                <w:lang w:val="en-US" w:eastAsia="en-US"/>
              </w:rPr>
            </w:pPr>
            <w:r w:rsidRPr="002A636C">
              <w:t>Dung dịch mồi phản ứng và rửa buồng đo cho các xét nghiệm miễn dịch</w:t>
            </w:r>
          </w:p>
        </w:tc>
        <w:tc>
          <w:tcPr>
            <w:tcW w:w="0" w:type="auto"/>
            <w:shd w:val="clear" w:color="auto" w:fill="auto"/>
          </w:tcPr>
          <w:p w14:paraId="6F34EA92" w14:textId="2C885414" w:rsidR="00CC6D7C" w:rsidRPr="002A636C" w:rsidRDefault="00CC6D7C" w:rsidP="00CC6D7C">
            <w:pPr>
              <w:widowControl/>
              <w:autoSpaceDE/>
              <w:autoSpaceDN/>
              <w:adjustRightInd/>
              <w:rPr>
                <w:rFonts w:eastAsia="Times New Roman"/>
                <w:sz w:val="24"/>
                <w:szCs w:val="24"/>
                <w:lang w:val="en-US" w:eastAsia="en-US"/>
              </w:rPr>
            </w:pPr>
            <w:r w:rsidRPr="002A636C">
              <w:t>Dung dịch rửa hệ thống dùng để phát tín hiệu điện hóa cho máy phân tích xét nghiệm miễn dịch, ở dạng sẵn sàng để sử dụng.</w:t>
            </w:r>
            <w:r w:rsidRPr="002A636C">
              <w:br/>
              <w:t>- Thuốc thử:Tối thiểu gồm các thành phần: Đệm phosphate; tripropylamine; chất tẩy</w:t>
            </w:r>
            <w:r w:rsidRPr="002A636C">
              <w:br/>
              <w:t>- Bảo quản ở 15 - 25⁰C.</w:t>
            </w:r>
            <w:r w:rsidRPr="002A636C">
              <w:br/>
              <w:t>- Hoặc tương đương</w:t>
            </w:r>
          </w:p>
        </w:tc>
        <w:tc>
          <w:tcPr>
            <w:tcW w:w="0" w:type="auto"/>
            <w:shd w:val="clear" w:color="auto" w:fill="auto"/>
            <w:noWrap/>
          </w:tcPr>
          <w:p w14:paraId="5C17E424" w14:textId="1142DAD7" w:rsidR="00CC6D7C" w:rsidRPr="002A636C" w:rsidRDefault="00CC6D7C" w:rsidP="00CC6D7C">
            <w:pPr>
              <w:widowControl/>
              <w:autoSpaceDE/>
              <w:autoSpaceDN/>
              <w:adjustRightInd/>
              <w:jc w:val="right"/>
              <w:rPr>
                <w:rFonts w:eastAsia="Times New Roman"/>
                <w:sz w:val="24"/>
                <w:szCs w:val="24"/>
                <w:lang w:val="en-US" w:eastAsia="en-US"/>
              </w:rPr>
            </w:pPr>
            <w:r w:rsidRPr="002A636C">
              <w:t>240.000,00</w:t>
            </w:r>
          </w:p>
        </w:tc>
        <w:tc>
          <w:tcPr>
            <w:tcW w:w="0" w:type="auto"/>
            <w:shd w:val="clear" w:color="auto" w:fill="auto"/>
            <w:noWrap/>
          </w:tcPr>
          <w:p w14:paraId="1B9811B9" w14:textId="39674FB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ECCB78F" w14:textId="77777777" w:rsidTr="00CC6D7C">
        <w:trPr>
          <w:trHeight w:val="20"/>
        </w:trPr>
        <w:tc>
          <w:tcPr>
            <w:tcW w:w="0" w:type="auto"/>
            <w:shd w:val="clear" w:color="auto" w:fill="auto"/>
            <w:noWrap/>
          </w:tcPr>
          <w:p w14:paraId="1F2EF60D" w14:textId="7293117D" w:rsidR="00CC6D7C" w:rsidRPr="002A636C" w:rsidRDefault="00CC6D7C" w:rsidP="00CC6D7C">
            <w:pPr>
              <w:widowControl/>
              <w:autoSpaceDE/>
              <w:autoSpaceDN/>
              <w:adjustRightInd/>
              <w:jc w:val="center"/>
              <w:rPr>
                <w:rFonts w:eastAsia="Times New Roman"/>
                <w:sz w:val="24"/>
                <w:szCs w:val="24"/>
                <w:lang w:val="en-US" w:eastAsia="en-US"/>
              </w:rPr>
            </w:pPr>
            <w:r w:rsidRPr="002A636C">
              <w:t>452</w:t>
            </w:r>
          </w:p>
        </w:tc>
        <w:tc>
          <w:tcPr>
            <w:tcW w:w="0" w:type="auto"/>
            <w:shd w:val="clear" w:color="auto" w:fill="auto"/>
          </w:tcPr>
          <w:p w14:paraId="67A20A1E" w14:textId="5EF978AE" w:rsidR="00CC6D7C" w:rsidRPr="002A636C" w:rsidRDefault="00CC6D7C" w:rsidP="00CC6D7C">
            <w:pPr>
              <w:widowControl/>
              <w:autoSpaceDE/>
              <w:autoSpaceDN/>
              <w:adjustRightInd/>
              <w:rPr>
                <w:rFonts w:eastAsia="Times New Roman"/>
                <w:sz w:val="24"/>
                <w:szCs w:val="24"/>
                <w:lang w:val="en-US" w:eastAsia="en-US"/>
              </w:rPr>
            </w:pPr>
            <w:r w:rsidRPr="002A636C">
              <w:t>Dung dịch rửa loại bỏ các chất có khả năng gây nhiễu</w:t>
            </w:r>
          </w:p>
        </w:tc>
        <w:tc>
          <w:tcPr>
            <w:tcW w:w="0" w:type="auto"/>
            <w:shd w:val="clear" w:color="auto" w:fill="auto"/>
          </w:tcPr>
          <w:p w14:paraId="4E6AFFFB" w14:textId="050E51B8" w:rsidR="00CC6D7C" w:rsidRPr="002A636C" w:rsidRDefault="00CC6D7C" w:rsidP="00CC6D7C">
            <w:pPr>
              <w:widowControl/>
              <w:autoSpaceDE/>
              <w:autoSpaceDN/>
              <w:adjustRightInd/>
              <w:rPr>
                <w:rFonts w:eastAsia="Times New Roman"/>
                <w:sz w:val="24"/>
                <w:szCs w:val="24"/>
                <w:lang w:val="es-ES" w:eastAsia="en-US"/>
              </w:rPr>
            </w:pPr>
            <w:r w:rsidRPr="002A636C">
              <w:t>Dung dịch rửa dùng để loại bỏ các chất có tiềm năng gây nhiễu việc phát hiện các tín hiệu.</w:t>
            </w:r>
            <w:r w:rsidRPr="002A636C">
              <w:br/>
              <w:t>Thuốc thử: Tối thiểu gồm các thành phần:</w:t>
            </w:r>
            <w:r w:rsidRPr="002A636C">
              <w:br/>
              <w:t>Đệm phosphate; natri chloride; chất tẩy;</w:t>
            </w:r>
            <w:r w:rsidRPr="002A636C">
              <w:br/>
              <w:t>Bảo quản ở 15</w:t>
            </w:r>
            <w:r w:rsidRPr="002A636C">
              <w:noBreakHyphen/>
              <w:t>25 °C. Độ ổn định trên máy phân tích tối thiểu 28 ngày.</w:t>
            </w:r>
            <w:r w:rsidRPr="002A636C">
              <w:br/>
            </w:r>
            <w:r w:rsidRPr="002A636C">
              <w:lastRenderedPageBreak/>
              <w:t>Đóng gói: ≤ 600 mL/1bình</w:t>
            </w:r>
            <w:r w:rsidRPr="002A636C">
              <w:br/>
              <w:t>- Hoặc tương đương</w:t>
            </w:r>
          </w:p>
        </w:tc>
        <w:tc>
          <w:tcPr>
            <w:tcW w:w="0" w:type="auto"/>
            <w:shd w:val="clear" w:color="auto" w:fill="auto"/>
            <w:noWrap/>
          </w:tcPr>
          <w:p w14:paraId="79EB2D47" w14:textId="4CD230FD"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180.000,00</w:t>
            </w:r>
          </w:p>
        </w:tc>
        <w:tc>
          <w:tcPr>
            <w:tcW w:w="0" w:type="auto"/>
            <w:shd w:val="clear" w:color="auto" w:fill="auto"/>
            <w:noWrap/>
          </w:tcPr>
          <w:p w14:paraId="4E34E89D" w14:textId="4B699A03"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D1F9232" w14:textId="77777777" w:rsidTr="00CC6D7C">
        <w:trPr>
          <w:trHeight w:val="20"/>
        </w:trPr>
        <w:tc>
          <w:tcPr>
            <w:tcW w:w="0" w:type="auto"/>
            <w:shd w:val="clear" w:color="auto" w:fill="auto"/>
            <w:noWrap/>
          </w:tcPr>
          <w:p w14:paraId="2004890B" w14:textId="0F12DFED" w:rsidR="00CC6D7C" w:rsidRPr="002A636C" w:rsidRDefault="00CC6D7C" w:rsidP="00CC6D7C">
            <w:pPr>
              <w:widowControl/>
              <w:autoSpaceDE/>
              <w:autoSpaceDN/>
              <w:adjustRightInd/>
              <w:jc w:val="center"/>
              <w:rPr>
                <w:rFonts w:eastAsia="Times New Roman"/>
                <w:sz w:val="24"/>
                <w:szCs w:val="24"/>
                <w:lang w:val="en-US" w:eastAsia="en-US"/>
              </w:rPr>
            </w:pPr>
            <w:r w:rsidRPr="002A636C">
              <w:t>453</w:t>
            </w:r>
          </w:p>
        </w:tc>
        <w:tc>
          <w:tcPr>
            <w:tcW w:w="0" w:type="auto"/>
            <w:shd w:val="clear" w:color="auto" w:fill="auto"/>
          </w:tcPr>
          <w:p w14:paraId="690A3014" w14:textId="23978760" w:rsidR="00CC6D7C" w:rsidRPr="002A636C" w:rsidRDefault="00CC6D7C" w:rsidP="00CC6D7C">
            <w:pPr>
              <w:widowControl/>
              <w:autoSpaceDE/>
              <w:autoSpaceDN/>
              <w:adjustRightInd/>
              <w:rPr>
                <w:rFonts w:eastAsia="Times New Roman"/>
                <w:sz w:val="24"/>
                <w:szCs w:val="24"/>
                <w:lang w:val="en-US" w:eastAsia="en-US"/>
              </w:rPr>
            </w:pPr>
            <w:r w:rsidRPr="002A636C">
              <w:t>Dung dịch rửa kim hút thuốc thử cho các xét nghiệm miễn dịch</w:t>
            </w:r>
          </w:p>
        </w:tc>
        <w:tc>
          <w:tcPr>
            <w:tcW w:w="0" w:type="auto"/>
            <w:shd w:val="clear" w:color="auto" w:fill="auto"/>
          </w:tcPr>
          <w:p w14:paraId="46E35B3D" w14:textId="1161BA24" w:rsidR="00CC6D7C" w:rsidRPr="002A636C" w:rsidRDefault="00CC6D7C" w:rsidP="00CC6D7C">
            <w:pPr>
              <w:widowControl/>
              <w:autoSpaceDE/>
              <w:autoSpaceDN/>
              <w:adjustRightInd/>
              <w:rPr>
                <w:rFonts w:eastAsia="Times New Roman"/>
                <w:sz w:val="24"/>
                <w:szCs w:val="24"/>
                <w:lang w:eastAsia="en-US"/>
              </w:rPr>
            </w:pPr>
            <w:r w:rsidRPr="002A636C">
              <w:t xml:space="preserve">- Là dung dịch rửa dùng cho máy miễn dịch, được sử dụng kết hợp với thuốc thử xét nghiệm và với tất cả các lô thuốc thử xét nghiệm miễn dịch. Dùng để rửa kim thuốc thử sau khi kết thúc công việc chạy mẫu; khi thay đổi thuốc thử cho một số xét nghiệm. </w:t>
            </w:r>
            <w:r w:rsidRPr="002A636C">
              <w:br/>
              <w:t>-Thuốc thử: Tối thiểu gồm Dung dịch rửa kim thuốc thử KOH</w:t>
            </w:r>
            <w:r w:rsidRPr="002A636C">
              <w:br/>
              <w:t>- Bảo quản ở 15</w:t>
            </w:r>
            <w:r w:rsidRPr="002A636C">
              <w:noBreakHyphen/>
              <w:t>25 °C.</w:t>
            </w:r>
            <w:r w:rsidRPr="002A636C">
              <w:br/>
              <w:t>- Hoặc tương đương</w:t>
            </w:r>
          </w:p>
        </w:tc>
        <w:tc>
          <w:tcPr>
            <w:tcW w:w="0" w:type="auto"/>
            <w:shd w:val="clear" w:color="auto" w:fill="auto"/>
            <w:noWrap/>
          </w:tcPr>
          <w:p w14:paraId="1B300330" w14:textId="36AE2D4E" w:rsidR="00CC6D7C" w:rsidRPr="002A636C" w:rsidRDefault="00CC6D7C" w:rsidP="00CC6D7C">
            <w:pPr>
              <w:widowControl/>
              <w:autoSpaceDE/>
              <w:autoSpaceDN/>
              <w:adjustRightInd/>
              <w:jc w:val="right"/>
              <w:rPr>
                <w:rFonts w:eastAsia="Times New Roman"/>
                <w:sz w:val="24"/>
                <w:szCs w:val="24"/>
                <w:lang w:val="en-US" w:eastAsia="en-US"/>
              </w:rPr>
            </w:pPr>
            <w:r w:rsidRPr="002A636C">
              <w:t>1.680,00</w:t>
            </w:r>
          </w:p>
        </w:tc>
        <w:tc>
          <w:tcPr>
            <w:tcW w:w="0" w:type="auto"/>
            <w:shd w:val="clear" w:color="auto" w:fill="auto"/>
            <w:noWrap/>
          </w:tcPr>
          <w:p w14:paraId="1BF6FB9E" w14:textId="2D4634F7"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38AE39C" w14:textId="77777777" w:rsidTr="00CC6D7C">
        <w:trPr>
          <w:trHeight w:val="20"/>
        </w:trPr>
        <w:tc>
          <w:tcPr>
            <w:tcW w:w="0" w:type="auto"/>
            <w:shd w:val="clear" w:color="auto" w:fill="auto"/>
            <w:noWrap/>
          </w:tcPr>
          <w:p w14:paraId="62AE0ED4" w14:textId="62252FC8" w:rsidR="00CC6D7C" w:rsidRPr="002A636C" w:rsidRDefault="00CC6D7C" w:rsidP="00CC6D7C">
            <w:pPr>
              <w:widowControl/>
              <w:autoSpaceDE/>
              <w:autoSpaceDN/>
              <w:adjustRightInd/>
              <w:jc w:val="center"/>
              <w:rPr>
                <w:rFonts w:eastAsia="Times New Roman"/>
                <w:sz w:val="24"/>
                <w:szCs w:val="24"/>
                <w:lang w:val="en-US" w:eastAsia="en-US"/>
              </w:rPr>
            </w:pPr>
            <w:r w:rsidRPr="002A636C">
              <w:t>454</w:t>
            </w:r>
          </w:p>
        </w:tc>
        <w:tc>
          <w:tcPr>
            <w:tcW w:w="0" w:type="auto"/>
            <w:shd w:val="clear" w:color="auto" w:fill="auto"/>
          </w:tcPr>
          <w:p w14:paraId="4A7BD8D2" w14:textId="07313164" w:rsidR="00CC6D7C" w:rsidRPr="002A636C" w:rsidRDefault="00CC6D7C" w:rsidP="00CC6D7C">
            <w:pPr>
              <w:widowControl/>
              <w:autoSpaceDE/>
              <w:autoSpaceDN/>
              <w:adjustRightInd/>
              <w:rPr>
                <w:rFonts w:eastAsia="Times New Roman"/>
                <w:sz w:val="24"/>
                <w:szCs w:val="24"/>
                <w:lang w:val="en-US" w:eastAsia="en-US"/>
              </w:rPr>
            </w:pPr>
            <w:r w:rsidRPr="002A636C">
              <w:t>Cốc và đầu côn phản ứng xét nghiệm miễn dịch</w:t>
            </w:r>
          </w:p>
        </w:tc>
        <w:tc>
          <w:tcPr>
            <w:tcW w:w="0" w:type="auto"/>
            <w:shd w:val="clear" w:color="auto" w:fill="auto"/>
          </w:tcPr>
          <w:p w14:paraId="0C39C928" w14:textId="6D2EB6B1" w:rsidR="00CC6D7C" w:rsidRPr="002A636C" w:rsidRDefault="00CC6D7C" w:rsidP="00CC6D7C">
            <w:pPr>
              <w:widowControl/>
              <w:autoSpaceDE/>
              <w:autoSpaceDN/>
              <w:adjustRightInd/>
              <w:rPr>
                <w:rFonts w:eastAsia="Times New Roman"/>
                <w:sz w:val="24"/>
                <w:szCs w:val="24"/>
                <w:lang w:val="en-US" w:eastAsia="en-US"/>
              </w:rPr>
            </w:pPr>
            <w:r w:rsidRPr="002A636C">
              <w:t>Cốc và đầu hút bệnh phẩm dùng trong các xét nghiệm miễn dịch theo phương pháp điện hóa phát quang.</w:t>
            </w:r>
            <w:r w:rsidRPr="002A636C">
              <w:br/>
              <w:t>- Đầu côn hút mẫu và cốc chứa hỗn hợp phản ứng, vật liệu nhựa, dùng một lần</w:t>
            </w:r>
            <w:r w:rsidRPr="002A636C">
              <w:br/>
              <w:t>- Bảo quản ở 15</w:t>
            </w:r>
            <w:r w:rsidRPr="002A636C">
              <w:noBreakHyphen/>
              <w:t>25 °C</w:t>
            </w:r>
            <w:r w:rsidRPr="002A636C">
              <w:br/>
              <w:t>- Hoặc tương đương</w:t>
            </w:r>
          </w:p>
        </w:tc>
        <w:tc>
          <w:tcPr>
            <w:tcW w:w="0" w:type="auto"/>
            <w:shd w:val="clear" w:color="auto" w:fill="auto"/>
            <w:noWrap/>
          </w:tcPr>
          <w:p w14:paraId="1FE6C758" w14:textId="530CE98B"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tcPr>
          <w:p w14:paraId="737A3D34" w14:textId="796AB354"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1C864E0B" w14:textId="77777777" w:rsidTr="00CC6D7C">
        <w:trPr>
          <w:trHeight w:val="20"/>
        </w:trPr>
        <w:tc>
          <w:tcPr>
            <w:tcW w:w="0" w:type="auto"/>
            <w:shd w:val="clear" w:color="auto" w:fill="auto"/>
            <w:noWrap/>
          </w:tcPr>
          <w:p w14:paraId="5711EC27" w14:textId="47A6FDB2" w:rsidR="00CC6D7C" w:rsidRPr="002A636C" w:rsidRDefault="00CC6D7C" w:rsidP="00CC6D7C">
            <w:pPr>
              <w:widowControl/>
              <w:autoSpaceDE/>
              <w:autoSpaceDN/>
              <w:adjustRightInd/>
              <w:jc w:val="center"/>
              <w:rPr>
                <w:rFonts w:eastAsia="Times New Roman"/>
                <w:sz w:val="24"/>
                <w:szCs w:val="24"/>
                <w:lang w:val="en-US" w:eastAsia="en-US"/>
              </w:rPr>
            </w:pPr>
            <w:r w:rsidRPr="002A636C">
              <w:t>455</w:t>
            </w:r>
          </w:p>
        </w:tc>
        <w:tc>
          <w:tcPr>
            <w:tcW w:w="0" w:type="auto"/>
            <w:shd w:val="clear" w:color="auto" w:fill="auto"/>
          </w:tcPr>
          <w:p w14:paraId="659D719A" w14:textId="05406FB2"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TSH</w:t>
            </w:r>
          </w:p>
        </w:tc>
        <w:tc>
          <w:tcPr>
            <w:tcW w:w="0" w:type="auto"/>
            <w:shd w:val="clear" w:color="auto" w:fill="auto"/>
          </w:tcPr>
          <w:p w14:paraId="641C0E30" w14:textId="3423864F"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TSH bằng phương pháp miễn dịch điện hóa phát quang trên máy miễn dịch tự động</w:t>
            </w:r>
            <w:r w:rsidRPr="002A636C">
              <w:br/>
              <w:t>Thành phần: Tối thiểu gồm hỗn hợp huyết thanh chứa TSH ở 2 khoảng nồng độ</w:t>
            </w:r>
            <w:r w:rsidRPr="002A636C">
              <w:br/>
              <w:t>Phù hợp với hóa chất định lượng TSH</w:t>
            </w:r>
            <w:r w:rsidRPr="002A636C">
              <w:br/>
              <w:t>- Hoặc tương đương</w:t>
            </w:r>
          </w:p>
        </w:tc>
        <w:tc>
          <w:tcPr>
            <w:tcW w:w="0" w:type="auto"/>
            <w:shd w:val="clear" w:color="auto" w:fill="auto"/>
            <w:noWrap/>
          </w:tcPr>
          <w:p w14:paraId="23594133" w14:textId="31685C07" w:rsidR="00CC6D7C" w:rsidRPr="002A636C" w:rsidRDefault="00CC6D7C" w:rsidP="00CC6D7C">
            <w:pPr>
              <w:widowControl/>
              <w:autoSpaceDE/>
              <w:autoSpaceDN/>
              <w:adjustRightInd/>
              <w:jc w:val="right"/>
              <w:rPr>
                <w:rFonts w:eastAsia="Times New Roman"/>
                <w:sz w:val="24"/>
                <w:szCs w:val="24"/>
                <w:lang w:val="en-US" w:eastAsia="en-US"/>
              </w:rPr>
            </w:pPr>
            <w:r w:rsidRPr="002A636C">
              <w:t>32,00</w:t>
            </w:r>
          </w:p>
        </w:tc>
        <w:tc>
          <w:tcPr>
            <w:tcW w:w="0" w:type="auto"/>
            <w:shd w:val="clear" w:color="auto" w:fill="auto"/>
            <w:noWrap/>
          </w:tcPr>
          <w:p w14:paraId="3226FB60" w14:textId="0D6EA849"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BCAD1D4" w14:textId="77777777" w:rsidTr="00CC6D7C">
        <w:trPr>
          <w:trHeight w:val="20"/>
        </w:trPr>
        <w:tc>
          <w:tcPr>
            <w:tcW w:w="0" w:type="auto"/>
            <w:shd w:val="clear" w:color="auto" w:fill="auto"/>
            <w:noWrap/>
          </w:tcPr>
          <w:p w14:paraId="0842857F" w14:textId="6C5F8109" w:rsidR="00CC6D7C" w:rsidRPr="002A636C" w:rsidRDefault="00CC6D7C" w:rsidP="00CC6D7C">
            <w:pPr>
              <w:widowControl/>
              <w:autoSpaceDE/>
              <w:autoSpaceDN/>
              <w:adjustRightInd/>
              <w:jc w:val="center"/>
              <w:rPr>
                <w:rFonts w:eastAsia="Times New Roman"/>
                <w:sz w:val="24"/>
                <w:szCs w:val="24"/>
                <w:lang w:val="en-US" w:eastAsia="en-US"/>
              </w:rPr>
            </w:pPr>
            <w:r w:rsidRPr="002A636C">
              <w:t>456</w:t>
            </w:r>
          </w:p>
        </w:tc>
        <w:tc>
          <w:tcPr>
            <w:tcW w:w="0" w:type="auto"/>
            <w:shd w:val="clear" w:color="auto" w:fill="auto"/>
          </w:tcPr>
          <w:p w14:paraId="7B07FC33" w14:textId="1409B325"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T3</w:t>
            </w:r>
          </w:p>
        </w:tc>
        <w:tc>
          <w:tcPr>
            <w:tcW w:w="0" w:type="auto"/>
            <w:shd w:val="clear" w:color="auto" w:fill="auto"/>
          </w:tcPr>
          <w:p w14:paraId="7C633107" w14:textId="51E44EA7" w:rsidR="00CC6D7C" w:rsidRPr="002A636C" w:rsidRDefault="00CC6D7C" w:rsidP="00CC6D7C">
            <w:pPr>
              <w:widowControl/>
              <w:autoSpaceDE/>
              <w:autoSpaceDN/>
              <w:adjustRightInd/>
              <w:rPr>
                <w:rFonts w:eastAsia="Times New Roman"/>
                <w:sz w:val="24"/>
                <w:szCs w:val="24"/>
                <w:lang w:val="en-US" w:eastAsia="en-US"/>
              </w:rPr>
            </w:pPr>
            <w:r w:rsidRPr="002A636C">
              <w:t>Hóa chất hiệu chuẩn xét nghiệm định lượng T3 bằng phương pháp miễn dịch điện hóa phát quang trên máy miễn dịch tự động</w:t>
            </w:r>
            <w:r w:rsidRPr="002A636C">
              <w:br/>
              <w:t>- Thành phần: Tối thiểu gồm huyết thanh người đông khô chứa T3 với 2 khoảng nồng độ,</w:t>
            </w:r>
            <w:r w:rsidRPr="002A636C">
              <w:br/>
              <w:t>Phù hợp với hóa chất xét nghiệm định lượng T3</w:t>
            </w:r>
            <w:r w:rsidRPr="002A636C">
              <w:br/>
              <w:t>- Hoặc tương đương</w:t>
            </w:r>
          </w:p>
        </w:tc>
        <w:tc>
          <w:tcPr>
            <w:tcW w:w="0" w:type="auto"/>
            <w:shd w:val="clear" w:color="auto" w:fill="auto"/>
            <w:noWrap/>
          </w:tcPr>
          <w:p w14:paraId="045CC72B" w14:textId="0B9F4CEA" w:rsidR="00CC6D7C" w:rsidRPr="002A636C" w:rsidRDefault="00CC6D7C" w:rsidP="00CC6D7C">
            <w:pPr>
              <w:widowControl/>
              <w:autoSpaceDE/>
              <w:autoSpaceDN/>
              <w:adjustRightInd/>
              <w:jc w:val="right"/>
              <w:rPr>
                <w:rFonts w:eastAsia="Times New Roman"/>
                <w:sz w:val="24"/>
                <w:szCs w:val="24"/>
                <w:lang w:val="en-US" w:eastAsia="en-US"/>
              </w:rPr>
            </w:pPr>
            <w:r w:rsidRPr="002A636C">
              <w:t>32,00</w:t>
            </w:r>
          </w:p>
        </w:tc>
        <w:tc>
          <w:tcPr>
            <w:tcW w:w="0" w:type="auto"/>
            <w:shd w:val="clear" w:color="auto" w:fill="auto"/>
            <w:noWrap/>
          </w:tcPr>
          <w:p w14:paraId="76516634" w14:textId="693ABB47"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1E078C5" w14:textId="77777777" w:rsidTr="00CC6D7C">
        <w:trPr>
          <w:trHeight w:val="20"/>
        </w:trPr>
        <w:tc>
          <w:tcPr>
            <w:tcW w:w="0" w:type="auto"/>
            <w:shd w:val="clear" w:color="auto" w:fill="auto"/>
            <w:noWrap/>
          </w:tcPr>
          <w:p w14:paraId="191CF620" w14:textId="26E61B46" w:rsidR="00CC6D7C" w:rsidRPr="002A636C" w:rsidRDefault="00CC6D7C" w:rsidP="00CC6D7C">
            <w:pPr>
              <w:widowControl/>
              <w:autoSpaceDE/>
              <w:autoSpaceDN/>
              <w:adjustRightInd/>
              <w:jc w:val="center"/>
              <w:rPr>
                <w:rFonts w:eastAsia="Times New Roman"/>
                <w:sz w:val="24"/>
                <w:szCs w:val="24"/>
                <w:lang w:val="en-US" w:eastAsia="en-US"/>
              </w:rPr>
            </w:pPr>
            <w:r w:rsidRPr="002A636C">
              <w:t>457</w:t>
            </w:r>
          </w:p>
        </w:tc>
        <w:tc>
          <w:tcPr>
            <w:tcW w:w="0" w:type="auto"/>
            <w:shd w:val="clear" w:color="auto" w:fill="auto"/>
          </w:tcPr>
          <w:p w14:paraId="071AF1C9" w14:textId="532A3DC0"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FT4</w:t>
            </w:r>
          </w:p>
        </w:tc>
        <w:tc>
          <w:tcPr>
            <w:tcW w:w="0" w:type="auto"/>
            <w:shd w:val="clear" w:color="auto" w:fill="auto"/>
          </w:tcPr>
          <w:p w14:paraId="2FBA5C6D" w14:textId="3EAA4139" w:rsidR="00CC6D7C" w:rsidRPr="002A636C" w:rsidRDefault="00CC6D7C" w:rsidP="00CC6D7C">
            <w:pPr>
              <w:widowControl/>
              <w:autoSpaceDE/>
              <w:autoSpaceDN/>
              <w:adjustRightInd/>
              <w:rPr>
                <w:rFonts w:eastAsia="Times New Roman"/>
                <w:sz w:val="24"/>
                <w:szCs w:val="24"/>
                <w:lang w:val="es-ES" w:eastAsia="en-US"/>
              </w:rPr>
            </w:pPr>
            <w:r w:rsidRPr="002A636C">
              <w:t>Hóa chất xét nghiệm miễn dịch điện hóa phát quang dùng để định lượng thyroxine tự do trong huyết thanh và huyết tương người, sử dụng trên máy xét nghiệm miễn dịch tự động.</w:t>
            </w:r>
            <w:r w:rsidRPr="002A636C">
              <w:br/>
              <w:t>Thành phần: Tối thiểu gồm các thành phần: Vi hạt phủ streptavidin, Kháng thể đơn dòng kháng T4  đánh dấu phức hợp ruthenium, T4 đánh dấu biotin</w:t>
            </w:r>
            <w:r w:rsidRPr="002A636C">
              <w:br/>
              <w:t xml:space="preserve">Dải đo: Ngưỡng đo dưới: ≤0.5pmol/L  - Ngưỡng đo trên ≥100 pmol/L  </w:t>
            </w:r>
            <w:r w:rsidRPr="002A636C">
              <w:br/>
              <w:t xml:space="preserve"> Hóa chất ổn định trên máy phân tích tối thiểu 112 ngày.</w:t>
            </w:r>
            <w:r w:rsidRPr="002A636C">
              <w:br/>
              <w:t>Thời gian xét nghiệm ≤ 18 phút</w:t>
            </w:r>
            <w:r w:rsidRPr="002A636C">
              <w:br/>
              <w:t>- Hoặc tương đương</w:t>
            </w:r>
          </w:p>
        </w:tc>
        <w:tc>
          <w:tcPr>
            <w:tcW w:w="0" w:type="auto"/>
            <w:shd w:val="clear" w:color="auto" w:fill="auto"/>
            <w:noWrap/>
          </w:tcPr>
          <w:p w14:paraId="1B78821D" w14:textId="795674B6" w:rsidR="00CC6D7C" w:rsidRPr="002A636C" w:rsidRDefault="00CC6D7C" w:rsidP="00CC6D7C">
            <w:pPr>
              <w:widowControl/>
              <w:autoSpaceDE/>
              <w:autoSpaceDN/>
              <w:adjustRightInd/>
              <w:jc w:val="right"/>
              <w:rPr>
                <w:rFonts w:eastAsia="Times New Roman"/>
                <w:sz w:val="24"/>
                <w:szCs w:val="24"/>
                <w:lang w:val="en-US" w:eastAsia="en-US"/>
              </w:rPr>
            </w:pPr>
            <w:r w:rsidRPr="002A636C">
              <w:t>41.400,00</w:t>
            </w:r>
          </w:p>
        </w:tc>
        <w:tc>
          <w:tcPr>
            <w:tcW w:w="0" w:type="auto"/>
            <w:shd w:val="clear" w:color="auto" w:fill="auto"/>
            <w:noWrap/>
          </w:tcPr>
          <w:p w14:paraId="79245511" w14:textId="0D2F8CEE"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0297654" w14:textId="77777777" w:rsidTr="00CC6D7C">
        <w:trPr>
          <w:trHeight w:val="20"/>
        </w:trPr>
        <w:tc>
          <w:tcPr>
            <w:tcW w:w="0" w:type="auto"/>
            <w:shd w:val="clear" w:color="auto" w:fill="auto"/>
            <w:noWrap/>
          </w:tcPr>
          <w:p w14:paraId="7E396A02" w14:textId="64B12092"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458</w:t>
            </w:r>
          </w:p>
        </w:tc>
        <w:tc>
          <w:tcPr>
            <w:tcW w:w="0" w:type="auto"/>
            <w:shd w:val="clear" w:color="auto" w:fill="auto"/>
          </w:tcPr>
          <w:p w14:paraId="7BA4CD94" w14:textId="168FC824"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FT4</w:t>
            </w:r>
          </w:p>
        </w:tc>
        <w:tc>
          <w:tcPr>
            <w:tcW w:w="0" w:type="auto"/>
            <w:shd w:val="clear" w:color="auto" w:fill="auto"/>
          </w:tcPr>
          <w:p w14:paraId="7C6F9488" w14:textId="2494F868" w:rsidR="00CC6D7C" w:rsidRPr="002A636C" w:rsidRDefault="00CC6D7C" w:rsidP="00CC6D7C">
            <w:pPr>
              <w:widowControl/>
              <w:autoSpaceDE/>
              <w:autoSpaceDN/>
              <w:adjustRightInd/>
              <w:rPr>
                <w:rFonts w:eastAsia="Times New Roman"/>
                <w:sz w:val="24"/>
                <w:szCs w:val="24"/>
                <w:lang w:val="en-US" w:eastAsia="en-US"/>
              </w:rPr>
            </w:pPr>
            <w:r w:rsidRPr="002A636C">
              <w:t xml:space="preserve">chất hiệu chuẩn dùng cho xét nghiệm miễn dịch điện hóa phát quang định lượng FT4 , thành phần tối thiểu gồm huyết thanh chứa FT4 với 2 khoảng nồng độ </w:t>
            </w:r>
            <w:r w:rsidRPr="002A636C">
              <w:br/>
              <w:t xml:space="preserve">Phù hợp với hóa chất xét nghiệm định lượng FT4 </w:t>
            </w:r>
            <w:r w:rsidRPr="002A636C">
              <w:br/>
              <w:t>- Hoặc tương đương</w:t>
            </w:r>
          </w:p>
        </w:tc>
        <w:tc>
          <w:tcPr>
            <w:tcW w:w="0" w:type="auto"/>
            <w:shd w:val="clear" w:color="auto" w:fill="auto"/>
            <w:noWrap/>
          </w:tcPr>
          <w:p w14:paraId="5FA229A7" w14:textId="04C863CE"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tcPr>
          <w:p w14:paraId="6B24DC6F" w14:textId="743E3CC8"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61B3D39" w14:textId="77777777" w:rsidTr="00CC6D7C">
        <w:trPr>
          <w:trHeight w:val="20"/>
        </w:trPr>
        <w:tc>
          <w:tcPr>
            <w:tcW w:w="0" w:type="auto"/>
            <w:shd w:val="clear" w:color="auto" w:fill="auto"/>
            <w:noWrap/>
          </w:tcPr>
          <w:p w14:paraId="7E8A4CC4" w14:textId="7A3B8090" w:rsidR="00CC6D7C" w:rsidRPr="002A636C" w:rsidRDefault="00CC6D7C" w:rsidP="00CC6D7C">
            <w:pPr>
              <w:widowControl/>
              <w:autoSpaceDE/>
              <w:autoSpaceDN/>
              <w:adjustRightInd/>
              <w:jc w:val="center"/>
              <w:rPr>
                <w:rFonts w:eastAsia="Times New Roman"/>
                <w:sz w:val="24"/>
                <w:szCs w:val="24"/>
                <w:lang w:val="en-US" w:eastAsia="en-US"/>
              </w:rPr>
            </w:pPr>
            <w:r w:rsidRPr="002A636C">
              <w:t>459</w:t>
            </w:r>
          </w:p>
        </w:tc>
        <w:tc>
          <w:tcPr>
            <w:tcW w:w="0" w:type="auto"/>
            <w:shd w:val="clear" w:color="auto" w:fill="auto"/>
          </w:tcPr>
          <w:p w14:paraId="1AAFF304" w14:textId="24FDDB4E"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TG</w:t>
            </w:r>
          </w:p>
        </w:tc>
        <w:tc>
          <w:tcPr>
            <w:tcW w:w="0" w:type="auto"/>
            <w:shd w:val="clear" w:color="auto" w:fill="auto"/>
          </w:tcPr>
          <w:p w14:paraId="6B0AA503" w14:textId="020A7950" w:rsidR="00CC6D7C" w:rsidRPr="002A636C" w:rsidRDefault="00CC6D7C" w:rsidP="00CC6D7C">
            <w:pPr>
              <w:widowControl/>
              <w:autoSpaceDE/>
              <w:autoSpaceDN/>
              <w:adjustRightInd/>
              <w:rPr>
                <w:rFonts w:eastAsia="Times New Roman"/>
                <w:sz w:val="24"/>
                <w:szCs w:val="24"/>
                <w:lang w:val="es-ES" w:eastAsia="en-US"/>
              </w:rPr>
            </w:pPr>
            <w:r w:rsidRPr="002A636C">
              <w:t>Hóa chất xét nghiệm miễn dịch điện hóa phát quang dùng để định lượng thyroglobulin trong huyết thanh và huyết tương người,  sử dụng trên máy xét nghiệm miễn dịch tự động.</w:t>
            </w:r>
            <w:r w:rsidRPr="002A636C">
              <w:br/>
              <w:t>Thành phần tối thiểu gồm: Vi hạt phủ streptavidin, Kháng thể đơn dòng kháng Tg đánh dấu biotin, Kháng thể đơn dòng kháng Tg đánh dấu phức hợp ruthenium.</w:t>
            </w:r>
            <w:r w:rsidRPr="002A636C">
              <w:br/>
              <w:t xml:space="preserve">Dải đo: - Ngưỡng đo dưới: ≤0.04ng/mL - ngưỡng đo trên ≥ 500 ng/mL  </w:t>
            </w:r>
            <w:r w:rsidRPr="002A636C">
              <w:br/>
              <w:t>Hóa chất ổn định trên máy phân tích tối thiểu 112 ngày.</w:t>
            </w:r>
            <w:r w:rsidRPr="002A636C">
              <w:br/>
              <w:t>Thời gian xét nghiệm ≤ 18 phút</w:t>
            </w:r>
            <w:r w:rsidRPr="002A636C">
              <w:br/>
              <w:t>- Hoặc tương đương</w:t>
            </w:r>
          </w:p>
        </w:tc>
        <w:tc>
          <w:tcPr>
            <w:tcW w:w="0" w:type="auto"/>
            <w:shd w:val="clear" w:color="auto" w:fill="auto"/>
            <w:noWrap/>
          </w:tcPr>
          <w:p w14:paraId="126945A6" w14:textId="16A988B7" w:rsidR="00CC6D7C" w:rsidRPr="002A636C" w:rsidRDefault="00CC6D7C" w:rsidP="00CC6D7C">
            <w:pPr>
              <w:widowControl/>
              <w:autoSpaceDE/>
              <w:autoSpaceDN/>
              <w:adjustRightInd/>
              <w:jc w:val="right"/>
              <w:rPr>
                <w:rFonts w:eastAsia="Times New Roman"/>
                <w:sz w:val="24"/>
                <w:szCs w:val="24"/>
                <w:lang w:val="en-US" w:eastAsia="en-US"/>
              </w:rPr>
            </w:pPr>
            <w:r w:rsidRPr="002A636C">
              <w:t>6.900,00</w:t>
            </w:r>
          </w:p>
        </w:tc>
        <w:tc>
          <w:tcPr>
            <w:tcW w:w="0" w:type="auto"/>
            <w:shd w:val="clear" w:color="auto" w:fill="auto"/>
            <w:noWrap/>
          </w:tcPr>
          <w:p w14:paraId="6BA1B7F6" w14:textId="12AEB8F3"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0F84C16" w14:textId="77777777" w:rsidTr="00CC6D7C">
        <w:trPr>
          <w:trHeight w:val="20"/>
        </w:trPr>
        <w:tc>
          <w:tcPr>
            <w:tcW w:w="0" w:type="auto"/>
            <w:shd w:val="clear" w:color="auto" w:fill="auto"/>
            <w:noWrap/>
          </w:tcPr>
          <w:p w14:paraId="3194FB8E" w14:textId="57C01A5C" w:rsidR="00CC6D7C" w:rsidRPr="002A636C" w:rsidRDefault="00CC6D7C" w:rsidP="00CC6D7C">
            <w:pPr>
              <w:widowControl/>
              <w:autoSpaceDE/>
              <w:autoSpaceDN/>
              <w:adjustRightInd/>
              <w:jc w:val="center"/>
              <w:rPr>
                <w:rFonts w:eastAsia="Times New Roman"/>
                <w:sz w:val="24"/>
                <w:szCs w:val="24"/>
                <w:lang w:val="en-US" w:eastAsia="en-US"/>
              </w:rPr>
            </w:pPr>
            <w:r w:rsidRPr="002A636C">
              <w:t>460</w:t>
            </w:r>
          </w:p>
        </w:tc>
        <w:tc>
          <w:tcPr>
            <w:tcW w:w="0" w:type="auto"/>
            <w:shd w:val="clear" w:color="auto" w:fill="auto"/>
          </w:tcPr>
          <w:p w14:paraId="3B8346C3" w14:textId="39D30B17"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TG</w:t>
            </w:r>
          </w:p>
        </w:tc>
        <w:tc>
          <w:tcPr>
            <w:tcW w:w="0" w:type="auto"/>
            <w:shd w:val="clear" w:color="auto" w:fill="auto"/>
          </w:tcPr>
          <w:p w14:paraId="363E67F4" w14:textId="66DCA922" w:rsidR="00CC6D7C" w:rsidRPr="002A636C" w:rsidRDefault="00CC6D7C" w:rsidP="00CC6D7C">
            <w:pPr>
              <w:widowControl/>
              <w:autoSpaceDE/>
              <w:autoSpaceDN/>
              <w:adjustRightInd/>
              <w:rPr>
                <w:rFonts w:eastAsia="Times New Roman"/>
                <w:sz w:val="24"/>
                <w:szCs w:val="24"/>
                <w:lang w:val="en-US" w:eastAsia="en-US"/>
              </w:rPr>
            </w:pPr>
            <w:r w:rsidRPr="002A636C">
              <w:t>chất chuẩn dùng để chuẩn xét nghiệm miễn dịch điện hóa phát quang định lượng Thyroglobulin</w:t>
            </w:r>
            <w:r w:rsidRPr="002A636C">
              <w:br/>
              <w:t>Thành phần: Tối thiểu gồm huyết thanh ngựa đông khô chứa thyroglobulin với hai khoảng nồng độ.</w:t>
            </w:r>
            <w:r w:rsidRPr="002A636C">
              <w:br/>
              <w:t>-Phù hợp với hóa chất xét nghiệm định lượng TG</w:t>
            </w:r>
            <w:r w:rsidRPr="002A636C">
              <w:br/>
              <w:t>- Hoặc tương đương</w:t>
            </w:r>
          </w:p>
        </w:tc>
        <w:tc>
          <w:tcPr>
            <w:tcW w:w="0" w:type="auto"/>
            <w:shd w:val="clear" w:color="auto" w:fill="auto"/>
            <w:noWrap/>
          </w:tcPr>
          <w:p w14:paraId="1326CF90" w14:textId="00EE94C6"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tcPr>
          <w:p w14:paraId="52F58B92" w14:textId="53F9F228"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CD072EF" w14:textId="77777777" w:rsidTr="00CC6D7C">
        <w:trPr>
          <w:trHeight w:val="20"/>
        </w:trPr>
        <w:tc>
          <w:tcPr>
            <w:tcW w:w="0" w:type="auto"/>
            <w:shd w:val="clear" w:color="auto" w:fill="auto"/>
            <w:noWrap/>
          </w:tcPr>
          <w:p w14:paraId="734BDD88" w14:textId="7FC0139C" w:rsidR="00CC6D7C" w:rsidRPr="002A636C" w:rsidRDefault="00CC6D7C" w:rsidP="00CC6D7C">
            <w:pPr>
              <w:widowControl/>
              <w:autoSpaceDE/>
              <w:autoSpaceDN/>
              <w:adjustRightInd/>
              <w:jc w:val="center"/>
              <w:rPr>
                <w:rFonts w:eastAsia="Times New Roman"/>
                <w:sz w:val="24"/>
                <w:szCs w:val="24"/>
                <w:lang w:val="en-US" w:eastAsia="en-US"/>
              </w:rPr>
            </w:pPr>
            <w:r w:rsidRPr="002A636C">
              <w:t>461</w:t>
            </w:r>
          </w:p>
        </w:tc>
        <w:tc>
          <w:tcPr>
            <w:tcW w:w="0" w:type="auto"/>
            <w:shd w:val="clear" w:color="auto" w:fill="auto"/>
          </w:tcPr>
          <w:p w14:paraId="407EA238" w14:textId="705D3D55"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Anti-TG</w:t>
            </w:r>
          </w:p>
        </w:tc>
        <w:tc>
          <w:tcPr>
            <w:tcW w:w="0" w:type="auto"/>
            <w:shd w:val="clear" w:color="auto" w:fill="auto"/>
          </w:tcPr>
          <w:p w14:paraId="552202E7" w14:textId="3A516A9A" w:rsidR="00CC6D7C" w:rsidRPr="002A636C" w:rsidRDefault="00CC6D7C" w:rsidP="00CC6D7C">
            <w:pPr>
              <w:widowControl/>
              <w:autoSpaceDE/>
              <w:autoSpaceDN/>
              <w:adjustRightInd/>
              <w:rPr>
                <w:rFonts w:eastAsia="Times New Roman"/>
                <w:sz w:val="24"/>
                <w:szCs w:val="24"/>
                <w:lang w:val="es-ES" w:eastAsia="en-US"/>
              </w:rPr>
            </w:pPr>
            <w:r w:rsidRPr="002A636C">
              <w:t>Hóa chất xét nghiệm miễn dịch điện hóa phát quang dùng để định lượng kháng thể kháng thyroglobulin trong huyết thanh và huyết tương người, sử dụng trên máy xét nghiệm miễn dịch tự động.</w:t>
            </w:r>
            <w:r w:rsidRPr="002A636C">
              <w:br/>
              <w:t>Thành phần: Tối thiểu gồm các thành phần: Vi hạt phủ streptavidin, Tg đánh dấu biotin, Kháng thể đơn dòng kháng Tg đánh dấu phức hợp ruthenium.</w:t>
            </w:r>
            <w:r w:rsidRPr="002A636C">
              <w:br/>
              <w:t>Dải đo: Ngưỡng đo dưới ≤10 IU/mL - Ngưỡng đo trên ≥4000 IU/mL</w:t>
            </w:r>
            <w:r w:rsidRPr="002A636C">
              <w:br/>
              <w:t>Hóa chất ổn định trên máy phân tích tối thiểu 112 ngày.</w:t>
            </w:r>
            <w:r w:rsidRPr="002A636C">
              <w:br/>
              <w:t>Thời gian xét nghiệm ≤ 18 phút</w:t>
            </w:r>
            <w:r w:rsidRPr="002A636C">
              <w:br/>
              <w:t>- Hoặc tương đương</w:t>
            </w:r>
          </w:p>
        </w:tc>
        <w:tc>
          <w:tcPr>
            <w:tcW w:w="0" w:type="auto"/>
            <w:shd w:val="clear" w:color="auto" w:fill="auto"/>
            <w:noWrap/>
          </w:tcPr>
          <w:p w14:paraId="14D6397A" w14:textId="5BCE1D8F" w:rsidR="00CC6D7C" w:rsidRPr="002A636C" w:rsidRDefault="00CC6D7C" w:rsidP="00CC6D7C">
            <w:pPr>
              <w:widowControl/>
              <w:autoSpaceDE/>
              <w:autoSpaceDN/>
              <w:adjustRightInd/>
              <w:jc w:val="right"/>
              <w:rPr>
                <w:rFonts w:eastAsia="Times New Roman"/>
                <w:sz w:val="24"/>
                <w:szCs w:val="24"/>
                <w:lang w:val="en-US" w:eastAsia="en-US"/>
              </w:rPr>
            </w:pPr>
            <w:r w:rsidRPr="002A636C">
              <w:t>6.900,00</w:t>
            </w:r>
          </w:p>
        </w:tc>
        <w:tc>
          <w:tcPr>
            <w:tcW w:w="0" w:type="auto"/>
            <w:shd w:val="clear" w:color="auto" w:fill="auto"/>
            <w:noWrap/>
          </w:tcPr>
          <w:p w14:paraId="7967C3D3" w14:textId="36CBC4FE"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BB2FF57" w14:textId="77777777" w:rsidTr="00CC6D7C">
        <w:trPr>
          <w:trHeight w:val="20"/>
        </w:trPr>
        <w:tc>
          <w:tcPr>
            <w:tcW w:w="0" w:type="auto"/>
            <w:shd w:val="clear" w:color="auto" w:fill="auto"/>
            <w:noWrap/>
          </w:tcPr>
          <w:p w14:paraId="6B5D90A3" w14:textId="06BD3FDC" w:rsidR="00CC6D7C" w:rsidRPr="002A636C" w:rsidRDefault="00CC6D7C" w:rsidP="00CC6D7C">
            <w:pPr>
              <w:widowControl/>
              <w:autoSpaceDE/>
              <w:autoSpaceDN/>
              <w:adjustRightInd/>
              <w:jc w:val="center"/>
              <w:rPr>
                <w:rFonts w:eastAsia="Times New Roman"/>
                <w:sz w:val="24"/>
                <w:szCs w:val="24"/>
                <w:lang w:val="en-US" w:eastAsia="en-US"/>
              </w:rPr>
            </w:pPr>
            <w:r w:rsidRPr="002A636C">
              <w:t>462</w:t>
            </w:r>
          </w:p>
        </w:tc>
        <w:tc>
          <w:tcPr>
            <w:tcW w:w="0" w:type="auto"/>
            <w:shd w:val="clear" w:color="auto" w:fill="auto"/>
          </w:tcPr>
          <w:p w14:paraId="7F82BCD0" w14:textId="4406C6C3"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Anti-TG</w:t>
            </w:r>
          </w:p>
        </w:tc>
        <w:tc>
          <w:tcPr>
            <w:tcW w:w="0" w:type="auto"/>
            <w:shd w:val="clear" w:color="auto" w:fill="auto"/>
          </w:tcPr>
          <w:p w14:paraId="559284A7" w14:textId="607359FB" w:rsidR="00CC6D7C" w:rsidRPr="002A636C" w:rsidRDefault="00CC6D7C" w:rsidP="00CC6D7C">
            <w:pPr>
              <w:widowControl/>
              <w:autoSpaceDE/>
              <w:autoSpaceDN/>
              <w:adjustRightInd/>
              <w:rPr>
                <w:rFonts w:eastAsia="Times New Roman"/>
                <w:sz w:val="24"/>
                <w:szCs w:val="24"/>
                <w:lang w:eastAsia="en-US"/>
              </w:rPr>
            </w:pPr>
            <w:r w:rsidRPr="002A636C">
              <w:t>chất chuẩn dùng để chuẩn xét nghiệm miễn dịch điện hóa phát quang  định lượng Anti</w:t>
            </w:r>
            <w:r w:rsidRPr="002A636C">
              <w:noBreakHyphen/>
              <w:t>Tg trên máy xét nghiệm miễn dịch</w:t>
            </w:r>
            <w:r w:rsidRPr="002A636C">
              <w:br/>
              <w:t>Thành phần: Tối thiểu gồm hỗn hợp huyết thanh người đông khô chứa kháng thể kháng Tg với hai khoảng nồng độ.</w:t>
            </w:r>
            <w:r w:rsidRPr="002A636C">
              <w:br/>
              <w:t>Bảo quản ở 2-8 °C</w:t>
            </w:r>
            <w:r w:rsidRPr="002A636C">
              <w:br/>
            </w:r>
            <w:r w:rsidRPr="002A636C">
              <w:lastRenderedPageBreak/>
              <w:t>Phù hợp với hóa chất xét nghiệm định lượng Anti-TG</w:t>
            </w:r>
            <w:r w:rsidRPr="002A636C">
              <w:br/>
              <w:t>- Hoặc tương đương</w:t>
            </w:r>
          </w:p>
        </w:tc>
        <w:tc>
          <w:tcPr>
            <w:tcW w:w="0" w:type="auto"/>
            <w:shd w:val="clear" w:color="auto" w:fill="auto"/>
            <w:noWrap/>
          </w:tcPr>
          <w:p w14:paraId="70F7D5B4" w14:textId="0D50E88C"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48,00</w:t>
            </w:r>
          </w:p>
        </w:tc>
        <w:tc>
          <w:tcPr>
            <w:tcW w:w="0" w:type="auto"/>
            <w:shd w:val="clear" w:color="auto" w:fill="auto"/>
            <w:noWrap/>
          </w:tcPr>
          <w:p w14:paraId="6ECE4ED4" w14:textId="425123A8"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B737B7A" w14:textId="77777777" w:rsidTr="00CC6D7C">
        <w:trPr>
          <w:trHeight w:val="20"/>
        </w:trPr>
        <w:tc>
          <w:tcPr>
            <w:tcW w:w="0" w:type="auto"/>
            <w:shd w:val="clear" w:color="auto" w:fill="auto"/>
            <w:noWrap/>
          </w:tcPr>
          <w:p w14:paraId="43EF4D4D" w14:textId="25479BE3" w:rsidR="00CC6D7C" w:rsidRPr="002A636C" w:rsidRDefault="00CC6D7C" w:rsidP="00CC6D7C">
            <w:pPr>
              <w:widowControl/>
              <w:autoSpaceDE/>
              <w:autoSpaceDN/>
              <w:adjustRightInd/>
              <w:jc w:val="center"/>
              <w:rPr>
                <w:rFonts w:eastAsia="Times New Roman"/>
                <w:sz w:val="24"/>
                <w:szCs w:val="24"/>
                <w:lang w:val="en-US" w:eastAsia="en-US"/>
              </w:rPr>
            </w:pPr>
            <w:r w:rsidRPr="002A636C">
              <w:t>463</w:t>
            </w:r>
          </w:p>
        </w:tc>
        <w:tc>
          <w:tcPr>
            <w:tcW w:w="0" w:type="auto"/>
            <w:shd w:val="clear" w:color="auto" w:fill="auto"/>
          </w:tcPr>
          <w:p w14:paraId="4E755ED6" w14:textId="5303FB6F"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Anti-TPO</w:t>
            </w:r>
          </w:p>
        </w:tc>
        <w:tc>
          <w:tcPr>
            <w:tcW w:w="0" w:type="auto"/>
            <w:shd w:val="clear" w:color="auto" w:fill="auto"/>
          </w:tcPr>
          <w:p w14:paraId="07C405BF" w14:textId="444FC953" w:rsidR="00CC6D7C" w:rsidRPr="002A636C" w:rsidRDefault="00CC6D7C" w:rsidP="00CC6D7C">
            <w:pPr>
              <w:widowControl/>
              <w:autoSpaceDE/>
              <w:autoSpaceDN/>
              <w:adjustRightInd/>
              <w:rPr>
                <w:rFonts w:eastAsia="Times New Roman"/>
                <w:sz w:val="24"/>
                <w:szCs w:val="24"/>
                <w:lang w:val="es-ES" w:eastAsia="en-US"/>
              </w:rPr>
            </w:pPr>
            <w:r w:rsidRPr="002A636C">
              <w:t>Hóa chất dùng để định lượng kháng thể kháng thyroid peroxidase trong huyết thanh và huyết tương người bằng phương pháp điện hóa phát quang trên máy miễn dịch tự động.</w:t>
            </w:r>
            <w:r w:rsidRPr="002A636C">
              <w:br/>
              <w:t>Dải đo: Ngưỡng đo dưới: ≤9  IU/mL -ngưỡng đo trên:  ≥600 IU/mL</w:t>
            </w:r>
            <w:r w:rsidRPr="002A636C">
              <w:br/>
              <w:t>Thành phần tối thiểu gồm: Vi hạt phủ streptavidin, Kháng thể đa dòng kháng TPO đánh dấu phức hợp ruthenium, TPO đánh dấu biotin</w:t>
            </w:r>
            <w:r w:rsidRPr="002A636C">
              <w:br/>
              <w:t xml:space="preserve"> Hóa chất ổn định trên máy phân tích tối thiểu 112 ngày.</w:t>
            </w:r>
            <w:r w:rsidRPr="002A636C">
              <w:br/>
              <w:t>Thời gian xét nghiệm ≤ 18 phút</w:t>
            </w:r>
            <w:r w:rsidRPr="002A636C">
              <w:br/>
              <w:t>- Hoặc tương đương</w:t>
            </w:r>
          </w:p>
        </w:tc>
        <w:tc>
          <w:tcPr>
            <w:tcW w:w="0" w:type="auto"/>
            <w:shd w:val="clear" w:color="auto" w:fill="auto"/>
            <w:noWrap/>
          </w:tcPr>
          <w:p w14:paraId="061D273D" w14:textId="73F5E985" w:rsidR="00CC6D7C" w:rsidRPr="002A636C" w:rsidRDefault="00CC6D7C" w:rsidP="00CC6D7C">
            <w:pPr>
              <w:widowControl/>
              <w:autoSpaceDE/>
              <w:autoSpaceDN/>
              <w:adjustRightInd/>
              <w:jc w:val="right"/>
              <w:rPr>
                <w:rFonts w:eastAsia="Times New Roman"/>
                <w:sz w:val="24"/>
                <w:szCs w:val="24"/>
                <w:lang w:val="en-US" w:eastAsia="en-US"/>
              </w:rPr>
            </w:pPr>
            <w:r w:rsidRPr="002A636C">
              <w:t>1.200,00</w:t>
            </w:r>
          </w:p>
        </w:tc>
        <w:tc>
          <w:tcPr>
            <w:tcW w:w="0" w:type="auto"/>
            <w:shd w:val="clear" w:color="auto" w:fill="auto"/>
            <w:noWrap/>
          </w:tcPr>
          <w:p w14:paraId="27770124" w14:textId="3DD1C6A3"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EF2A5F6" w14:textId="77777777" w:rsidTr="00CC6D7C">
        <w:trPr>
          <w:trHeight w:val="20"/>
        </w:trPr>
        <w:tc>
          <w:tcPr>
            <w:tcW w:w="0" w:type="auto"/>
            <w:shd w:val="clear" w:color="auto" w:fill="auto"/>
            <w:noWrap/>
          </w:tcPr>
          <w:p w14:paraId="4201B4E5" w14:textId="47341973" w:rsidR="00CC6D7C" w:rsidRPr="002A636C" w:rsidRDefault="00CC6D7C" w:rsidP="00CC6D7C">
            <w:pPr>
              <w:widowControl/>
              <w:autoSpaceDE/>
              <w:autoSpaceDN/>
              <w:adjustRightInd/>
              <w:jc w:val="center"/>
              <w:rPr>
                <w:rFonts w:eastAsia="Times New Roman"/>
                <w:sz w:val="24"/>
                <w:szCs w:val="24"/>
                <w:lang w:val="en-US" w:eastAsia="en-US"/>
              </w:rPr>
            </w:pPr>
            <w:r w:rsidRPr="002A636C">
              <w:t>464</w:t>
            </w:r>
          </w:p>
        </w:tc>
        <w:tc>
          <w:tcPr>
            <w:tcW w:w="0" w:type="auto"/>
            <w:shd w:val="clear" w:color="auto" w:fill="auto"/>
          </w:tcPr>
          <w:p w14:paraId="56859579" w14:textId="5AD1ADEF"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Anti-TPO</w:t>
            </w:r>
          </w:p>
        </w:tc>
        <w:tc>
          <w:tcPr>
            <w:tcW w:w="0" w:type="auto"/>
            <w:shd w:val="clear" w:color="auto" w:fill="auto"/>
          </w:tcPr>
          <w:p w14:paraId="5DC42C74" w14:textId="43EB5882" w:rsidR="00CC6D7C" w:rsidRPr="002A636C" w:rsidRDefault="00CC6D7C" w:rsidP="00CC6D7C">
            <w:pPr>
              <w:widowControl/>
              <w:autoSpaceDE/>
              <w:autoSpaceDN/>
              <w:adjustRightInd/>
              <w:rPr>
                <w:rFonts w:eastAsia="Times New Roman"/>
                <w:sz w:val="24"/>
                <w:szCs w:val="24"/>
                <w:lang w:eastAsia="en-US"/>
              </w:rPr>
            </w:pPr>
            <w:r w:rsidRPr="002A636C">
              <w:t>chất chuẩn dùng để chuẩn xét nghiệm miễn dịch điện hóa phát quang định lượng Anti</w:t>
            </w:r>
            <w:r w:rsidRPr="002A636C">
              <w:noBreakHyphen/>
              <w:t>TPO trên máy xét nghiệm miễn dịch.</w:t>
            </w:r>
            <w:r w:rsidRPr="002A636C">
              <w:br/>
              <w:t>Thành phần: Tối thiểu gồm hỗn hợp huyết thanh người đông khô chứa kháng thể kháng TPO với hai khoảng nồng độ.</w:t>
            </w:r>
            <w:r w:rsidRPr="002A636C">
              <w:br/>
              <w:t>Phù hợp với hóa chất xét nghiệm định lượng  Anti-TPO</w:t>
            </w:r>
            <w:r w:rsidRPr="002A636C">
              <w:br/>
              <w:t>- Hoặc tương đương</w:t>
            </w:r>
          </w:p>
        </w:tc>
        <w:tc>
          <w:tcPr>
            <w:tcW w:w="0" w:type="auto"/>
            <w:shd w:val="clear" w:color="auto" w:fill="auto"/>
            <w:noWrap/>
          </w:tcPr>
          <w:p w14:paraId="49EA54C0" w14:textId="3C0C8908"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tcPr>
          <w:p w14:paraId="3DC23832" w14:textId="33BE368E"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8A20937" w14:textId="77777777" w:rsidTr="00CC6D7C">
        <w:trPr>
          <w:trHeight w:val="20"/>
        </w:trPr>
        <w:tc>
          <w:tcPr>
            <w:tcW w:w="0" w:type="auto"/>
            <w:shd w:val="clear" w:color="auto" w:fill="auto"/>
            <w:noWrap/>
          </w:tcPr>
          <w:p w14:paraId="5258C43F" w14:textId="34C11D48" w:rsidR="00CC6D7C" w:rsidRPr="002A636C" w:rsidRDefault="00CC6D7C" w:rsidP="00CC6D7C">
            <w:pPr>
              <w:widowControl/>
              <w:autoSpaceDE/>
              <w:autoSpaceDN/>
              <w:adjustRightInd/>
              <w:jc w:val="center"/>
              <w:rPr>
                <w:rFonts w:eastAsia="Times New Roman"/>
                <w:sz w:val="24"/>
                <w:szCs w:val="24"/>
                <w:lang w:val="en-US" w:eastAsia="en-US"/>
              </w:rPr>
            </w:pPr>
            <w:r w:rsidRPr="002A636C">
              <w:t>465</w:t>
            </w:r>
          </w:p>
        </w:tc>
        <w:tc>
          <w:tcPr>
            <w:tcW w:w="0" w:type="auto"/>
            <w:shd w:val="clear" w:color="auto" w:fill="auto"/>
          </w:tcPr>
          <w:p w14:paraId="326D90EF" w14:textId="390A9725"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Anti-TSHR</w:t>
            </w:r>
          </w:p>
        </w:tc>
        <w:tc>
          <w:tcPr>
            <w:tcW w:w="0" w:type="auto"/>
            <w:shd w:val="clear" w:color="auto" w:fill="auto"/>
          </w:tcPr>
          <w:p w14:paraId="305DF7D1" w14:textId="36AF4786" w:rsidR="00CC6D7C" w:rsidRPr="002A636C" w:rsidRDefault="00CC6D7C" w:rsidP="00CC6D7C">
            <w:pPr>
              <w:widowControl/>
              <w:autoSpaceDE/>
              <w:autoSpaceDN/>
              <w:adjustRightInd/>
              <w:rPr>
                <w:rFonts w:eastAsia="Times New Roman"/>
                <w:sz w:val="24"/>
                <w:szCs w:val="24"/>
                <w:lang w:val="es-ES" w:eastAsia="en-US"/>
              </w:rPr>
            </w:pPr>
            <w:r w:rsidRPr="002A636C">
              <w:t>Hóa chất xét nghiệm định lượng tự kháng thể kháng thụ thể TSH trong huyết thanh người bằng phương pháp điện hóa phát quang, sử dụng trên máy miễn dịch tự động.</w:t>
            </w:r>
            <w:r w:rsidRPr="002A636C">
              <w:br/>
              <w:t>Dải đo:- Giới hạn đo dưới: ≤0.8 IU/L - Giới hạn đo trên:  ≥ 40 IU/L</w:t>
            </w:r>
            <w:r w:rsidRPr="002A636C">
              <w:br/>
              <w:t>Thành phần tối thiểu gồm: Vi hạt phủ Streptavidin, Đệm phosphate, Kháng thể đơn dòng kháng TSHR đánh dấu phức hợp ruthenium .</w:t>
            </w:r>
            <w:r w:rsidRPr="002A636C">
              <w:br/>
              <w:t>Hóa chất ổn định trên máy phân tích tối thiểu 112 ngày.</w:t>
            </w:r>
            <w:r w:rsidRPr="002A636C">
              <w:br/>
              <w:t>Thời gian xét nghiệm ≤ 27 phút</w:t>
            </w:r>
            <w:r w:rsidRPr="002A636C">
              <w:br/>
              <w:t>- Hoặc tương đương</w:t>
            </w:r>
          </w:p>
        </w:tc>
        <w:tc>
          <w:tcPr>
            <w:tcW w:w="0" w:type="auto"/>
            <w:shd w:val="clear" w:color="auto" w:fill="auto"/>
            <w:noWrap/>
          </w:tcPr>
          <w:p w14:paraId="1FF8E259" w14:textId="47F1B92B" w:rsidR="00CC6D7C" w:rsidRPr="002A636C" w:rsidRDefault="00CC6D7C" w:rsidP="00CC6D7C">
            <w:pPr>
              <w:widowControl/>
              <w:autoSpaceDE/>
              <w:autoSpaceDN/>
              <w:adjustRightInd/>
              <w:jc w:val="right"/>
              <w:rPr>
                <w:rFonts w:eastAsia="Times New Roman"/>
                <w:sz w:val="24"/>
                <w:szCs w:val="24"/>
                <w:lang w:val="en-US" w:eastAsia="en-US"/>
              </w:rPr>
            </w:pPr>
            <w:r w:rsidRPr="002A636C">
              <w:t>1.200,00</w:t>
            </w:r>
          </w:p>
        </w:tc>
        <w:tc>
          <w:tcPr>
            <w:tcW w:w="0" w:type="auto"/>
            <w:shd w:val="clear" w:color="auto" w:fill="auto"/>
            <w:noWrap/>
          </w:tcPr>
          <w:p w14:paraId="2A102682" w14:textId="233FA92C"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BF523CA" w14:textId="77777777" w:rsidTr="00CC6D7C">
        <w:trPr>
          <w:trHeight w:val="20"/>
        </w:trPr>
        <w:tc>
          <w:tcPr>
            <w:tcW w:w="0" w:type="auto"/>
            <w:shd w:val="clear" w:color="auto" w:fill="auto"/>
            <w:noWrap/>
          </w:tcPr>
          <w:p w14:paraId="7F57F76B" w14:textId="6F8D1816" w:rsidR="00CC6D7C" w:rsidRPr="002A636C" w:rsidRDefault="00CC6D7C" w:rsidP="00CC6D7C">
            <w:pPr>
              <w:widowControl/>
              <w:autoSpaceDE/>
              <w:autoSpaceDN/>
              <w:adjustRightInd/>
              <w:jc w:val="center"/>
              <w:rPr>
                <w:rFonts w:eastAsia="Times New Roman"/>
                <w:sz w:val="24"/>
                <w:szCs w:val="24"/>
                <w:lang w:val="en-US" w:eastAsia="en-US"/>
              </w:rPr>
            </w:pPr>
            <w:r w:rsidRPr="002A636C">
              <w:t>466</w:t>
            </w:r>
          </w:p>
        </w:tc>
        <w:tc>
          <w:tcPr>
            <w:tcW w:w="0" w:type="auto"/>
            <w:shd w:val="clear" w:color="auto" w:fill="auto"/>
          </w:tcPr>
          <w:p w14:paraId="6CBBCF29" w14:textId="665540CE"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Anti-TSHR</w:t>
            </w:r>
          </w:p>
        </w:tc>
        <w:tc>
          <w:tcPr>
            <w:tcW w:w="0" w:type="auto"/>
            <w:shd w:val="clear" w:color="auto" w:fill="auto"/>
          </w:tcPr>
          <w:p w14:paraId="7C074B81" w14:textId="7D57A06A" w:rsidR="00CC6D7C" w:rsidRPr="002A636C" w:rsidRDefault="00CC6D7C" w:rsidP="00CC6D7C">
            <w:pPr>
              <w:widowControl/>
              <w:autoSpaceDE/>
              <w:autoSpaceDN/>
              <w:adjustRightInd/>
              <w:rPr>
                <w:rFonts w:eastAsia="Times New Roman"/>
                <w:sz w:val="24"/>
                <w:szCs w:val="24"/>
                <w:lang w:eastAsia="en-US"/>
              </w:rPr>
            </w:pPr>
            <w:r w:rsidRPr="002A636C">
              <w:t>chất chuẩn dùng để chuẩn xét nghiệm định lượng tự kháng thể kháng thụ thể TSH (Anti TSHR) trên máy xét nghiệm miễn dịch tự động</w:t>
            </w:r>
            <w:r w:rsidRPr="002A636C">
              <w:br/>
              <w:t>Thành phân tối thiểu gồm hỗn hợp huyết thanh người đông khô chứa kháng thể kháng TSHR người với hai khoảng nồng độ.</w:t>
            </w:r>
            <w:r w:rsidRPr="002A636C">
              <w:br/>
              <w:t>Phù hợp với hóa chất xét nghiệm định lượng Anti-TSHR</w:t>
            </w:r>
            <w:r w:rsidRPr="002A636C">
              <w:br/>
              <w:t>- Hoặc tương đương</w:t>
            </w:r>
          </w:p>
        </w:tc>
        <w:tc>
          <w:tcPr>
            <w:tcW w:w="0" w:type="auto"/>
            <w:shd w:val="clear" w:color="auto" w:fill="auto"/>
            <w:noWrap/>
          </w:tcPr>
          <w:p w14:paraId="3EE89E8E" w14:textId="1F59887B" w:rsidR="00CC6D7C" w:rsidRPr="002A636C" w:rsidRDefault="00CC6D7C" w:rsidP="00CC6D7C">
            <w:pPr>
              <w:widowControl/>
              <w:autoSpaceDE/>
              <w:autoSpaceDN/>
              <w:adjustRightInd/>
              <w:jc w:val="right"/>
              <w:rPr>
                <w:rFonts w:eastAsia="Times New Roman"/>
                <w:sz w:val="24"/>
                <w:szCs w:val="24"/>
                <w:lang w:val="en-US" w:eastAsia="en-US"/>
              </w:rPr>
            </w:pPr>
            <w:r w:rsidRPr="002A636C">
              <w:t>48,00</w:t>
            </w:r>
          </w:p>
        </w:tc>
        <w:tc>
          <w:tcPr>
            <w:tcW w:w="0" w:type="auto"/>
            <w:shd w:val="clear" w:color="auto" w:fill="auto"/>
            <w:noWrap/>
          </w:tcPr>
          <w:p w14:paraId="7D178FD0" w14:textId="5C49D0AE"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D9E6333" w14:textId="77777777" w:rsidTr="00CC6D7C">
        <w:trPr>
          <w:trHeight w:val="20"/>
        </w:trPr>
        <w:tc>
          <w:tcPr>
            <w:tcW w:w="0" w:type="auto"/>
            <w:shd w:val="clear" w:color="auto" w:fill="auto"/>
            <w:noWrap/>
          </w:tcPr>
          <w:p w14:paraId="6C04F017" w14:textId="12E20865" w:rsidR="00CC6D7C" w:rsidRPr="002A636C" w:rsidRDefault="00CC6D7C" w:rsidP="00CC6D7C">
            <w:pPr>
              <w:widowControl/>
              <w:autoSpaceDE/>
              <w:autoSpaceDN/>
              <w:adjustRightInd/>
              <w:jc w:val="center"/>
              <w:rPr>
                <w:rFonts w:eastAsia="Times New Roman"/>
                <w:sz w:val="24"/>
                <w:szCs w:val="24"/>
                <w:lang w:val="en-US" w:eastAsia="en-US"/>
              </w:rPr>
            </w:pPr>
            <w:r w:rsidRPr="002A636C">
              <w:t>467</w:t>
            </w:r>
          </w:p>
        </w:tc>
        <w:tc>
          <w:tcPr>
            <w:tcW w:w="0" w:type="auto"/>
            <w:shd w:val="clear" w:color="auto" w:fill="auto"/>
          </w:tcPr>
          <w:p w14:paraId="147B997F" w14:textId="6FA3FAEC"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Anti</w:t>
            </w:r>
            <w:r w:rsidRPr="002A636C">
              <w:noBreakHyphen/>
              <w:t>TSHR, Anti</w:t>
            </w:r>
            <w:r w:rsidRPr="002A636C">
              <w:noBreakHyphen/>
              <w:t>TPO và Anti</w:t>
            </w:r>
            <w:r w:rsidRPr="002A636C">
              <w:noBreakHyphen/>
              <w:t>Tg</w:t>
            </w:r>
          </w:p>
        </w:tc>
        <w:tc>
          <w:tcPr>
            <w:tcW w:w="0" w:type="auto"/>
            <w:shd w:val="clear" w:color="auto" w:fill="auto"/>
          </w:tcPr>
          <w:p w14:paraId="64BC496B" w14:textId="25B20050" w:rsidR="00CC6D7C" w:rsidRPr="002A636C" w:rsidRDefault="00CC6D7C" w:rsidP="00CC6D7C">
            <w:pPr>
              <w:widowControl/>
              <w:autoSpaceDE/>
              <w:autoSpaceDN/>
              <w:adjustRightInd/>
              <w:rPr>
                <w:rFonts w:eastAsia="Times New Roman"/>
                <w:sz w:val="24"/>
                <w:szCs w:val="24"/>
                <w:lang w:eastAsia="en-US"/>
              </w:rPr>
            </w:pPr>
            <w:r w:rsidRPr="002A636C">
              <w:t>Chất chứng dùng để kiểm tra chất lượng xét nghiệm miễn dịch điện hóa phát quang định lượng Anti-</w:t>
            </w:r>
            <w:r w:rsidRPr="002A636C">
              <w:noBreakHyphen/>
              <w:t>TSHR, Anti-</w:t>
            </w:r>
            <w:r w:rsidRPr="002A636C">
              <w:noBreakHyphen/>
              <w:t>TPO .</w:t>
            </w:r>
            <w:r w:rsidRPr="002A636C">
              <w:br/>
              <w:t xml:space="preserve">Thành phần tối thiểu gồm huyết thanh chứng đông khô lấy từ huyết thanh người với </w:t>
            </w:r>
            <w:r w:rsidRPr="002A636C">
              <w:lastRenderedPageBreak/>
              <w:t>hai khoảng nồng độ của các chất  Anti-</w:t>
            </w:r>
            <w:r w:rsidRPr="002A636C">
              <w:noBreakHyphen/>
              <w:t>TSHR và Anti</w:t>
            </w:r>
            <w:r w:rsidRPr="002A636C">
              <w:noBreakHyphen/>
              <w:t>TPO.</w:t>
            </w:r>
            <w:r w:rsidRPr="002A636C">
              <w:br/>
              <w:t>- Hoặc tương đương</w:t>
            </w:r>
          </w:p>
        </w:tc>
        <w:tc>
          <w:tcPr>
            <w:tcW w:w="0" w:type="auto"/>
            <w:shd w:val="clear" w:color="auto" w:fill="auto"/>
            <w:noWrap/>
          </w:tcPr>
          <w:p w14:paraId="26597520" w14:textId="48D592B3"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192,00</w:t>
            </w:r>
          </w:p>
        </w:tc>
        <w:tc>
          <w:tcPr>
            <w:tcW w:w="0" w:type="auto"/>
            <w:shd w:val="clear" w:color="auto" w:fill="auto"/>
            <w:noWrap/>
          </w:tcPr>
          <w:p w14:paraId="50EF0BA4" w14:textId="16D778E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3750755" w14:textId="77777777" w:rsidTr="00CC6D7C">
        <w:trPr>
          <w:trHeight w:val="20"/>
        </w:trPr>
        <w:tc>
          <w:tcPr>
            <w:tcW w:w="0" w:type="auto"/>
            <w:shd w:val="clear" w:color="auto" w:fill="auto"/>
            <w:noWrap/>
          </w:tcPr>
          <w:p w14:paraId="668C1211" w14:textId="0468BCAC" w:rsidR="00CC6D7C" w:rsidRPr="002A636C" w:rsidRDefault="00CC6D7C" w:rsidP="00CC6D7C">
            <w:pPr>
              <w:widowControl/>
              <w:autoSpaceDE/>
              <w:autoSpaceDN/>
              <w:adjustRightInd/>
              <w:jc w:val="center"/>
              <w:rPr>
                <w:rFonts w:eastAsia="Times New Roman"/>
                <w:sz w:val="24"/>
                <w:szCs w:val="24"/>
                <w:lang w:val="en-US" w:eastAsia="en-US"/>
              </w:rPr>
            </w:pPr>
            <w:r w:rsidRPr="002A636C">
              <w:t>468</w:t>
            </w:r>
          </w:p>
        </w:tc>
        <w:tc>
          <w:tcPr>
            <w:tcW w:w="0" w:type="auto"/>
            <w:shd w:val="clear" w:color="auto" w:fill="auto"/>
          </w:tcPr>
          <w:p w14:paraId="269DFE1A" w14:textId="00DE12A5"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PCT</w:t>
            </w:r>
          </w:p>
        </w:tc>
        <w:tc>
          <w:tcPr>
            <w:tcW w:w="0" w:type="auto"/>
            <w:shd w:val="clear" w:color="auto" w:fill="auto"/>
          </w:tcPr>
          <w:p w14:paraId="162A02D1" w14:textId="38C2D601" w:rsidR="00CC6D7C" w:rsidRPr="002A636C" w:rsidRDefault="00CC6D7C" w:rsidP="00CC6D7C">
            <w:pPr>
              <w:widowControl/>
              <w:autoSpaceDE/>
              <w:autoSpaceDN/>
              <w:adjustRightInd/>
              <w:rPr>
                <w:rFonts w:eastAsia="Times New Roman"/>
                <w:sz w:val="24"/>
                <w:szCs w:val="24"/>
                <w:lang w:val="es-ES" w:eastAsia="en-US"/>
              </w:rPr>
            </w:pPr>
            <w:r w:rsidRPr="002A636C">
              <w:t xml:space="preserve">Hóa chất xét nghiệm miễn dịch điện hóa phát quang dùng để định lượng PCT (procalcitonin) trong huyết thanh và huyết tương người, sử dụng trên máy xét nghiệm miễn dịch tự động. </w:t>
            </w:r>
            <w:r w:rsidRPr="002A636C">
              <w:br/>
              <w:t>Dải đo: Ngưỡng đo dưới:≤ 0.02ng/mL - ngưỡng đo trên:  ≥ 100 ng/mL</w:t>
            </w:r>
            <w:r w:rsidRPr="002A636C">
              <w:br/>
              <w:t>Thành phần tối thiểu gồm: Vi hạt phủ streptavidin, Kháng thể đơn dòng kháng PCT đánh dấu biotin, Kháng thể đơn dòng kháng PCT  đánh dấu phức hợp ruthenium, mẫu chuẩn xét nghiệm PCT, mẫu kiểm tra chất lượng xét nghiệm PCT</w:t>
            </w:r>
            <w:r w:rsidRPr="002A636C">
              <w:br/>
              <w:t xml:space="preserve"> Hóa chất ổn định trên máy phân tích tối thiểu 112 ngày.</w:t>
            </w:r>
            <w:r w:rsidRPr="002A636C">
              <w:br/>
              <w:t>Thời gian xét nghiệm ≤ 18 phút</w:t>
            </w:r>
            <w:r w:rsidRPr="002A636C">
              <w:br/>
              <w:t>- Hoặc tương đương</w:t>
            </w:r>
          </w:p>
        </w:tc>
        <w:tc>
          <w:tcPr>
            <w:tcW w:w="0" w:type="auto"/>
            <w:shd w:val="clear" w:color="auto" w:fill="auto"/>
            <w:noWrap/>
          </w:tcPr>
          <w:p w14:paraId="64BAB775" w14:textId="4469C9D3" w:rsidR="00CC6D7C" w:rsidRPr="002A636C" w:rsidRDefault="00CC6D7C" w:rsidP="00CC6D7C">
            <w:pPr>
              <w:widowControl/>
              <w:autoSpaceDE/>
              <w:autoSpaceDN/>
              <w:adjustRightInd/>
              <w:jc w:val="right"/>
              <w:rPr>
                <w:rFonts w:eastAsia="Times New Roman"/>
                <w:sz w:val="24"/>
                <w:szCs w:val="24"/>
                <w:lang w:val="en-US" w:eastAsia="en-US"/>
              </w:rPr>
            </w:pPr>
            <w:r w:rsidRPr="002A636C">
              <w:t>19.200,00</w:t>
            </w:r>
          </w:p>
        </w:tc>
        <w:tc>
          <w:tcPr>
            <w:tcW w:w="0" w:type="auto"/>
            <w:shd w:val="clear" w:color="auto" w:fill="auto"/>
            <w:noWrap/>
          </w:tcPr>
          <w:p w14:paraId="6A1CF1CC" w14:textId="63471481"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CAFC56D" w14:textId="77777777" w:rsidTr="00CC6D7C">
        <w:trPr>
          <w:trHeight w:val="20"/>
        </w:trPr>
        <w:tc>
          <w:tcPr>
            <w:tcW w:w="0" w:type="auto"/>
            <w:shd w:val="clear" w:color="auto" w:fill="auto"/>
            <w:noWrap/>
          </w:tcPr>
          <w:p w14:paraId="634C5226" w14:textId="411ACBE1" w:rsidR="00CC6D7C" w:rsidRPr="002A636C" w:rsidRDefault="00CC6D7C" w:rsidP="00CC6D7C">
            <w:pPr>
              <w:widowControl/>
              <w:autoSpaceDE/>
              <w:autoSpaceDN/>
              <w:adjustRightInd/>
              <w:jc w:val="center"/>
              <w:rPr>
                <w:rFonts w:eastAsia="Times New Roman"/>
                <w:sz w:val="24"/>
                <w:szCs w:val="24"/>
                <w:lang w:val="en-US" w:eastAsia="en-US"/>
              </w:rPr>
            </w:pPr>
            <w:r w:rsidRPr="002A636C">
              <w:t>469</w:t>
            </w:r>
          </w:p>
        </w:tc>
        <w:tc>
          <w:tcPr>
            <w:tcW w:w="0" w:type="auto"/>
            <w:shd w:val="clear" w:color="auto" w:fill="auto"/>
          </w:tcPr>
          <w:p w14:paraId="01F868AE" w14:textId="627DEE6D"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IL-6</w:t>
            </w:r>
          </w:p>
        </w:tc>
        <w:tc>
          <w:tcPr>
            <w:tcW w:w="0" w:type="auto"/>
            <w:shd w:val="clear" w:color="auto" w:fill="auto"/>
          </w:tcPr>
          <w:p w14:paraId="31D48BC4" w14:textId="2598AF25" w:rsidR="00CC6D7C" w:rsidRPr="002A636C" w:rsidRDefault="00CC6D7C" w:rsidP="00CC6D7C">
            <w:pPr>
              <w:widowControl/>
              <w:autoSpaceDE/>
              <w:autoSpaceDN/>
              <w:adjustRightInd/>
              <w:rPr>
                <w:rFonts w:eastAsia="Times New Roman"/>
                <w:sz w:val="24"/>
                <w:szCs w:val="24"/>
                <w:lang w:eastAsia="en-US"/>
              </w:rPr>
            </w:pPr>
            <w:r w:rsidRPr="002A636C">
              <w:t>Hóa chất xét nghiệm định lượng IL-6 phương pháp điện hóa phát quang trên máy miễn dịch tự động.</w:t>
            </w:r>
            <w:r w:rsidRPr="002A636C">
              <w:br/>
              <w:t>- Đặc tính: Xét nghiệm miễn dịch in vitro dùng để định lượng Interleukin</w:t>
            </w:r>
            <w:r w:rsidRPr="002A636C">
              <w:noBreakHyphen/>
              <w:t>6 (IL</w:t>
            </w:r>
            <w:r w:rsidRPr="002A636C">
              <w:noBreakHyphen/>
              <w:t xml:space="preserve">6) trong huyết thanh và huyết tương. </w:t>
            </w:r>
            <w:r w:rsidRPr="002A636C">
              <w:br/>
              <w:t>- Thành phần: Tối thiểu gồm các thành phần:Vi hạt phủ streptavidin, Kháng thể đơn dòng kháng IL6 đánh dấu phức hợp ruthenium, Kháng thể đơn dòng kháng IL6 đánh dấu biotin</w:t>
            </w:r>
            <w:r w:rsidRPr="002A636C">
              <w:br/>
              <w:t>- Ngưỡng đo dưới: ≤ 1,5pg/mL - Ngưỡng đo trên ≥ 5000 pg/mL</w:t>
            </w:r>
            <w:r w:rsidRPr="002A636C">
              <w:br/>
              <w:t>Hóa chất ổn định trên máy phân tích tối thiểu 112 ngày</w:t>
            </w:r>
            <w:r w:rsidRPr="002A636C">
              <w:br/>
              <w:t>Thời gian xét nghiệm ≤ 18 phút</w:t>
            </w:r>
            <w:r w:rsidRPr="002A636C">
              <w:br/>
              <w:t>- Hoặc tương đương</w:t>
            </w:r>
          </w:p>
        </w:tc>
        <w:tc>
          <w:tcPr>
            <w:tcW w:w="0" w:type="auto"/>
            <w:shd w:val="clear" w:color="auto" w:fill="auto"/>
            <w:noWrap/>
          </w:tcPr>
          <w:p w14:paraId="4202ACA8" w14:textId="2970739A" w:rsidR="00CC6D7C" w:rsidRPr="002A636C" w:rsidRDefault="00CC6D7C" w:rsidP="00CC6D7C">
            <w:pPr>
              <w:widowControl/>
              <w:autoSpaceDE/>
              <w:autoSpaceDN/>
              <w:adjustRightInd/>
              <w:jc w:val="right"/>
              <w:rPr>
                <w:rFonts w:eastAsia="Times New Roman"/>
                <w:sz w:val="24"/>
                <w:szCs w:val="24"/>
                <w:lang w:val="en-US" w:eastAsia="en-US"/>
              </w:rPr>
            </w:pPr>
            <w:r w:rsidRPr="002A636C">
              <w:t>800,00</w:t>
            </w:r>
          </w:p>
        </w:tc>
        <w:tc>
          <w:tcPr>
            <w:tcW w:w="0" w:type="auto"/>
            <w:shd w:val="clear" w:color="auto" w:fill="auto"/>
            <w:noWrap/>
          </w:tcPr>
          <w:p w14:paraId="7BA67A53" w14:textId="38EA9518"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23EE384E" w14:textId="77777777" w:rsidTr="00CC6D7C">
        <w:trPr>
          <w:trHeight w:val="20"/>
        </w:trPr>
        <w:tc>
          <w:tcPr>
            <w:tcW w:w="0" w:type="auto"/>
            <w:shd w:val="clear" w:color="auto" w:fill="auto"/>
            <w:noWrap/>
          </w:tcPr>
          <w:p w14:paraId="654CDFE9" w14:textId="3C0C55D3" w:rsidR="00CC6D7C" w:rsidRPr="002A636C" w:rsidRDefault="00CC6D7C" w:rsidP="00CC6D7C">
            <w:pPr>
              <w:widowControl/>
              <w:autoSpaceDE/>
              <w:autoSpaceDN/>
              <w:adjustRightInd/>
              <w:jc w:val="center"/>
              <w:rPr>
                <w:rFonts w:eastAsia="Times New Roman"/>
                <w:sz w:val="24"/>
                <w:szCs w:val="24"/>
                <w:lang w:val="en-US" w:eastAsia="en-US"/>
              </w:rPr>
            </w:pPr>
            <w:r w:rsidRPr="002A636C">
              <w:t>470</w:t>
            </w:r>
          </w:p>
        </w:tc>
        <w:tc>
          <w:tcPr>
            <w:tcW w:w="0" w:type="auto"/>
            <w:shd w:val="clear" w:color="auto" w:fill="auto"/>
          </w:tcPr>
          <w:p w14:paraId="5136D592" w14:textId="1430A511"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IL-6</w:t>
            </w:r>
          </w:p>
        </w:tc>
        <w:tc>
          <w:tcPr>
            <w:tcW w:w="0" w:type="auto"/>
            <w:shd w:val="clear" w:color="auto" w:fill="auto"/>
          </w:tcPr>
          <w:p w14:paraId="3FAC1968" w14:textId="6D83DC8E" w:rsidR="00CC6D7C" w:rsidRPr="002A636C" w:rsidRDefault="00CC6D7C" w:rsidP="00CC6D7C">
            <w:pPr>
              <w:widowControl/>
              <w:autoSpaceDE/>
              <w:autoSpaceDN/>
              <w:adjustRightInd/>
              <w:rPr>
                <w:rFonts w:eastAsia="Times New Roman"/>
                <w:sz w:val="24"/>
                <w:szCs w:val="24"/>
                <w:lang w:eastAsia="en-US"/>
              </w:rPr>
            </w:pPr>
            <w:r w:rsidRPr="002A636C">
              <w:t xml:space="preserve"> chất chuẩn xét nghiệm  miễn dịch điện hóa phát quang định lượng IL-6 trên máy miễn dịch tự động,</w:t>
            </w:r>
            <w:r w:rsidRPr="002A636C">
              <w:br/>
              <w:t>Thành phần tối thiểu gồm hỗn hợp huyết thanh ngựa đông khô chứa IL-6 tái tổ hợp với 2 khoảng nồng độ.</w:t>
            </w:r>
            <w:r w:rsidRPr="002A636C">
              <w:br/>
              <w:t>Phù hợp với hóa chất xét nghiệm định lượng IL-6</w:t>
            </w:r>
            <w:r w:rsidRPr="002A636C">
              <w:br/>
              <w:t>- Hoặc tương đương</w:t>
            </w:r>
          </w:p>
        </w:tc>
        <w:tc>
          <w:tcPr>
            <w:tcW w:w="0" w:type="auto"/>
            <w:shd w:val="clear" w:color="auto" w:fill="auto"/>
            <w:noWrap/>
          </w:tcPr>
          <w:p w14:paraId="48577CAD" w14:textId="5A0FAD84" w:rsidR="00CC6D7C" w:rsidRPr="002A636C" w:rsidRDefault="00CC6D7C" w:rsidP="00CC6D7C">
            <w:pPr>
              <w:widowControl/>
              <w:autoSpaceDE/>
              <w:autoSpaceDN/>
              <w:adjustRightInd/>
              <w:jc w:val="right"/>
              <w:rPr>
                <w:rFonts w:eastAsia="Times New Roman"/>
                <w:sz w:val="24"/>
                <w:szCs w:val="24"/>
                <w:lang w:val="en-US" w:eastAsia="en-US"/>
              </w:rPr>
            </w:pPr>
            <w:r w:rsidRPr="002A636C">
              <w:t>48,00</w:t>
            </w:r>
          </w:p>
        </w:tc>
        <w:tc>
          <w:tcPr>
            <w:tcW w:w="0" w:type="auto"/>
            <w:shd w:val="clear" w:color="auto" w:fill="auto"/>
            <w:noWrap/>
          </w:tcPr>
          <w:p w14:paraId="5F56E724" w14:textId="1A6699B4"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77757A9" w14:textId="77777777" w:rsidTr="00CC6D7C">
        <w:trPr>
          <w:trHeight w:val="20"/>
        </w:trPr>
        <w:tc>
          <w:tcPr>
            <w:tcW w:w="0" w:type="auto"/>
            <w:shd w:val="clear" w:color="auto" w:fill="auto"/>
            <w:noWrap/>
          </w:tcPr>
          <w:p w14:paraId="5CF0B4B7" w14:textId="40454663" w:rsidR="00CC6D7C" w:rsidRPr="002A636C" w:rsidRDefault="00CC6D7C" w:rsidP="00CC6D7C">
            <w:pPr>
              <w:widowControl/>
              <w:autoSpaceDE/>
              <w:autoSpaceDN/>
              <w:adjustRightInd/>
              <w:jc w:val="center"/>
              <w:rPr>
                <w:rFonts w:eastAsia="Times New Roman"/>
                <w:sz w:val="24"/>
                <w:szCs w:val="24"/>
                <w:lang w:val="en-US" w:eastAsia="en-US"/>
              </w:rPr>
            </w:pPr>
            <w:r w:rsidRPr="002A636C">
              <w:t>471</w:t>
            </w:r>
          </w:p>
        </w:tc>
        <w:tc>
          <w:tcPr>
            <w:tcW w:w="0" w:type="auto"/>
            <w:shd w:val="clear" w:color="auto" w:fill="auto"/>
          </w:tcPr>
          <w:p w14:paraId="1951CAD7" w14:textId="29393779"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NT-proBNP</w:t>
            </w:r>
          </w:p>
        </w:tc>
        <w:tc>
          <w:tcPr>
            <w:tcW w:w="0" w:type="auto"/>
            <w:shd w:val="clear" w:color="auto" w:fill="auto"/>
          </w:tcPr>
          <w:p w14:paraId="71DF6555" w14:textId="76B123AD" w:rsidR="00CC6D7C" w:rsidRPr="002A636C" w:rsidRDefault="00CC6D7C" w:rsidP="00CC6D7C">
            <w:pPr>
              <w:widowControl/>
              <w:autoSpaceDE/>
              <w:autoSpaceDN/>
              <w:adjustRightInd/>
              <w:rPr>
                <w:rFonts w:eastAsia="Times New Roman"/>
                <w:sz w:val="24"/>
                <w:szCs w:val="24"/>
                <w:lang w:val="es-ES" w:eastAsia="en-US"/>
              </w:rPr>
            </w:pPr>
            <w:r w:rsidRPr="002A636C">
              <w:t>Hóa chất xét nghiệm miễn dịch điện hóa phát quang dùng để định lượng N</w:t>
            </w:r>
            <w:r w:rsidRPr="002A636C">
              <w:noBreakHyphen/>
              <w:t>terminal pro B</w:t>
            </w:r>
            <w:r w:rsidRPr="002A636C">
              <w:noBreakHyphen/>
              <w:t xml:space="preserve">type natriuretic peptide trong huyết thanh và huyết tương người, sử dụng trên máy xét nghiệm miễn dịch tự động. </w:t>
            </w:r>
            <w:r w:rsidRPr="002A636C">
              <w:br/>
              <w:t>Ngưỡng đo dưới ≤ 0.6 pmol/L - Ngưỡng đo trên  ≥ 4130 pmol/L</w:t>
            </w:r>
            <w:r w:rsidRPr="002A636C">
              <w:br/>
              <w:t xml:space="preserve">Thành phần tối thiểu gồm: Vi hạt phủ Streptavidin, Kháng thể đơn dòng kháng </w:t>
            </w:r>
            <w:r w:rsidRPr="002A636C">
              <w:lastRenderedPageBreak/>
              <w:t>NT</w:t>
            </w:r>
            <w:r w:rsidRPr="002A636C">
              <w:noBreakHyphen/>
              <w:t>proBNP đánh dấu biotin, Kháng thể đơn dòng kháng NT</w:t>
            </w:r>
            <w:r w:rsidRPr="002A636C">
              <w:noBreakHyphen/>
              <w:t>proBNP đánh dấu phức hợp ruthenium.</w:t>
            </w:r>
            <w:r w:rsidRPr="002A636C">
              <w:br/>
              <w:t xml:space="preserve"> Hóa chất ổn định trên máy phân tích tối thiểu 112 ngày.</w:t>
            </w:r>
            <w:r w:rsidRPr="002A636C">
              <w:br/>
              <w:t>Thời gian xét nghiệm ≤ 18 phút</w:t>
            </w:r>
            <w:r w:rsidRPr="002A636C">
              <w:br/>
              <w:t>- Hoặc tương đương</w:t>
            </w:r>
          </w:p>
        </w:tc>
        <w:tc>
          <w:tcPr>
            <w:tcW w:w="0" w:type="auto"/>
            <w:shd w:val="clear" w:color="auto" w:fill="auto"/>
            <w:noWrap/>
          </w:tcPr>
          <w:p w14:paraId="223F55CE" w14:textId="2680813D"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10.200,00</w:t>
            </w:r>
          </w:p>
        </w:tc>
        <w:tc>
          <w:tcPr>
            <w:tcW w:w="0" w:type="auto"/>
            <w:shd w:val="clear" w:color="auto" w:fill="auto"/>
            <w:noWrap/>
          </w:tcPr>
          <w:p w14:paraId="72CB9746" w14:textId="6D235C04"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E91D489" w14:textId="77777777" w:rsidTr="00CC6D7C">
        <w:trPr>
          <w:trHeight w:val="20"/>
        </w:trPr>
        <w:tc>
          <w:tcPr>
            <w:tcW w:w="0" w:type="auto"/>
            <w:shd w:val="clear" w:color="auto" w:fill="auto"/>
            <w:noWrap/>
          </w:tcPr>
          <w:p w14:paraId="6B83B4F9" w14:textId="3CAA096D" w:rsidR="00CC6D7C" w:rsidRPr="002A636C" w:rsidRDefault="00CC6D7C" w:rsidP="00CC6D7C">
            <w:pPr>
              <w:widowControl/>
              <w:autoSpaceDE/>
              <w:autoSpaceDN/>
              <w:adjustRightInd/>
              <w:jc w:val="center"/>
              <w:rPr>
                <w:rFonts w:eastAsia="Times New Roman"/>
                <w:sz w:val="24"/>
                <w:szCs w:val="24"/>
                <w:lang w:val="en-US" w:eastAsia="en-US"/>
              </w:rPr>
            </w:pPr>
            <w:r w:rsidRPr="002A636C">
              <w:t>472</w:t>
            </w:r>
          </w:p>
        </w:tc>
        <w:tc>
          <w:tcPr>
            <w:tcW w:w="0" w:type="auto"/>
            <w:shd w:val="clear" w:color="auto" w:fill="auto"/>
          </w:tcPr>
          <w:p w14:paraId="36C29DCF" w14:textId="1311DC93"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NT-proBNP</w:t>
            </w:r>
          </w:p>
        </w:tc>
        <w:tc>
          <w:tcPr>
            <w:tcW w:w="0" w:type="auto"/>
            <w:shd w:val="clear" w:color="auto" w:fill="auto"/>
          </w:tcPr>
          <w:p w14:paraId="632CD0A9" w14:textId="04B299DD" w:rsidR="00CC6D7C" w:rsidRPr="002A636C" w:rsidRDefault="00CC6D7C" w:rsidP="00CC6D7C">
            <w:pPr>
              <w:widowControl/>
              <w:autoSpaceDE/>
              <w:autoSpaceDN/>
              <w:adjustRightInd/>
              <w:rPr>
                <w:rFonts w:eastAsia="Times New Roman"/>
                <w:sz w:val="24"/>
                <w:szCs w:val="24"/>
                <w:lang w:val="en-US" w:eastAsia="en-US"/>
              </w:rPr>
            </w:pPr>
            <w:r w:rsidRPr="002A636C">
              <w:t>Chất chuẩn dùng để chuẩn xét nghiệm miễn dịch điện hóa phát quang định lượng proBNP cho cả hai ứng dụng xét nghiệm ProBNP cấp cứu và thông thường  trên máy xét nghiệm miễn dịch tự động</w:t>
            </w:r>
            <w:r w:rsidRPr="002A636C">
              <w:br/>
              <w:t>Thành phần tối thiểu gồm hỗn hợp huyết thanh  đông khô chứa NT</w:t>
            </w:r>
            <w:r w:rsidRPr="002A636C">
              <w:noBreakHyphen/>
              <w:t>proBNP tổng hợp với hai khoảng nồng độ</w:t>
            </w:r>
            <w:r w:rsidRPr="002A636C">
              <w:br/>
              <w:t>Phù hợp với hóa chất xét nghiệm định lượng  NT-proBNP</w:t>
            </w:r>
            <w:r w:rsidRPr="002A636C">
              <w:br/>
              <w:t>- Hoặc tương đương</w:t>
            </w:r>
          </w:p>
        </w:tc>
        <w:tc>
          <w:tcPr>
            <w:tcW w:w="0" w:type="auto"/>
            <w:shd w:val="clear" w:color="auto" w:fill="auto"/>
            <w:noWrap/>
          </w:tcPr>
          <w:p w14:paraId="494DC1A7" w14:textId="2AEAC44C" w:rsidR="00CC6D7C" w:rsidRPr="002A636C" w:rsidRDefault="00CC6D7C" w:rsidP="00CC6D7C">
            <w:pPr>
              <w:widowControl/>
              <w:autoSpaceDE/>
              <w:autoSpaceDN/>
              <w:adjustRightInd/>
              <w:jc w:val="right"/>
              <w:rPr>
                <w:rFonts w:eastAsia="Times New Roman"/>
                <w:sz w:val="24"/>
                <w:szCs w:val="24"/>
                <w:lang w:val="en-US" w:eastAsia="en-US"/>
              </w:rPr>
            </w:pPr>
            <w:r w:rsidRPr="002A636C">
              <w:t>20,00</w:t>
            </w:r>
          </w:p>
        </w:tc>
        <w:tc>
          <w:tcPr>
            <w:tcW w:w="0" w:type="auto"/>
            <w:shd w:val="clear" w:color="auto" w:fill="auto"/>
            <w:noWrap/>
          </w:tcPr>
          <w:p w14:paraId="470B10D7" w14:textId="008DE63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3FA69A6" w14:textId="77777777" w:rsidTr="00CC6D7C">
        <w:trPr>
          <w:trHeight w:val="20"/>
        </w:trPr>
        <w:tc>
          <w:tcPr>
            <w:tcW w:w="0" w:type="auto"/>
            <w:shd w:val="clear" w:color="auto" w:fill="auto"/>
            <w:noWrap/>
          </w:tcPr>
          <w:p w14:paraId="2DB6762E" w14:textId="62385CAF" w:rsidR="00CC6D7C" w:rsidRPr="002A636C" w:rsidRDefault="00CC6D7C" w:rsidP="00CC6D7C">
            <w:pPr>
              <w:widowControl/>
              <w:autoSpaceDE/>
              <w:autoSpaceDN/>
              <w:adjustRightInd/>
              <w:jc w:val="center"/>
              <w:rPr>
                <w:rFonts w:eastAsia="Times New Roman"/>
                <w:sz w:val="24"/>
                <w:szCs w:val="24"/>
                <w:lang w:val="en-US" w:eastAsia="en-US"/>
              </w:rPr>
            </w:pPr>
            <w:r w:rsidRPr="002A636C">
              <w:t>473</w:t>
            </w:r>
          </w:p>
        </w:tc>
        <w:tc>
          <w:tcPr>
            <w:tcW w:w="0" w:type="auto"/>
            <w:shd w:val="clear" w:color="auto" w:fill="auto"/>
          </w:tcPr>
          <w:p w14:paraId="4BE080E7" w14:textId="2F47AF0C"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NT-proBNP</w:t>
            </w:r>
          </w:p>
        </w:tc>
        <w:tc>
          <w:tcPr>
            <w:tcW w:w="0" w:type="auto"/>
            <w:shd w:val="clear" w:color="auto" w:fill="auto"/>
          </w:tcPr>
          <w:p w14:paraId="7EBDEE9D" w14:textId="52C56A0F" w:rsidR="00CC6D7C" w:rsidRPr="002A636C" w:rsidRDefault="00CC6D7C" w:rsidP="00CC6D7C">
            <w:pPr>
              <w:widowControl/>
              <w:autoSpaceDE/>
              <w:autoSpaceDN/>
              <w:adjustRightInd/>
              <w:rPr>
                <w:rFonts w:eastAsia="Times New Roman"/>
                <w:sz w:val="24"/>
                <w:szCs w:val="24"/>
                <w:lang w:val="es-ES" w:eastAsia="en-US"/>
              </w:rPr>
            </w:pPr>
            <w:r w:rsidRPr="002A636C">
              <w:t>Hóa chất kiểm tra chất lượng các xét nghiệm miễn dịch điện hóa phát quang  định lượng tối thiểu gồm: CK-MB, CK-MB STAT, Digitoxin, Digoxin, Myoglobin, Myoglobin-STAT, proBNP, proBNP STAT và GDF</w:t>
            </w:r>
            <w:r w:rsidRPr="002A636C">
              <w:noBreakHyphen/>
              <w:t>15.</w:t>
            </w:r>
            <w:r w:rsidRPr="002A636C">
              <w:br/>
              <w:t>Thành phần tối thiểu gồm huyết thanh chứng đông khô lấy từ huyết thanh người  chứa CK-MB, CK-MB STAT, Digitoxin, Digoxin, Myoglobin, Myoglobin-STAT, proBNP, proBNP STAT và GDF</w:t>
            </w:r>
            <w:r w:rsidRPr="002A636C">
              <w:noBreakHyphen/>
              <w:t xml:space="preserve">15.với hai khoảng nồng độ bình thường và bệnh lý. </w:t>
            </w:r>
            <w:r w:rsidRPr="002A636C">
              <w:br/>
              <w:t>- Hoặc tương đương</w:t>
            </w:r>
          </w:p>
        </w:tc>
        <w:tc>
          <w:tcPr>
            <w:tcW w:w="0" w:type="auto"/>
            <w:shd w:val="clear" w:color="auto" w:fill="auto"/>
            <w:noWrap/>
          </w:tcPr>
          <w:p w14:paraId="5777EEED" w14:textId="0B7967DC" w:rsidR="00CC6D7C" w:rsidRPr="002A636C" w:rsidRDefault="00CC6D7C" w:rsidP="00CC6D7C">
            <w:pPr>
              <w:widowControl/>
              <w:autoSpaceDE/>
              <w:autoSpaceDN/>
              <w:adjustRightInd/>
              <w:jc w:val="right"/>
              <w:rPr>
                <w:rFonts w:eastAsia="Times New Roman"/>
                <w:sz w:val="24"/>
                <w:szCs w:val="24"/>
                <w:lang w:val="en-US" w:eastAsia="en-US"/>
              </w:rPr>
            </w:pPr>
            <w:r w:rsidRPr="002A636C">
              <w:t>192,00</w:t>
            </w:r>
          </w:p>
        </w:tc>
        <w:tc>
          <w:tcPr>
            <w:tcW w:w="0" w:type="auto"/>
            <w:shd w:val="clear" w:color="auto" w:fill="auto"/>
            <w:noWrap/>
          </w:tcPr>
          <w:p w14:paraId="2F15D789" w14:textId="5EC48618"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F9A9431" w14:textId="77777777" w:rsidTr="00CC6D7C">
        <w:trPr>
          <w:trHeight w:val="20"/>
        </w:trPr>
        <w:tc>
          <w:tcPr>
            <w:tcW w:w="0" w:type="auto"/>
            <w:shd w:val="clear" w:color="auto" w:fill="auto"/>
            <w:noWrap/>
          </w:tcPr>
          <w:p w14:paraId="5ECAA3DF" w14:textId="2748875C" w:rsidR="00CC6D7C" w:rsidRPr="002A636C" w:rsidRDefault="00CC6D7C" w:rsidP="00CC6D7C">
            <w:pPr>
              <w:widowControl/>
              <w:autoSpaceDE/>
              <w:autoSpaceDN/>
              <w:adjustRightInd/>
              <w:jc w:val="center"/>
              <w:rPr>
                <w:rFonts w:eastAsia="Times New Roman"/>
                <w:sz w:val="24"/>
                <w:szCs w:val="24"/>
                <w:lang w:val="en-US" w:eastAsia="en-US"/>
              </w:rPr>
            </w:pPr>
            <w:r w:rsidRPr="002A636C">
              <w:t>474</w:t>
            </w:r>
          </w:p>
        </w:tc>
        <w:tc>
          <w:tcPr>
            <w:tcW w:w="0" w:type="auto"/>
            <w:shd w:val="clear" w:color="auto" w:fill="auto"/>
          </w:tcPr>
          <w:p w14:paraId="1EFD813F" w14:textId="6C132950"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Troponin T</w:t>
            </w:r>
          </w:p>
        </w:tc>
        <w:tc>
          <w:tcPr>
            <w:tcW w:w="0" w:type="auto"/>
            <w:shd w:val="clear" w:color="auto" w:fill="auto"/>
          </w:tcPr>
          <w:p w14:paraId="7E54228D" w14:textId="7A8292D1" w:rsidR="00CC6D7C" w:rsidRPr="002A636C" w:rsidRDefault="00CC6D7C" w:rsidP="00CC6D7C">
            <w:pPr>
              <w:widowControl/>
              <w:autoSpaceDE/>
              <w:autoSpaceDN/>
              <w:adjustRightInd/>
              <w:rPr>
                <w:rFonts w:eastAsia="Times New Roman"/>
                <w:sz w:val="24"/>
                <w:szCs w:val="24"/>
                <w:lang w:val="es-ES" w:eastAsia="en-US"/>
              </w:rPr>
            </w:pPr>
            <w:r w:rsidRPr="002A636C">
              <w:t xml:space="preserve">Hóa chất xét nghiệm miễn dịch điện hóa phát quang dùng để định lượng troponin T tim trong huyết thanh và huyết tương người, sử dụng trên máy xét nghiệm miễn dịch tự động. </w:t>
            </w:r>
            <w:r w:rsidRPr="002A636C">
              <w:br/>
              <w:t>Dải đo: - Giới hạn đo dưới: ≤ 3ng/L - Giới hạn đo trên: ≥ 10000 ng/L.</w:t>
            </w:r>
            <w:r w:rsidRPr="002A636C">
              <w:br/>
              <w:t>Thành phần tối thiểu gồm: Vi hạt phủ Streptavidin, Kháng thể đơn dòng kháng troponin T tim đánh dấu biotin, Kháng thể đơn dòng kháng troponin T tim đánh dấu phức hợp ruthenium</w:t>
            </w:r>
            <w:r w:rsidRPr="002A636C">
              <w:br/>
              <w:t>Hóa chất ổn định trên máy phân tích tối thiểu 112 ngày.</w:t>
            </w:r>
            <w:r w:rsidRPr="002A636C">
              <w:br/>
              <w:t>Thời gian xét nghiệm ≤ 18 phút</w:t>
            </w:r>
            <w:r w:rsidRPr="002A636C">
              <w:br/>
              <w:t>- Hoặc tương đương</w:t>
            </w:r>
          </w:p>
        </w:tc>
        <w:tc>
          <w:tcPr>
            <w:tcW w:w="0" w:type="auto"/>
            <w:shd w:val="clear" w:color="auto" w:fill="auto"/>
            <w:noWrap/>
          </w:tcPr>
          <w:p w14:paraId="7CBE852A" w14:textId="4B922B01" w:rsidR="00CC6D7C" w:rsidRPr="002A636C" w:rsidRDefault="00CC6D7C" w:rsidP="00CC6D7C">
            <w:pPr>
              <w:widowControl/>
              <w:autoSpaceDE/>
              <w:autoSpaceDN/>
              <w:adjustRightInd/>
              <w:jc w:val="right"/>
              <w:rPr>
                <w:rFonts w:eastAsia="Times New Roman"/>
                <w:sz w:val="24"/>
                <w:szCs w:val="24"/>
                <w:lang w:val="en-US" w:eastAsia="en-US"/>
              </w:rPr>
            </w:pPr>
            <w:r w:rsidRPr="002A636C">
              <w:t>39.600,00</w:t>
            </w:r>
          </w:p>
        </w:tc>
        <w:tc>
          <w:tcPr>
            <w:tcW w:w="0" w:type="auto"/>
            <w:shd w:val="clear" w:color="auto" w:fill="auto"/>
            <w:noWrap/>
          </w:tcPr>
          <w:p w14:paraId="34078588" w14:textId="34592B93"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1021446" w14:textId="77777777" w:rsidTr="00CC6D7C">
        <w:trPr>
          <w:trHeight w:val="20"/>
        </w:trPr>
        <w:tc>
          <w:tcPr>
            <w:tcW w:w="0" w:type="auto"/>
            <w:shd w:val="clear" w:color="auto" w:fill="auto"/>
            <w:noWrap/>
          </w:tcPr>
          <w:p w14:paraId="563B5C9D" w14:textId="247D8979" w:rsidR="00CC6D7C" w:rsidRPr="002A636C" w:rsidRDefault="00CC6D7C" w:rsidP="00CC6D7C">
            <w:pPr>
              <w:widowControl/>
              <w:autoSpaceDE/>
              <w:autoSpaceDN/>
              <w:adjustRightInd/>
              <w:jc w:val="center"/>
              <w:rPr>
                <w:rFonts w:eastAsia="Times New Roman"/>
                <w:sz w:val="24"/>
                <w:szCs w:val="24"/>
                <w:lang w:val="en-US" w:eastAsia="en-US"/>
              </w:rPr>
            </w:pPr>
            <w:r w:rsidRPr="002A636C">
              <w:t>475</w:t>
            </w:r>
          </w:p>
        </w:tc>
        <w:tc>
          <w:tcPr>
            <w:tcW w:w="0" w:type="auto"/>
            <w:shd w:val="clear" w:color="auto" w:fill="auto"/>
          </w:tcPr>
          <w:p w14:paraId="3E5CE35A" w14:textId="3624C69E"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Troponin T</w:t>
            </w:r>
          </w:p>
        </w:tc>
        <w:tc>
          <w:tcPr>
            <w:tcW w:w="0" w:type="auto"/>
            <w:shd w:val="clear" w:color="auto" w:fill="auto"/>
          </w:tcPr>
          <w:p w14:paraId="0C8AD841" w14:textId="7E47662A" w:rsidR="00CC6D7C" w:rsidRPr="002A636C" w:rsidRDefault="00CC6D7C" w:rsidP="00CC6D7C">
            <w:pPr>
              <w:widowControl/>
              <w:autoSpaceDE/>
              <w:autoSpaceDN/>
              <w:adjustRightInd/>
              <w:rPr>
                <w:rFonts w:eastAsia="Times New Roman"/>
                <w:sz w:val="24"/>
                <w:szCs w:val="24"/>
                <w:lang w:val="en-US" w:eastAsia="en-US"/>
              </w:rPr>
            </w:pPr>
            <w:r w:rsidRPr="002A636C">
              <w:t>Chất chuẩn dùng để hiệu chuẩn xét nghiệm định lượng Troponin T hs bằng phương pháp điện hóa phát quang  trên máy xét nghiệm miễn dịch tự động, sử dụng cho cả hai ứng dụng xét nghiêm troponin T cấp cứu và thông thường</w:t>
            </w:r>
            <w:r w:rsidRPr="002A636C">
              <w:br/>
              <w:t>Thành phần tối thiểu gồm huyết thanh người đông khô chứa Troponin T với hai mức nồng độ</w:t>
            </w:r>
            <w:r w:rsidRPr="002A636C">
              <w:br/>
            </w:r>
            <w:r w:rsidRPr="002A636C">
              <w:lastRenderedPageBreak/>
              <w:t>Phù hợp với hóa chất định lượng Troponin T siêu nhạy</w:t>
            </w:r>
            <w:r w:rsidRPr="002A636C">
              <w:br/>
              <w:t>- Hoặc tương đương</w:t>
            </w:r>
          </w:p>
        </w:tc>
        <w:tc>
          <w:tcPr>
            <w:tcW w:w="0" w:type="auto"/>
            <w:shd w:val="clear" w:color="auto" w:fill="auto"/>
            <w:noWrap/>
          </w:tcPr>
          <w:p w14:paraId="4596DFF3" w14:textId="4188952A"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24,00</w:t>
            </w:r>
          </w:p>
        </w:tc>
        <w:tc>
          <w:tcPr>
            <w:tcW w:w="0" w:type="auto"/>
            <w:shd w:val="clear" w:color="auto" w:fill="auto"/>
            <w:noWrap/>
          </w:tcPr>
          <w:p w14:paraId="481A38CE" w14:textId="5BE97813"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C5BA42E" w14:textId="77777777" w:rsidTr="00CC6D7C">
        <w:trPr>
          <w:trHeight w:val="20"/>
        </w:trPr>
        <w:tc>
          <w:tcPr>
            <w:tcW w:w="0" w:type="auto"/>
            <w:shd w:val="clear" w:color="auto" w:fill="auto"/>
            <w:noWrap/>
          </w:tcPr>
          <w:p w14:paraId="6EBA0A09" w14:textId="7F0FB182" w:rsidR="00CC6D7C" w:rsidRPr="002A636C" w:rsidRDefault="00CC6D7C" w:rsidP="00CC6D7C">
            <w:pPr>
              <w:widowControl/>
              <w:autoSpaceDE/>
              <w:autoSpaceDN/>
              <w:adjustRightInd/>
              <w:jc w:val="center"/>
              <w:rPr>
                <w:rFonts w:eastAsia="Times New Roman"/>
                <w:sz w:val="24"/>
                <w:szCs w:val="24"/>
                <w:lang w:val="en-US" w:eastAsia="en-US"/>
              </w:rPr>
            </w:pPr>
            <w:r w:rsidRPr="002A636C">
              <w:t>476</w:t>
            </w:r>
          </w:p>
        </w:tc>
        <w:tc>
          <w:tcPr>
            <w:tcW w:w="0" w:type="auto"/>
            <w:shd w:val="clear" w:color="auto" w:fill="auto"/>
          </w:tcPr>
          <w:p w14:paraId="721FE990" w14:textId="3BE46C3F"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CEA</w:t>
            </w:r>
          </w:p>
        </w:tc>
        <w:tc>
          <w:tcPr>
            <w:tcW w:w="0" w:type="auto"/>
            <w:shd w:val="clear" w:color="auto" w:fill="auto"/>
          </w:tcPr>
          <w:p w14:paraId="4D50218A" w14:textId="14275E69" w:rsidR="00CC6D7C" w:rsidRPr="002A636C" w:rsidRDefault="00CC6D7C" w:rsidP="00CC6D7C">
            <w:pPr>
              <w:widowControl/>
              <w:autoSpaceDE/>
              <w:autoSpaceDN/>
              <w:adjustRightInd/>
              <w:rPr>
                <w:rFonts w:eastAsia="Times New Roman"/>
                <w:sz w:val="24"/>
                <w:szCs w:val="24"/>
                <w:lang w:val="es-ES" w:eastAsia="en-US"/>
              </w:rPr>
            </w:pPr>
            <w:r w:rsidRPr="002A636C">
              <w:t xml:space="preserve">Hóa chất xét nghiệm miễn dịch điện hóa phát quang dùng để định lượng kháng nguyên ung thư phôi (CEA) trong huyết thanh và huyết tương người, sử dụng trên máy xét nghiệm miễn dịch tự động. </w:t>
            </w:r>
            <w:r w:rsidRPr="002A636C">
              <w:br/>
              <w:t>Dải đo: - Giới hạn đo dưới: ≤ 0.3ng/mL - Giới hạn đo trên ≥ 1000 ng/mL</w:t>
            </w:r>
            <w:r w:rsidRPr="002A636C">
              <w:br/>
              <w:t>Thành phần tối thiểu gồm: Vi hạt phủ Streptavidin, Kháng thể đơn dòng kháng CEA đánh dấu biotin, Kháng thể đơn dòng kháng CEA đánh dấu phức hợp ruthenium.</w:t>
            </w:r>
            <w:r w:rsidRPr="002A636C">
              <w:br/>
              <w:t xml:space="preserve"> Hóa chất ổn định trên máy phân tích tối thiểu 112 ngày.</w:t>
            </w:r>
            <w:r w:rsidRPr="002A636C">
              <w:br/>
              <w:t>Thời gian xét nghiệm ≤ 18 phút</w:t>
            </w:r>
            <w:r w:rsidRPr="002A636C">
              <w:br/>
              <w:t>- Hoặc tương đương</w:t>
            </w:r>
          </w:p>
        </w:tc>
        <w:tc>
          <w:tcPr>
            <w:tcW w:w="0" w:type="auto"/>
            <w:shd w:val="clear" w:color="auto" w:fill="auto"/>
            <w:noWrap/>
          </w:tcPr>
          <w:p w14:paraId="16237816" w14:textId="2FCF30E5" w:rsidR="00CC6D7C" w:rsidRPr="002A636C" w:rsidRDefault="00CC6D7C" w:rsidP="00CC6D7C">
            <w:pPr>
              <w:widowControl/>
              <w:autoSpaceDE/>
              <w:autoSpaceDN/>
              <w:adjustRightInd/>
              <w:jc w:val="right"/>
              <w:rPr>
                <w:rFonts w:eastAsia="Times New Roman"/>
                <w:sz w:val="24"/>
                <w:szCs w:val="24"/>
                <w:lang w:val="en-US" w:eastAsia="en-US"/>
              </w:rPr>
            </w:pPr>
            <w:r w:rsidRPr="002A636C">
              <w:t>9.600,00</w:t>
            </w:r>
          </w:p>
        </w:tc>
        <w:tc>
          <w:tcPr>
            <w:tcW w:w="0" w:type="auto"/>
            <w:shd w:val="clear" w:color="auto" w:fill="auto"/>
            <w:noWrap/>
          </w:tcPr>
          <w:p w14:paraId="69C2AC5F" w14:textId="26B04A4B"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1ADF4396" w14:textId="77777777" w:rsidTr="00CC6D7C">
        <w:trPr>
          <w:trHeight w:val="20"/>
        </w:trPr>
        <w:tc>
          <w:tcPr>
            <w:tcW w:w="0" w:type="auto"/>
            <w:shd w:val="clear" w:color="auto" w:fill="auto"/>
            <w:noWrap/>
          </w:tcPr>
          <w:p w14:paraId="69720136" w14:textId="1819BE2B" w:rsidR="00CC6D7C" w:rsidRPr="002A636C" w:rsidRDefault="00CC6D7C" w:rsidP="00CC6D7C">
            <w:pPr>
              <w:widowControl/>
              <w:autoSpaceDE/>
              <w:autoSpaceDN/>
              <w:adjustRightInd/>
              <w:jc w:val="center"/>
              <w:rPr>
                <w:rFonts w:eastAsia="Times New Roman"/>
                <w:sz w:val="24"/>
                <w:szCs w:val="24"/>
                <w:lang w:val="en-US" w:eastAsia="en-US"/>
              </w:rPr>
            </w:pPr>
            <w:r w:rsidRPr="002A636C">
              <w:t>477</w:t>
            </w:r>
          </w:p>
        </w:tc>
        <w:tc>
          <w:tcPr>
            <w:tcW w:w="0" w:type="auto"/>
            <w:shd w:val="clear" w:color="auto" w:fill="auto"/>
          </w:tcPr>
          <w:p w14:paraId="55A562D6" w14:textId="4519865A"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CEA</w:t>
            </w:r>
          </w:p>
        </w:tc>
        <w:tc>
          <w:tcPr>
            <w:tcW w:w="0" w:type="auto"/>
            <w:shd w:val="clear" w:color="auto" w:fill="auto"/>
          </w:tcPr>
          <w:p w14:paraId="44CD8D00" w14:textId="455D8D14" w:rsidR="00CC6D7C" w:rsidRPr="002A636C" w:rsidRDefault="00CC6D7C" w:rsidP="00CC6D7C">
            <w:pPr>
              <w:widowControl/>
              <w:autoSpaceDE/>
              <w:autoSpaceDN/>
              <w:adjustRightInd/>
              <w:rPr>
                <w:rFonts w:eastAsia="Times New Roman"/>
                <w:sz w:val="24"/>
                <w:szCs w:val="24"/>
                <w:lang w:eastAsia="en-US"/>
              </w:rPr>
            </w:pPr>
            <w:r w:rsidRPr="002A636C">
              <w:t>Chất chuẩn xét nghiệm định lượng CEA phương pháp điện hóa phát quang trên máy xét nghiệm miễn dịch.</w:t>
            </w:r>
            <w:r w:rsidRPr="002A636C">
              <w:br/>
              <w:t>Thành phần tối thiểu gồm hỗn hợp đệm/protein chứa CEA với hai mức nồng độ</w:t>
            </w:r>
            <w:r w:rsidRPr="002A636C">
              <w:br/>
              <w:t>Phù hợp với hóa chất định lượng CEA</w:t>
            </w:r>
            <w:r w:rsidRPr="002A636C">
              <w:br/>
              <w:t>- Hoặc tương đương</w:t>
            </w:r>
          </w:p>
        </w:tc>
        <w:tc>
          <w:tcPr>
            <w:tcW w:w="0" w:type="auto"/>
            <w:shd w:val="clear" w:color="auto" w:fill="auto"/>
            <w:noWrap/>
          </w:tcPr>
          <w:p w14:paraId="1CA70A00" w14:textId="3A93835B"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tcPr>
          <w:p w14:paraId="4F37630A" w14:textId="541EED78"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4D607DC" w14:textId="77777777" w:rsidTr="00CC6D7C">
        <w:trPr>
          <w:trHeight w:val="20"/>
        </w:trPr>
        <w:tc>
          <w:tcPr>
            <w:tcW w:w="0" w:type="auto"/>
            <w:shd w:val="clear" w:color="auto" w:fill="auto"/>
            <w:noWrap/>
          </w:tcPr>
          <w:p w14:paraId="35864AC8" w14:textId="2EA12780" w:rsidR="00CC6D7C" w:rsidRPr="002A636C" w:rsidRDefault="00CC6D7C" w:rsidP="00CC6D7C">
            <w:pPr>
              <w:widowControl/>
              <w:autoSpaceDE/>
              <w:autoSpaceDN/>
              <w:adjustRightInd/>
              <w:jc w:val="center"/>
              <w:rPr>
                <w:rFonts w:eastAsia="Times New Roman"/>
                <w:sz w:val="24"/>
                <w:szCs w:val="24"/>
                <w:lang w:val="en-US" w:eastAsia="en-US"/>
              </w:rPr>
            </w:pPr>
            <w:r w:rsidRPr="002A636C">
              <w:t>478</w:t>
            </w:r>
          </w:p>
        </w:tc>
        <w:tc>
          <w:tcPr>
            <w:tcW w:w="0" w:type="auto"/>
            <w:shd w:val="clear" w:color="auto" w:fill="auto"/>
          </w:tcPr>
          <w:p w14:paraId="7BEFBC79" w14:textId="7F43FFE3"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CA 15-3</w:t>
            </w:r>
          </w:p>
        </w:tc>
        <w:tc>
          <w:tcPr>
            <w:tcW w:w="0" w:type="auto"/>
            <w:shd w:val="clear" w:color="auto" w:fill="auto"/>
          </w:tcPr>
          <w:p w14:paraId="371E6000" w14:textId="30FA152E" w:rsidR="00CC6D7C" w:rsidRPr="002A636C" w:rsidRDefault="00CC6D7C" w:rsidP="00CC6D7C">
            <w:pPr>
              <w:widowControl/>
              <w:autoSpaceDE/>
              <w:autoSpaceDN/>
              <w:adjustRightInd/>
              <w:rPr>
                <w:rFonts w:eastAsia="Times New Roman"/>
                <w:sz w:val="24"/>
                <w:szCs w:val="24"/>
                <w:lang w:eastAsia="en-US"/>
              </w:rPr>
            </w:pPr>
            <w:r w:rsidRPr="002A636C">
              <w:t>Hóa chất xét nghiệm CA 15-3 phương pháp điện hóa phát quang trên máy xét nghiệm miễn dịch tự động</w:t>
            </w:r>
            <w:r w:rsidRPr="002A636C">
              <w:br/>
              <w:t>- Công dụng/đặc tính: Xét nghiệm miễn dịch in vitro dùng để định lượng CA 15</w:t>
            </w:r>
            <w:r w:rsidRPr="002A636C">
              <w:noBreakHyphen/>
              <w:t xml:space="preserve">3 trong huyết thanh và huyết tương người giúp hỗ trợ theo dõi bệnh nhân ung thư vú. </w:t>
            </w:r>
            <w:r w:rsidRPr="002A636C">
              <w:br/>
              <w:t xml:space="preserve">Dải đo: - Giới hạn đo dưới: ≤ 1.5  U/mL - Giới hạn đo trên ≥ 300 U/mL </w:t>
            </w:r>
            <w:r w:rsidRPr="002A636C">
              <w:br/>
              <w:t xml:space="preserve">- Thành phần: Tối thiểu gồm các thành phần:Vi hạt phủ Streptavidin, Kháng thể đơn dòng đánh dấu biotin, Kháng thể đơn dòng kháng CA 15-3 đánh dấu phức hợp ruthenium </w:t>
            </w:r>
            <w:r w:rsidRPr="002A636C">
              <w:br/>
              <w:t>Thời gian xét nghiệm ≤ 18 phút</w:t>
            </w:r>
            <w:r w:rsidRPr="002A636C">
              <w:br/>
              <w:t>Hóa chất ổn định trên máy phân tích tối thiểu 112 ngày.</w:t>
            </w:r>
            <w:r w:rsidRPr="002A636C">
              <w:br/>
              <w:t>- Hoặc tương đương</w:t>
            </w:r>
          </w:p>
        </w:tc>
        <w:tc>
          <w:tcPr>
            <w:tcW w:w="0" w:type="auto"/>
            <w:shd w:val="clear" w:color="auto" w:fill="auto"/>
            <w:noWrap/>
          </w:tcPr>
          <w:p w14:paraId="2355A529" w14:textId="4822FC72" w:rsidR="00CC6D7C" w:rsidRPr="002A636C" w:rsidRDefault="00CC6D7C" w:rsidP="00CC6D7C">
            <w:pPr>
              <w:widowControl/>
              <w:autoSpaceDE/>
              <w:autoSpaceDN/>
              <w:adjustRightInd/>
              <w:jc w:val="right"/>
              <w:rPr>
                <w:rFonts w:eastAsia="Times New Roman"/>
                <w:sz w:val="24"/>
                <w:szCs w:val="24"/>
                <w:lang w:val="en-US" w:eastAsia="en-US"/>
              </w:rPr>
            </w:pPr>
            <w:r w:rsidRPr="002A636C">
              <w:t>3.300,00</w:t>
            </w:r>
          </w:p>
        </w:tc>
        <w:tc>
          <w:tcPr>
            <w:tcW w:w="0" w:type="auto"/>
            <w:shd w:val="clear" w:color="auto" w:fill="auto"/>
            <w:noWrap/>
          </w:tcPr>
          <w:p w14:paraId="27ADE279" w14:textId="418906B6"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A02ECD5" w14:textId="77777777" w:rsidTr="00CC6D7C">
        <w:trPr>
          <w:trHeight w:val="20"/>
        </w:trPr>
        <w:tc>
          <w:tcPr>
            <w:tcW w:w="0" w:type="auto"/>
            <w:shd w:val="clear" w:color="auto" w:fill="auto"/>
            <w:noWrap/>
          </w:tcPr>
          <w:p w14:paraId="33B130C3" w14:textId="777535F5" w:rsidR="00CC6D7C" w:rsidRPr="002A636C" w:rsidRDefault="00CC6D7C" w:rsidP="00CC6D7C">
            <w:pPr>
              <w:widowControl/>
              <w:autoSpaceDE/>
              <w:autoSpaceDN/>
              <w:adjustRightInd/>
              <w:jc w:val="center"/>
              <w:rPr>
                <w:rFonts w:eastAsia="Times New Roman"/>
                <w:sz w:val="24"/>
                <w:szCs w:val="24"/>
                <w:lang w:val="en-US" w:eastAsia="en-US"/>
              </w:rPr>
            </w:pPr>
            <w:r w:rsidRPr="002A636C">
              <w:t>479</w:t>
            </w:r>
          </w:p>
        </w:tc>
        <w:tc>
          <w:tcPr>
            <w:tcW w:w="0" w:type="auto"/>
            <w:shd w:val="clear" w:color="auto" w:fill="auto"/>
          </w:tcPr>
          <w:p w14:paraId="2FA88321" w14:textId="6EBC9575"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CA 15-3</w:t>
            </w:r>
          </w:p>
        </w:tc>
        <w:tc>
          <w:tcPr>
            <w:tcW w:w="0" w:type="auto"/>
            <w:shd w:val="clear" w:color="auto" w:fill="auto"/>
          </w:tcPr>
          <w:p w14:paraId="6EBB5E1B" w14:textId="050B422F" w:rsidR="00CC6D7C" w:rsidRPr="002A636C" w:rsidRDefault="00CC6D7C" w:rsidP="00CC6D7C">
            <w:pPr>
              <w:widowControl/>
              <w:autoSpaceDE/>
              <w:autoSpaceDN/>
              <w:adjustRightInd/>
              <w:rPr>
                <w:rFonts w:eastAsia="Times New Roman"/>
                <w:sz w:val="24"/>
                <w:szCs w:val="24"/>
                <w:lang w:val="en-US" w:eastAsia="en-US"/>
              </w:rPr>
            </w:pPr>
            <w:r w:rsidRPr="002A636C">
              <w:t>chất chuẩn dùng để hiệu chuẩn xét nghiệm miễn dịch điện hóa phát quang định lượng CA 15-3  trên máy xét nghiệm miễn dịch tự động</w:t>
            </w:r>
            <w:r w:rsidRPr="002A636C">
              <w:br/>
              <w:t>Thành phần tối thiểu huyết thanh người sẵn sàng sử dụng có bổ sung CA 15-3 cho người ở 2 mức nồng độ</w:t>
            </w:r>
            <w:r w:rsidRPr="002A636C">
              <w:br/>
              <w:t>Phù hợp với hóa chất xét nghiệm định lượng CA 15-3</w:t>
            </w:r>
            <w:r w:rsidRPr="002A636C">
              <w:br/>
              <w:t>- Hoặc tương đương</w:t>
            </w:r>
          </w:p>
        </w:tc>
        <w:tc>
          <w:tcPr>
            <w:tcW w:w="0" w:type="auto"/>
            <w:shd w:val="clear" w:color="auto" w:fill="auto"/>
            <w:noWrap/>
          </w:tcPr>
          <w:p w14:paraId="251618D6" w14:textId="013B78B6"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tcPr>
          <w:p w14:paraId="5BC39A4A" w14:textId="40D34018"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D7A6D0C" w14:textId="77777777" w:rsidTr="00CC6D7C">
        <w:trPr>
          <w:trHeight w:val="20"/>
        </w:trPr>
        <w:tc>
          <w:tcPr>
            <w:tcW w:w="0" w:type="auto"/>
            <w:shd w:val="clear" w:color="auto" w:fill="auto"/>
            <w:noWrap/>
          </w:tcPr>
          <w:p w14:paraId="32F01959" w14:textId="66A3FDC0"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480</w:t>
            </w:r>
          </w:p>
        </w:tc>
        <w:tc>
          <w:tcPr>
            <w:tcW w:w="0" w:type="auto"/>
            <w:shd w:val="clear" w:color="auto" w:fill="auto"/>
          </w:tcPr>
          <w:p w14:paraId="400947A5" w14:textId="53BE9C38"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CA 19-9</w:t>
            </w:r>
          </w:p>
        </w:tc>
        <w:tc>
          <w:tcPr>
            <w:tcW w:w="0" w:type="auto"/>
            <w:shd w:val="clear" w:color="auto" w:fill="auto"/>
          </w:tcPr>
          <w:p w14:paraId="3F0E6D64" w14:textId="1BF6A898" w:rsidR="00CC6D7C" w:rsidRPr="002A636C" w:rsidRDefault="00CC6D7C" w:rsidP="00CC6D7C">
            <w:pPr>
              <w:widowControl/>
              <w:autoSpaceDE/>
              <w:autoSpaceDN/>
              <w:adjustRightInd/>
              <w:rPr>
                <w:rFonts w:eastAsia="Times New Roman"/>
                <w:sz w:val="24"/>
                <w:szCs w:val="24"/>
                <w:lang w:val="es-ES" w:eastAsia="en-US"/>
              </w:rPr>
            </w:pPr>
            <w:r w:rsidRPr="002A636C">
              <w:t>Hoá chất xét nghiệm miễn dịch dùng để định lượng CA 19</w:t>
            </w:r>
            <w:r w:rsidRPr="002A636C">
              <w:noBreakHyphen/>
              <w:t>9 trong huyết thanh và huyết tương người bằng phương pháp điện hoá phát quang, sử dụng trên máy xét nghiệm miễn dịch tự động.</w:t>
            </w:r>
            <w:r w:rsidRPr="002A636C">
              <w:br/>
              <w:t>Dải đo: -Giới hạn đo dưới: ≤ 2U/mL - Giới hạn đo trên ≥ 1000 U/mL</w:t>
            </w:r>
            <w:r w:rsidRPr="002A636C">
              <w:br/>
              <w:t>Thành phần tối thiểu gồm: Vi hạt phủ Streptavidin, Kháng thể đơn dòng kháng CA 19-9 đánh dấu biotin, Kháng thể đơn dòng kháng CA 19-9 đánh dấu phức hợp ruthenium.</w:t>
            </w:r>
            <w:r w:rsidRPr="002A636C">
              <w:br/>
              <w:t xml:space="preserve"> Hóa chất ổn định trên máy phân tích tối thiểu 112 ngày.</w:t>
            </w:r>
            <w:r w:rsidRPr="002A636C">
              <w:br/>
              <w:t>Thời gian xét nghiệm ≤ 18 phút</w:t>
            </w:r>
            <w:r w:rsidRPr="002A636C">
              <w:br/>
              <w:t>Hoặc tương đương</w:t>
            </w:r>
          </w:p>
        </w:tc>
        <w:tc>
          <w:tcPr>
            <w:tcW w:w="0" w:type="auto"/>
            <w:shd w:val="clear" w:color="auto" w:fill="auto"/>
            <w:noWrap/>
          </w:tcPr>
          <w:p w14:paraId="2787771D" w14:textId="619282AE" w:rsidR="00CC6D7C" w:rsidRPr="002A636C" w:rsidRDefault="00CC6D7C" w:rsidP="00CC6D7C">
            <w:pPr>
              <w:widowControl/>
              <w:autoSpaceDE/>
              <w:autoSpaceDN/>
              <w:adjustRightInd/>
              <w:jc w:val="right"/>
              <w:rPr>
                <w:rFonts w:eastAsia="Times New Roman"/>
                <w:sz w:val="24"/>
                <w:szCs w:val="24"/>
                <w:lang w:val="en-US" w:eastAsia="en-US"/>
              </w:rPr>
            </w:pPr>
            <w:r w:rsidRPr="002A636C">
              <w:t>6.900,00</w:t>
            </w:r>
          </w:p>
        </w:tc>
        <w:tc>
          <w:tcPr>
            <w:tcW w:w="0" w:type="auto"/>
            <w:shd w:val="clear" w:color="auto" w:fill="auto"/>
            <w:noWrap/>
          </w:tcPr>
          <w:p w14:paraId="12F14896" w14:textId="034EB99B"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B9573F1" w14:textId="77777777" w:rsidTr="00CC6D7C">
        <w:trPr>
          <w:trHeight w:val="20"/>
        </w:trPr>
        <w:tc>
          <w:tcPr>
            <w:tcW w:w="0" w:type="auto"/>
            <w:shd w:val="clear" w:color="auto" w:fill="auto"/>
            <w:noWrap/>
          </w:tcPr>
          <w:p w14:paraId="6CF3B690" w14:textId="3C4A916E" w:rsidR="00CC6D7C" w:rsidRPr="002A636C" w:rsidRDefault="00CC6D7C" w:rsidP="00CC6D7C">
            <w:pPr>
              <w:widowControl/>
              <w:autoSpaceDE/>
              <w:autoSpaceDN/>
              <w:adjustRightInd/>
              <w:jc w:val="center"/>
              <w:rPr>
                <w:rFonts w:eastAsia="Times New Roman"/>
                <w:sz w:val="24"/>
                <w:szCs w:val="24"/>
                <w:lang w:val="en-US" w:eastAsia="en-US"/>
              </w:rPr>
            </w:pPr>
            <w:r w:rsidRPr="002A636C">
              <w:t>481</w:t>
            </w:r>
          </w:p>
        </w:tc>
        <w:tc>
          <w:tcPr>
            <w:tcW w:w="0" w:type="auto"/>
            <w:shd w:val="clear" w:color="auto" w:fill="auto"/>
          </w:tcPr>
          <w:p w14:paraId="5CAFA5C7" w14:textId="527BEDC7"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CA 19-9</w:t>
            </w:r>
          </w:p>
        </w:tc>
        <w:tc>
          <w:tcPr>
            <w:tcW w:w="0" w:type="auto"/>
            <w:shd w:val="clear" w:color="auto" w:fill="auto"/>
          </w:tcPr>
          <w:p w14:paraId="597799AF" w14:textId="60AE8670" w:rsidR="00CC6D7C" w:rsidRPr="002A636C" w:rsidRDefault="00CC6D7C" w:rsidP="00CC6D7C">
            <w:pPr>
              <w:widowControl/>
              <w:autoSpaceDE/>
              <w:autoSpaceDN/>
              <w:adjustRightInd/>
              <w:rPr>
                <w:rFonts w:eastAsia="Times New Roman"/>
                <w:sz w:val="24"/>
                <w:szCs w:val="24"/>
                <w:lang w:eastAsia="en-US"/>
              </w:rPr>
            </w:pPr>
            <w:r w:rsidRPr="002A636C">
              <w:t>chất chuẩn dùng để chuẩn xét nghiệm  miễn dịch điện hóa phát quang định lượng CA 19-9 trên máy xét nghiệm miễn dịch</w:t>
            </w:r>
            <w:r w:rsidRPr="002A636C">
              <w:br/>
              <w:t xml:space="preserve">Thành phần tối thiểu gồm huyết thanh người đông khô chứa CA 19-9 người với hai mức nồng độ. </w:t>
            </w:r>
            <w:r w:rsidRPr="002A636C">
              <w:br/>
              <w:t xml:space="preserve">Phù hợp với hóa chất định lượng CA 19-9 </w:t>
            </w:r>
            <w:r w:rsidRPr="002A636C">
              <w:br/>
              <w:t>- Hoặc tương đương</w:t>
            </w:r>
          </w:p>
        </w:tc>
        <w:tc>
          <w:tcPr>
            <w:tcW w:w="0" w:type="auto"/>
            <w:shd w:val="clear" w:color="auto" w:fill="auto"/>
            <w:noWrap/>
          </w:tcPr>
          <w:p w14:paraId="5C4FB8F9" w14:textId="4CAC3FA1"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tcPr>
          <w:p w14:paraId="7977FF98" w14:textId="7E331D76"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B75FF5E" w14:textId="77777777" w:rsidTr="00CC6D7C">
        <w:trPr>
          <w:trHeight w:val="20"/>
        </w:trPr>
        <w:tc>
          <w:tcPr>
            <w:tcW w:w="0" w:type="auto"/>
            <w:shd w:val="clear" w:color="auto" w:fill="auto"/>
            <w:noWrap/>
          </w:tcPr>
          <w:p w14:paraId="0E280D9B" w14:textId="13BA0B45" w:rsidR="00CC6D7C" w:rsidRPr="002A636C" w:rsidRDefault="00CC6D7C" w:rsidP="00CC6D7C">
            <w:pPr>
              <w:widowControl/>
              <w:autoSpaceDE/>
              <w:autoSpaceDN/>
              <w:adjustRightInd/>
              <w:jc w:val="center"/>
              <w:rPr>
                <w:rFonts w:eastAsia="Times New Roman"/>
                <w:sz w:val="24"/>
                <w:szCs w:val="24"/>
                <w:lang w:val="en-US" w:eastAsia="en-US"/>
              </w:rPr>
            </w:pPr>
            <w:r w:rsidRPr="002A636C">
              <w:t>482</w:t>
            </w:r>
          </w:p>
        </w:tc>
        <w:tc>
          <w:tcPr>
            <w:tcW w:w="0" w:type="auto"/>
            <w:shd w:val="clear" w:color="auto" w:fill="auto"/>
          </w:tcPr>
          <w:p w14:paraId="319EB7F2" w14:textId="775DD889"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CA 125</w:t>
            </w:r>
          </w:p>
        </w:tc>
        <w:tc>
          <w:tcPr>
            <w:tcW w:w="0" w:type="auto"/>
            <w:shd w:val="clear" w:color="auto" w:fill="auto"/>
          </w:tcPr>
          <w:p w14:paraId="31038114" w14:textId="226871DF" w:rsidR="00CC6D7C" w:rsidRPr="002A636C" w:rsidRDefault="00CC6D7C" w:rsidP="00CC6D7C">
            <w:pPr>
              <w:widowControl/>
              <w:autoSpaceDE/>
              <w:autoSpaceDN/>
              <w:adjustRightInd/>
              <w:rPr>
                <w:rFonts w:eastAsia="Times New Roman"/>
                <w:sz w:val="24"/>
                <w:szCs w:val="24"/>
                <w:lang w:val="es-ES" w:eastAsia="en-US"/>
              </w:rPr>
            </w:pPr>
            <w:r w:rsidRPr="002A636C">
              <w:t>Hóa chất xét nghiệm miễn dịch để định lượng các quyết định kháng nguyên phản ứng OC 125 (CA125) trong huyết thanh và huyết tương người, phương pháp miễn dịch điện hóa phát quang, sử dụng trên máy xét nghiệm miễn dịch tự động.</w:t>
            </w:r>
            <w:r w:rsidRPr="002A636C">
              <w:br/>
              <w:t xml:space="preserve"> Dải đo:- Giới hạn đo dưới: ≤ 0.6 U/mL - Giới hạn đo trên ≥ 5000 U/mL</w:t>
            </w:r>
            <w:r w:rsidRPr="002A636C">
              <w:br/>
              <w:t>Thành phần tối thiểu gồm: Vi hạt phủ Streptavidin, Kháng thể đơn dòng kháng CA 125 đánh dấu biotin, Kháng thể đơn dòng kháng CA 125  đánh dấu phức hợp ruthenium.</w:t>
            </w:r>
            <w:r w:rsidRPr="002A636C">
              <w:br/>
              <w:t xml:space="preserve"> Hóa chất ổn định trên máy phân tích tối thiểu 112 ngày.</w:t>
            </w:r>
            <w:r w:rsidRPr="002A636C">
              <w:br/>
              <w:t>Thời gian xét nghiệm ≤ 18 phút</w:t>
            </w:r>
            <w:r w:rsidRPr="002A636C">
              <w:br/>
              <w:t>Hoặc tương đương</w:t>
            </w:r>
          </w:p>
        </w:tc>
        <w:tc>
          <w:tcPr>
            <w:tcW w:w="0" w:type="auto"/>
            <w:shd w:val="clear" w:color="auto" w:fill="auto"/>
            <w:noWrap/>
          </w:tcPr>
          <w:p w14:paraId="6E7B9EA6" w14:textId="0711D072" w:rsidR="00CC6D7C" w:rsidRPr="002A636C" w:rsidRDefault="00CC6D7C" w:rsidP="00CC6D7C">
            <w:pPr>
              <w:widowControl/>
              <w:autoSpaceDE/>
              <w:autoSpaceDN/>
              <w:adjustRightInd/>
              <w:jc w:val="right"/>
              <w:rPr>
                <w:rFonts w:eastAsia="Times New Roman"/>
                <w:sz w:val="24"/>
                <w:szCs w:val="24"/>
                <w:lang w:val="en-US" w:eastAsia="en-US"/>
              </w:rPr>
            </w:pPr>
            <w:r w:rsidRPr="002A636C">
              <w:t>2.100,00</w:t>
            </w:r>
          </w:p>
        </w:tc>
        <w:tc>
          <w:tcPr>
            <w:tcW w:w="0" w:type="auto"/>
            <w:shd w:val="clear" w:color="auto" w:fill="auto"/>
            <w:noWrap/>
          </w:tcPr>
          <w:p w14:paraId="178243F6" w14:textId="09FE33E1"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792435C" w14:textId="77777777" w:rsidTr="00CC6D7C">
        <w:trPr>
          <w:trHeight w:val="20"/>
        </w:trPr>
        <w:tc>
          <w:tcPr>
            <w:tcW w:w="0" w:type="auto"/>
            <w:shd w:val="clear" w:color="auto" w:fill="auto"/>
            <w:noWrap/>
          </w:tcPr>
          <w:p w14:paraId="297DC7FC" w14:textId="634F1587" w:rsidR="00CC6D7C" w:rsidRPr="002A636C" w:rsidRDefault="00CC6D7C" w:rsidP="00CC6D7C">
            <w:pPr>
              <w:widowControl/>
              <w:autoSpaceDE/>
              <w:autoSpaceDN/>
              <w:adjustRightInd/>
              <w:jc w:val="center"/>
              <w:rPr>
                <w:rFonts w:eastAsia="Times New Roman"/>
                <w:sz w:val="24"/>
                <w:szCs w:val="24"/>
                <w:lang w:val="en-US" w:eastAsia="en-US"/>
              </w:rPr>
            </w:pPr>
            <w:r w:rsidRPr="002A636C">
              <w:t>483</w:t>
            </w:r>
          </w:p>
        </w:tc>
        <w:tc>
          <w:tcPr>
            <w:tcW w:w="0" w:type="auto"/>
            <w:shd w:val="clear" w:color="auto" w:fill="auto"/>
          </w:tcPr>
          <w:p w14:paraId="596DE29E" w14:textId="6648F987"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CA 125</w:t>
            </w:r>
          </w:p>
        </w:tc>
        <w:tc>
          <w:tcPr>
            <w:tcW w:w="0" w:type="auto"/>
            <w:shd w:val="clear" w:color="auto" w:fill="auto"/>
          </w:tcPr>
          <w:p w14:paraId="679BB098" w14:textId="1BE5432B" w:rsidR="00CC6D7C" w:rsidRPr="002A636C" w:rsidRDefault="00CC6D7C" w:rsidP="00CC6D7C">
            <w:pPr>
              <w:widowControl/>
              <w:autoSpaceDE/>
              <w:autoSpaceDN/>
              <w:adjustRightInd/>
              <w:rPr>
                <w:rFonts w:eastAsia="Times New Roman"/>
                <w:sz w:val="24"/>
                <w:szCs w:val="24"/>
                <w:lang w:eastAsia="en-US"/>
              </w:rPr>
            </w:pPr>
            <w:r w:rsidRPr="002A636C">
              <w:t xml:space="preserve"> chất chuẩn dùng để chuẩn xét nghiệm miễn dịch điện hóa phát quang định lượng CA 125 trên máy xét nghiệm miễn dịch tự động</w:t>
            </w:r>
            <w:r w:rsidRPr="002A636C">
              <w:br/>
              <w:t>Thành phần tối thiểu gồm hỗn hợp huyết thanh chứa CA 125 người với hai mức nồng độ chuẩn</w:t>
            </w:r>
            <w:r w:rsidRPr="002A636C">
              <w:br/>
              <w:t xml:space="preserve">Phù hợp với hóa chất xét nghiệm định lượng CA 125 </w:t>
            </w:r>
            <w:r w:rsidRPr="002A636C">
              <w:br/>
              <w:t>- Hoặc tương đương</w:t>
            </w:r>
          </w:p>
        </w:tc>
        <w:tc>
          <w:tcPr>
            <w:tcW w:w="0" w:type="auto"/>
            <w:shd w:val="clear" w:color="auto" w:fill="auto"/>
            <w:noWrap/>
          </w:tcPr>
          <w:p w14:paraId="5AD2B852" w14:textId="5176476E"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tcPr>
          <w:p w14:paraId="60F5FA5A" w14:textId="7818FA74"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24FD88F" w14:textId="77777777" w:rsidTr="00CC6D7C">
        <w:trPr>
          <w:trHeight w:val="20"/>
        </w:trPr>
        <w:tc>
          <w:tcPr>
            <w:tcW w:w="0" w:type="auto"/>
            <w:shd w:val="clear" w:color="auto" w:fill="auto"/>
            <w:noWrap/>
          </w:tcPr>
          <w:p w14:paraId="492345E2" w14:textId="6BF9D679" w:rsidR="00CC6D7C" w:rsidRPr="002A636C" w:rsidRDefault="00CC6D7C" w:rsidP="00CC6D7C">
            <w:pPr>
              <w:widowControl/>
              <w:autoSpaceDE/>
              <w:autoSpaceDN/>
              <w:adjustRightInd/>
              <w:jc w:val="center"/>
              <w:rPr>
                <w:rFonts w:eastAsia="Times New Roman"/>
                <w:sz w:val="24"/>
                <w:szCs w:val="24"/>
                <w:lang w:val="en-US" w:eastAsia="en-US"/>
              </w:rPr>
            </w:pPr>
            <w:r w:rsidRPr="002A636C">
              <w:t>484</w:t>
            </w:r>
          </w:p>
        </w:tc>
        <w:tc>
          <w:tcPr>
            <w:tcW w:w="0" w:type="auto"/>
            <w:shd w:val="clear" w:color="auto" w:fill="auto"/>
          </w:tcPr>
          <w:p w14:paraId="693CC92A" w14:textId="18999054"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CA 72-4</w:t>
            </w:r>
          </w:p>
        </w:tc>
        <w:tc>
          <w:tcPr>
            <w:tcW w:w="0" w:type="auto"/>
            <w:shd w:val="clear" w:color="auto" w:fill="auto"/>
          </w:tcPr>
          <w:p w14:paraId="5BFE36D5" w14:textId="454E8337" w:rsidR="00CC6D7C" w:rsidRPr="002A636C" w:rsidRDefault="00CC6D7C" w:rsidP="00CC6D7C">
            <w:pPr>
              <w:widowControl/>
              <w:autoSpaceDE/>
              <w:autoSpaceDN/>
              <w:adjustRightInd/>
              <w:rPr>
                <w:rFonts w:eastAsia="Times New Roman"/>
                <w:sz w:val="24"/>
                <w:szCs w:val="24"/>
                <w:lang w:val="es-ES" w:eastAsia="en-US"/>
              </w:rPr>
            </w:pPr>
            <w:r w:rsidRPr="002A636C">
              <w:t>Hoá chất xét nghiệm miễn dịch dùng để định lượng CA 72</w:t>
            </w:r>
            <w:r w:rsidRPr="002A636C">
              <w:noBreakHyphen/>
              <w:t xml:space="preserve">4 trong huyết thanh và huyết tương người bằng phương pháp điện hoá phát quang, sử dụng trên máy xét </w:t>
            </w:r>
            <w:r w:rsidRPr="002A636C">
              <w:lastRenderedPageBreak/>
              <w:t>nghiệm miễn dịch tự động.</w:t>
            </w:r>
            <w:r w:rsidRPr="002A636C">
              <w:br/>
              <w:t xml:space="preserve">Dải đo: - Giới hạn đo dưới:≤ 0.5U/mL - Giới hạn đo trên ≥ 250 U/mL </w:t>
            </w:r>
            <w:r w:rsidRPr="002A636C">
              <w:br/>
              <w:t>Thành phần tối thiểu gồm: Vi hạt phủ Streptavidin, Kháng thể đơn dòng kháng CA 72-4 đánh dấu biotin, Kháng thể đơn dòng kháng CA 72-4 đánh dấu phức hợp ruthenium</w:t>
            </w:r>
            <w:r w:rsidRPr="002A636C">
              <w:br/>
              <w:t>Hóa chất ổn định trên máy phân tích sau tối thiểu 112 ngày.</w:t>
            </w:r>
            <w:r w:rsidRPr="002A636C">
              <w:br/>
              <w:t>Thời gian xét nghiệm ≤ 18 phút</w:t>
            </w:r>
            <w:r w:rsidRPr="002A636C">
              <w:br/>
              <w:t>Hoặc tương đương</w:t>
            </w:r>
          </w:p>
        </w:tc>
        <w:tc>
          <w:tcPr>
            <w:tcW w:w="0" w:type="auto"/>
            <w:shd w:val="clear" w:color="auto" w:fill="auto"/>
            <w:noWrap/>
          </w:tcPr>
          <w:p w14:paraId="428A7CC5" w14:textId="419F32A2"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6.600,00</w:t>
            </w:r>
          </w:p>
        </w:tc>
        <w:tc>
          <w:tcPr>
            <w:tcW w:w="0" w:type="auto"/>
            <w:shd w:val="clear" w:color="auto" w:fill="auto"/>
            <w:noWrap/>
          </w:tcPr>
          <w:p w14:paraId="55E160EA" w14:textId="714D2B6C"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3CC922E" w14:textId="77777777" w:rsidTr="00CC6D7C">
        <w:trPr>
          <w:trHeight w:val="20"/>
        </w:trPr>
        <w:tc>
          <w:tcPr>
            <w:tcW w:w="0" w:type="auto"/>
            <w:shd w:val="clear" w:color="auto" w:fill="auto"/>
            <w:noWrap/>
          </w:tcPr>
          <w:p w14:paraId="5D942A79" w14:textId="6AA5D884" w:rsidR="00CC6D7C" w:rsidRPr="002A636C" w:rsidRDefault="00CC6D7C" w:rsidP="00CC6D7C">
            <w:pPr>
              <w:widowControl/>
              <w:autoSpaceDE/>
              <w:autoSpaceDN/>
              <w:adjustRightInd/>
              <w:jc w:val="center"/>
              <w:rPr>
                <w:rFonts w:eastAsia="Times New Roman"/>
                <w:sz w:val="24"/>
                <w:szCs w:val="24"/>
                <w:lang w:val="en-US" w:eastAsia="en-US"/>
              </w:rPr>
            </w:pPr>
            <w:r w:rsidRPr="002A636C">
              <w:t>485</w:t>
            </w:r>
          </w:p>
        </w:tc>
        <w:tc>
          <w:tcPr>
            <w:tcW w:w="0" w:type="auto"/>
            <w:shd w:val="clear" w:color="auto" w:fill="auto"/>
          </w:tcPr>
          <w:p w14:paraId="182E5148" w14:textId="5642A9A6"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CA 72-4</w:t>
            </w:r>
          </w:p>
        </w:tc>
        <w:tc>
          <w:tcPr>
            <w:tcW w:w="0" w:type="auto"/>
            <w:shd w:val="clear" w:color="auto" w:fill="auto"/>
          </w:tcPr>
          <w:p w14:paraId="43F0EB28" w14:textId="700CB077" w:rsidR="00CC6D7C" w:rsidRPr="002A636C" w:rsidRDefault="00CC6D7C" w:rsidP="00CC6D7C">
            <w:pPr>
              <w:widowControl/>
              <w:autoSpaceDE/>
              <w:autoSpaceDN/>
              <w:adjustRightInd/>
              <w:rPr>
                <w:rFonts w:eastAsia="Times New Roman"/>
                <w:sz w:val="24"/>
                <w:szCs w:val="24"/>
                <w:lang w:val="en-US" w:eastAsia="en-US"/>
              </w:rPr>
            </w:pPr>
            <w:r w:rsidRPr="002A636C">
              <w:t>chất chuẩn xét nghiệm miễn dịch điện hóa phát quang định lượng CA 72-4 trên máy xét nghiệm miễn dịch</w:t>
            </w:r>
            <w:r w:rsidRPr="002A636C">
              <w:br/>
              <w:t>Thành phần tối thiểu gồm huyết thanh người đông khô chứa CA 72-4 người với hai khoảng nồng độ</w:t>
            </w:r>
            <w:r w:rsidRPr="002A636C">
              <w:br/>
              <w:t>Phù hợp với hóa chất xét nghiệm định lượng CA 72-4</w:t>
            </w:r>
            <w:r w:rsidRPr="002A636C">
              <w:br/>
              <w:t>- Hoặc tương đương</w:t>
            </w:r>
          </w:p>
        </w:tc>
        <w:tc>
          <w:tcPr>
            <w:tcW w:w="0" w:type="auto"/>
            <w:shd w:val="clear" w:color="auto" w:fill="auto"/>
            <w:noWrap/>
          </w:tcPr>
          <w:p w14:paraId="0C7A399F" w14:textId="13664B5E"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tcPr>
          <w:p w14:paraId="4801454E" w14:textId="3887D508"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3A2029F" w14:textId="77777777" w:rsidTr="00CC6D7C">
        <w:trPr>
          <w:trHeight w:val="20"/>
        </w:trPr>
        <w:tc>
          <w:tcPr>
            <w:tcW w:w="0" w:type="auto"/>
            <w:shd w:val="clear" w:color="auto" w:fill="auto"/>
            <w:noWrap/>
          </w:tcPr>
          <w:p w14:paraId="21F8CC32" w14:textId="777023D4" w:rsidR="00CC6D7C" w:rsidRPr="002A636C" w:rsidRDefault="00CC6D7C" w:rsidP="00CC6D7C">
            <w:pPr>
              <w:widowControl/>
              <w:autoSpaceDE/>
              <w:autoSpaceDN/>
              <w:adjustRightInd/>
              <w:jc w:val="center"/>
              <w:rPr>
                <w:rFonts w:eastAsia="Times New Roman"/>
                <w:sz w:val="24"/>
                <w:szCs w:val="24"/>
                <w:lang w:val="en-US" w:eastAsia="en-US"/>
              </w:rPr>
            </w:pPr>
            <w:r w:rsidRPr="002A636C">
              <w:t>486</w:t>
            </w:r>
          </w:p>
        </w:tc>
        <w:tc>
          <w:tcPr>
            <w:tcW w:w="0" w:type="auto"/>
            <w:shd w:val="clear" w:color="auto" w:fill="auto"/>
          </w:tcPr>
          <w:p w14:paraId="60BE550E" w14:textId="56733BEA"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PSA toàn phần</w:t>
            </w:r>
          </w:p>
        </w:tc>
        <w:tc>
          <w:tcPr>
            <w:tcW w:w="0" w:type="auto"/>
            <w:shd w:val="clear" w:color="auto" w:fill="auto"/>
          </w:tcPr>
          <w:p w14:paraId="00D1F173" w14:textId="31DABD1E" w:rsidR="00CC6D7C" w:rsidRPr="002A636C" w:rsidRDefault="00CC6D7C" w:rsidP="00CC6D7C">
            <w:pPr>
              <w:widowControl/>
              <w:autoSpaceDE/>
              <w:autoSpaceDN/>
              <w:adjustRightInd/>
              <w:rPr>
                <w:rFonts w:eastAsia="Times New Roman"/>
                <w:sz w:val="24"/>
                <w:szCs w:val="24"/>
                <w:lang w:val="es-ES" w:eastAsia="en-US"/>
              </w:rPr>
            </w:pPr>
            <w:r w:rsidRPr="002A636C">
              <w:t>Hóa chất định lượng kháng nguyên đặc hiệu tuyến tiền liệt (PSA) toàn phần trong huyết thanh và huyết tương người bằng phương pháp điện hóa phát quang, sử dụng trên máy miễn dịch tự động</w:t>
            </w:r>
            <w:r w:rsidRPr="002A636C">
              <w:br/>
              <w:t>Dải đo: ≤ 0.006ng/mL đến ≥ 100 ng/mL</w:t>
            </w:r>
            <w:r w:rsidRPr="002A636C">
              <w:br/>
              <w:t>Thành phần tối thiểu gồm: Vi hạt phủ streptavidin, Kháng thể đơn dòng kháng PSA đánh dấu biotin, Kháng thể đơn dòng kháng PSA đánh dấu phức hợp ruthenium</w:t>
            </w:r>
            <w:r w:rsidRPr="002A636C">
              <w:br/>
              <w:t>Hóa chất ổn định trên máy phân tích sau tối thiểu 112 ngày.</w:t>
            </w:r>
            <w:r w:rsidRPr="002A636C">
              <w:br/>
              <w:t>Thời gian xét nghiệm ≤ 18 phút</w:t>
            </w:r>
            <w:r w:rsidRPr="002A636C">
              <w:br/>
              <w:t>Hoặc tương đương</w:t>
            </w:r>
          </w:p>
        </w:tc>
        <w:tc>
          <w:tcPr>
            <w:tcW w:w="0" w:type="auto"/>
            <w:shd w:val="clear" w:color="auto" w:fill="auto"/>
            <w:noWrap/>
          </w:tcPr>
          <w:p w14:paraId="112889D1" w14:textId="566618CF" w:rsidR="00CC6D7C" w:rsidRPr="002A636C" w:rsidRDefault="00CC6D7C" w:rsidP="00CC6D7C">
            <w:pPr>
              <w:widowControl/>
              <w:autoSpaceDE/>
              <w:autoSpaceDN/>
              <w:adjustRightInd/>
              <w:jc w:val="right"/>
              <w:rPr>
                <w:rFonts w:eastAsia="Times New Roman"/>
                <w:sz w:val="24"/>
                <w:szCs w:val="24"/>
                <w:lang w:val="en-US" w:eastAsia="en-US"/>
              </w:rPr>
            </w:pPr>
            <w:r w:rsidRPr="002A636C">
              <w:t>6.600,00</w:t>
            </w:r>
          </w:p>
        </w:tc>
        <w:tc>
          <w:tcPr>
            <w:tcW w:w="0" w:type="auto"/>
            <w:shd w:val="clear" w:color="auto" w:fill="auto"/>
            <w:noWrap/>
          </w:tcPr>
          <w:p w14:paraId="5B3BE3E1" w14:textId="4E04650E"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2C599BA9" w14:textId="77777777" w:rsidTr="00CC6D7C">
        <w:trPr>
          <w:trHeight w:val="20"/>
        </w:trPr>
        <w:tc>
          <w:tcPr>
            <w:tcW w:w="0" w:type="auto"/>
            <w:shd w:val="clear" w:color="auto" w:fill="auto"/>
            <w:noWrap/>
          </w:tcPr>
          <w:p w14:paraId="6C9D7B88" w14:textId="241B8117" w:rsidR="00CC6D7C" w:rsidRPr="002A636C" w:rsidRDefault="00CC6D7C" w:rsidP="00CC6D7C">
            <w:pPr>
              <w:widowControl/>
              <w:autoSpaceDE/>
              <w:autoSpaceDN/>
              <w:adjustRightInd/>
              <w:jc w:val="center"/>
              <w:rPr>
                <w:rFonts w:eastAsia="Times New Roman"/>
                <w:sz w:val="24"/>
                <w:szCs w:val="24"/>
                <w:lang w:val="en-US" w:eastAsia="en-US"/>
              </w:rPr>
            </w:pPr>
            <w:r w:rsidRPr="002A636C">
              <w:t>487</w:t>
            </w:r>
          </w:p>
        </w:tc>
        <w:tc>
          <w:tcPr>
            <w:tcW w:w="0" w:type="auto"/>
            <w:shd w:val="clear" w:color="auto" w:fill="auto"/>
          </w:tcPr>
          <w:p w14:paraId="70990824" w14:textId="1DCE6E74"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PSA toàn phần</w:t>
            </w:r>
          </w:p>
        </w:tc>
        <w:tc>
          <w:tcPr>
            <w:tcW w:w="0" w:type="auto"/>
            <w:shd w:val="clear" w:color="auto" w:fill="auto"/>
          </w:tcPr>
          <w:p w14:paraId="39DA311C" w14:textId="2F95F35A" w:rsidR="00CC6D7C" w:rsidRPr="002A636C" w:rsidRDefault="00CC6D7C" w:rsidP="00CC6D7C">
            <w:pPr>
              <w:widowControl/>
              <w:autoSpaceDE/>
              <w:autoSpaceDN/>
              <w:adjustRightInd/>
              <w:rPr>
                <w:rFonts w:eastAsia="Times New Roman"/>
                <w:sz w:val="24"/>
                <w:szCs w:val="24"/>
                <w:lang w:eastAsia="en-US"/>
              </w:rPr>
            </w:pPr>
            <w:r w:rsidRPr="002A636C">
              <w:t xml:space="preserve"> chất chuẩn dùng để chuẩn xét nghiệm miễn dịch điện hóa phát quang định lượng  PSA toàn phần trên máy xét nghiệm miễn dịch.</w:t>
            </w:r>
            <w:r w:rsidRPr="002A636C">
              <w:br/>
              <w:t>Thành phần tối thiểu gồm huyết thanh người đông khô chứa PSA người với hai khoảng nồng độ</w:t>
            </w:r>
            <w:r w:rsidRPr="002A636C">
              <w:br/>
              <w:t xml:space="preserve">Phù hợp với hóa chất xét nghiệm định lượng PSA toàn phần </w:t>
            </w:r>
            <w:r w:rsidRPr="002A636C">
              <w:br/>
              <w:t>- Hoặc tương đương</w:t>
            </w:r>
          </w:p>
        </w:tc>
        <w:tc>
          <w:tcPr>
            <w:tcW w:w="0" w:type="auto"/>
            <w:shd w:val="clear" w:color="auto" w:fill="auto"/>
            <w:noWrap/>
          </w:tcPr>
          <w:p w14:paraId="029AC589" w14:textId="25D297DD"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tcPr>
          <w:p w14:paraId="0698BB64" w14:textId="19A59910"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326B00C" w14:textId="77777777" w:rsidTr="00CC6D7C">
        <w:trPr>
          <w:trHeight w:val="20"/>
        </w:trPr>
        <w:tc>
          <w:tcPr>
            <w:tcW w:w="0" w:type="auto"/>
            <w:shd w:val="clear" w:color="auto" w:fill="auto"/>
            <w:noWrap/>
          </w:tcPr>
          <w:p w14:paraId="56882942" w14:textId="4E34199C" w:rsidR="00CC6D7C" w:rsidRPr="002A636C" w:rsidRDefault="00CC6D7C" w:rsidP="00CC6D7C">
            <w:pPr>
              <w:widowControl/>
              <w:autoSpaceDE/>
              <w:autoSpaceDN/>
              <w:adjustRightInd/>
              <w:jc w:val="center"/>
              <w:rPr>
                <w:rFonts w:eastAsia="Times New Roman"/>
                <w:sz w:val="24"/>
                <w:szCs w:val="24"/>
                <w:lang w:val="en-US" w:eastAsia="en-US"/>
              </w:rPr>
            </w:pPr>
            <w:r w:rsidRPr="002A636C">
              <w:t>488</w:t>
            </w:r>
          </w:p>
        </w:tc>
        <w:tc>
          <w:tcPr>
            <w:tcW w:w="0" w:type="auto"/>
            <w:shd w:val="clear" w:color="auto" w:fill="auto"/>
          </w:tcPr>
          <w:p w14:paraId="40A3A7D6" w14:textId="137027F1"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Cyfra 21-1</w:t>
            </w:r>
          </w:p>
        </w:tc>
        <w:tc>
          <w:tcPr>
            <w:tcW w:w="0" w:type="auto"/>
            <w:shd w:val="clear" w:color="auto" w:fill="auto"/>
          </w:tcPr>
          <w:p w14:paraId="616A94EE" w14:textId="26A59A2A" w:rsidR="00CC6D7C" w:rsidRPr="002A636C" w:rsidRDefault="00CC6D7C" w:rsidP="00CC6D7C">
            <w:pPr>
              <w:widowControl/>
              <w:autoSpaceDE/>
              <w:autoSpaceDN/>
              <w:adjustRightInd/>
              <w:rPr>
                <w:rFonts w:eastAsia="Times New Roman"/>
                <w:sz w:val="24"/>
                <w:szCs w:val="24"/>
                <w:lang w:val="es-ES" w:eastAsia="en-US"/>
              </w:rPr>
            </w:pPr>
            <w:r w:rsidRPr="002A636C">
              <w:t>Hóa chất dùng để định lượng các phân đoạn của cytokeratin 19 trong huyết thanh và huyết tương người bằng phương pháp điện hóa phát quang, sử dụng trên máy miễn dịch tự động.</w:t>
            </w:r>
            <w:r w:rsidRPr="002A636C">
              <w:br/>
              <w:t>Dải đo: -Giới hạn đo dưới:≤ 0.1 ng/mL - Giới hạn đo trên: ≥ 500 ng/mL</w:t>
            </w:r>
            <w:r w:rsidRPr="002A636C">
              <w:br/>
              <w:t xml:space="preserve">Thành phần tối thiểu gồm: Vi hạt phủ streptavidin, Kháng thể đơn dòng kháng </w:t>
            </w:r>
            <w:r w:rsidRPr="002A636C">
              <w:lastRenderedPageBreak/>
              <w:t>cytokeratin 19 đánh dấu biotin, Kháng thể đơn dòng kháng cytokeratin 19 đánh dấu phức hợp ruthenium</w:t>
            </w:r>
            <w:r w:rsidRPr="002A636C">
              <w:br/>
              <w:t xml:space="preserve"> Hóa chất ổn định trên máy phân tích tối thiểu 112 ngày.</w:t>
            </w:r>
            <w:r w:rsidRPr="002A636C">
              <w:br/>
              <w:t>Thời gian xét nghiệm ≤ 18 phút</w:t>
            </w:r>
            <w:r w:rsidRPr="002A636C">
              <w:br/>
              <w:t>Hoặc tương đương</w:t>
            </w:r>
          </w:p>
        </w:tc>
        <w:tc>
          <w:tcPr>
            <w:tcW w:w="0" w:type="auto"/>
            <w:shd w:val="clear" w:color="auto" w:fill="auto"/>
            <w:noWrap/>
          </w:tcPr>
          <w:p w14:paraId="50E066A5" w14:textId="1B18CAE2"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7.500,00</w:t>
            </w:r>
          </w:p>
        </w:tc>
        <w:tc>
          <w:tcPr>
            <w:tcW w:w="0" w:type="auto"/>
            <w:shd w:val="clear" w:color="auto" w:fill="auto"/>
            <w:noWrap/>
          </w:tcPr>
          <w:p w14:paraId="4BCEAF44" w14:textId="00EDBF87"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66F80313" w14:textId="77777777" w:rsidTr="00CC6D7C">
        <w:trPr>
          <w:trHeight w:val="20"/>
        </w:trPr>
        <w:tc>
          <w:tcPr>
            <w:tcW w:w="0" w:type="auto"/>
            <w:shd w:val="clear" w:color="auto" w:fill="auto"/>
            <w:noWrap/>
          </w:tcPr>
          <w:p w14:paraId="3209CC6E" w14:textId="3FC74FBC" w:rsidR="00CC6D7C" w:rsidRPr="002A636C" w:rsidRDefault="00CC6D7C" w:rsidP="00CC6D7C">
            <w:pPr>
              <w:widowControl/>
              <w:autoSpaceDE/>
              <w:autoSpaceDN/>
              <w:adjustRightInd/>
              <w:jc w:val="center"/>
              <w:rPr>
                <w:rFonts w:eastAsia="Times New Roman"/>
                <w:sz w:val="24"/>
                <w:szCs w:val="24"/>
                <w:lang w:val="en-US" w:eastAsia="en-US"/>
              </w:rPr>
            </w:pPr>
            <w:r w:rsidRPr="002A636C">
              <w:t>489</w:t>
            </w:r>
          </w:p>
        </w:tc>
        <w:tc>
          <w:tcPr>
            <w:tcW w:w="0" w:type="auto"/>
            <w:shd w:val="clear" w:color="auto" w:fill="auto"/>
          </w:tcPr>
          <w:p w14:paraId="3CF46CEE" w14:textId="50B90D2F"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Cyfra 21-1</w:t>
            </w:r>
          </w:p>
        </w:tc>
        <w:tc>
          <w:tcPr>
            <w:tcW w:w="0" w:type="auto"/>
            <w:shd w:val="clear" w:color="auto" w:fill="auto"/>
          </w:tcPr>
          <w:p w14:paraId="0803BF8E" w14:textId="3A180843" w:rsidR="00CC6D7C" w:rsidRPr="002A636C" w:rsidRDefault="00CC6D7C" w:rsidP="00CC6D7C">
            <w:pPr>
              <w:widowControl/>
              <w:autoSpaceDE/>
              <w:autoSpaceDN/>
              <w:adjustRightInd/>
              <w:rPr>
                <w:rFonts w:eastAsia="Times New Roman"/>
                <w:sz w:val="24"/>
                <w:szCs w:val="24"/>
                <w:lang w:eastAsia="en-US"/>
              </w:rPr>
            </w:pPr>
            <w:r w:rsidRPr="002A636C">
              <w:t>chất chuẩn xét nghiệm  miễn dịch điện hóa phát quang định lượng CYFRA 21-1 trên máy xét nghiệm miễn dịch.</w:t>
            </w:r>
            <w:r w:rsidRPr="002A636C">
              <w:br/>
              <w:t>Thành phần tối thiểu là huyết thanh người đông khô chứa cytokeratin (người) với 2 khoảng nồng độ</w:t>
            </w:r>
            <w:r w:rsidRPr="002A636C">
              <w:br/>
              <w:t>Phù hợp với hóa chất xét nghiệm định lượng CYFRA 21-1</w:t>
            </w:r>
            <w:r w:rsidRPr="002A636C">
              <w:br/>
              <w:t>- Hoặc tương đương</w:t>
            </w:r>
          </w:p>
        </w:tc>
        <w:tc>
          <w:tcPr>
            <w:tcW w:w="0" w:type="auto"/>
            <w:shd w:val="clear" w:color="auto" w:fill="auto"/>
            <w:noWrap/>
          </w:tcPr>
          <w:p w14:paraId="12D85CF1" w14:textId="212C1286"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tcPr>
          <w:p w14:paraId="11723F6D" w14:textId="3BD940C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F9C65AE" w14:textId="77777777" w:rsidTr="00CC6D7C">
        <w:trPr>
          <w:trHeight w:val="20"/>
        </w:trPr>
        <w:tc>
          <w:tcPr>
            <w:tcW w:w="0" w:type="auto"/>
            <w:shd w:val="clear" w:color="auto" w:fill="auto"/>
            <w:noWrap/>
          </w:tcPr>
          <w:p w14:paraId="5FFDC8DE" w14:textId="5C4AC5DF" w:rsidR="00CC6D7C" w:rsidRPr="002A636C" w:rsidRDefault="00CC6D7C" w:rsidP="00CC6D7C">
            <w:pPr>
              <w:widowControl/>
              <w:autoSpaceDE/>
              <w:autoSpaceDN/>
              <w:adjustRightInd/>
              <w:jc w:val="center"/>
              <w:rPr>
                <w:rFonts w:eastAsia="Times New Roman"/>
                <w:sz w:val="24"/>
                <w:szCs w:val="24"/>
                <w:lang w:val="en-US" w:eastAsia="en-US"/>
              </w:rPr>
            </w:pPr>
            <w:r w:rsidRPr="002A636C">
              <w:t>490</w:t>
            </w:r>
          </w:p>
        </w:tc>
        <w:tc>
          <w:tcPr>
            <w:tcW w:w="0" w:type="auto"/>
            <w:shd w:val="clear" w:color="auto" w:fill="auto"/>
          </w:tcPr>
          <w:p w14:paraId="260FD88C" w14:textId="663BAC99"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NSE</w:t>
            </w:r>
          </w:p>
        </w:tc>
        <w:tc>
          <w:tcPr>
            <w:tcW w:w="0" w:type="auto"/>
            <w:shd w:val="clear" w:color="auto" w:fill="auto"/>
          </w:tcPr>
          <w:p w14:paraId="48F33BEA" w14:textId="4701C55C" w:rsidR="00CC6D7C" w:rsidRPr="002A636C" w:rsidRDefault="00CC6D7C" w:rsidP="00CC6D7C">
            <w:pPr>
              <w:widowControl/>
              <w:autoSpaceDE/>
              <w:autoSpaceDN/>
              <w:adjustRightInd/>
              <w:rPr>
                <w:rFonts w:eastAsia="Times New Roman"/>
                <w:sz w:val="24"/>
                <w:szCs w:val="24"/>
                <w:lang w:val="es-ES" w:eastAsia="en-US"/>
              </w:rPr>
            </w:pPr>
            <w:r w:rsidRPr="002A636C">
              <w:t xml:space="preserve">Hóa chất xét nghiệm định lượng NSE trong huyết thanh người, phương pháp miễn dịch điện hóa phát quang, sử dụng trên máy xét nghiệm miễn dịch tự động. </w:t>
            </w:r>
            <w:r w:rsidRPr="002A636C">
              <w:br/>
              <w:t xml:space="preserve">Dải đo: - Giới hạn đo dưới: ≤ 0.075ng/mL  - Giới hạn đo trên ≥ 300 ng/mL </w:t>
            </w:r>
            <w:r w:rsidRPr="002A636C">
              <w:br/>
              <w:t>Thành phần tối thiểu gồm: Vi hạt phủ Streptavidin, Kháng thể đơn dòng kháng NSE đánh dấu biotin, Kháng thể đơn dòng kháng NSE đánh dấu phức hợp ruthenium</w:t>
            </w:r>
            <w:r w:rsidRPr="002A636C">
              <w:br/>
              <w:t>Hóa chất ổn định trên trên máy phân tích tối thiểu 112 ngày.</w:t>
            </w:r>
            <w:r w:rsidRPr="002A636C">
              <w:br/>
              <w:t>Thời gian xét nghiệm ≤ 18 phút</w:t>
            </w:r>
            <w:r w:rsidRPr="002A636C">
              <w:br/>
              <w:t>Hoặc tương đương</w:t>
            </w:r>
          </w:p>
        </w:tc>
        <w:tc>
          <w:tcPr>
            <w:tcW w:w="0" w:type="auto"/>
            <w:shd w:val="clear" w:color="auto" w:fill="auto"/>
            <w:noWrap/>
          </w:tcPr>
          <w:p w14:paraId="364E5DAB" w14:textId="32CF7107" w:rsidR="00CC6D7C" w:rsidRPr="002A636C" w:rsidRDefault="00CC6D7C" w:rsidP="00CC6D7C">
            <w:pPr>
              <w:widowControl/>
              <w:autoSpaceDE/>
              <w:autoSpaceDN/>
              <w:adjustRightInd/>
              <w:jc w:val="right"/>
              <w:rPr>
                <w:rFonts w:eastAsia="Times New Roman"/>
                <w:sz w:val="24"/>
                <w:szCs w:val="24"/>
                <w:lang w:val="en-US" w:eastAsia="en-US"/>
              </w:rPr>
            </w:pPr>
            <w:r w:rsidRPr="002A636C">
              <w:t>5.700,00</w:t>
            </w:r>
          </w:p>
        </w:tc>
        <w:tc>
          <w:tcPr>
            <w:tcW w:w="0" w:type="auto"/>
            <w:shd w:val="clear" w:color="auto" w:fill="auto"/>
            <w:noWrap/>
          </w:tcPr>
          <w:p w14:paraId="776C44E8" w14:textId="189829D5"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6E8E5B3" w14:textId="77777777" w:rsidTr="00CC6D7C">
        <w:trPr>
          <w:trHeight w:val="20"/>
        </w:trPr>
        <w:tc>
          <w:tcPr>
            <w:tcW w:w="0" w:type="auto"/>
            <w:shd w:val="clear" w:color="auto" w:fill="auto"/>
            <w:noWrap/>
          </w:tcPr>
          <w:p w14:paraId="043B3837" w14:textId="3B95EF67" w:rsidR="00CC6D7C" w:rsidRPr="002A636C" w:rsidRDefault="00CC6D7C" w:rsidP="00CC6D7C">
            <w:pPr>
              <w:widowControl/>
              <w:autoSpaceDE/>
              <w:autoSpaceDN/>
              <w:adjustRightInd/>
              <w:jc w:val="center"/>
              <w:rPr>
                <w:rFonts w:eastAsia="Times New Roman"/>
                <w:sz w:val="24"/>
                <w:szCs w:val="24"/>
                <w:lang w:val="en-US" w:eastAsia="en-US"/>
              </w:rPr>
            </w:pPr>
            <w:r w:rsidRPr="002A636C">
              <w:t>491</w:t>
            </w:r>
          </w:p>
        </w:tc>
        <w:tc>
          <w:tcPr>
            <w:tcW w:w="0" w:type="auto"/>
            <w:shd w:val="clear" w:color="auto" w:fill="auto"/>
          </w:tcPr>
          <w:p w14:paraId="6EE859A3" w14:textId="1A595256"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NSE</w:t>
            </w:r>
          </w:p>
        </w:tc>
        <w:tc>
          <w:tcPr>
            <w:tcW w:w="0" w:type="auto"/>
            <w:shd w:val="clear" w:color="auto" w:fill="auto"/>
          </w:tcPr>
          <w:p w14:paraId="62C3C33D" w14:textId="29FD3E27" w:rsidR="00CC6D7C" w:rsidRPr="002A636C" w:rsidRDefault="00CC6D7C" w:rsidP="00CC6D7C">
            <w:pPr>
              <w:widowControl/>
              <w:autoSpaceDE/>
              <w:autoSpaceDN/>
              <w:adjustRightInd/>
              <w:rPr>
                <w:rFonts w:eastAsia="Times New Roman"/>
                <w:sz w:val="24"/>
                <w:szCs w:val="24"/>
                <w:lang w:eastAsia="en-US"/>
              </w:rPr>
            </w:pPr>
            <w:r w:rsidRPr="002A636C">
              <w:t xml:space="preserve"> chất hiệu chuẩn xét nghiệm  miễn dịch điện hóa phát quang định lượng NSE trên máy phân tích xét nghiệm miễn dịch</w:t>
            </w:r>
            <w:r w:rsidRPr="002A636C">
              <w:br/>
              <w:t xml:space="preserve">Thành phần tối thiểu gồm hỗn hợp đệm/protein đông khô chứa NSE với 2 mức nồng độ chuẩn </w:t>
            </w:r>
            <w:r w:rsidRPr="002A636C">
              <w:br/>
              <w:t xml:space="preserve">Phù hợp  với hóa chất xét nghiệm định lượng NSE </w:t>
            </w:r>
            <w:r w:rsidRPr="002A636C">
              <w:br/>
              <w:t>- Hoặc tương đương</w:t>
            </w:r>
          </w:p>
        </w:tc>
        <w:tc>
          <w:tcPr>
            <w:tcW w:w="0" w:type="auto"/>
            <w:shd w:val="clear" w:color="auto" w:fill="auto"/>
            <w:noWrap/>
          </w:tcPr>
          <w:p w14:paraId="0B25F346" w14:textId="5B2FE4EB"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tcPr>
          <w:p w14:paraId="49F27E6D" w14:textId="20898D26"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51CFC57" w14:textId="77777777" w:rsidTr="00CC6D7C">
        <w:trPr>
          <w:trHeight w:val="20"/>
        </w:trPr>
        <w:tc>
          <w:tcPr>
            <w:tcW w:w="0" w:type="auto"/>
            <w:shd w:val="clear" w:color="auto" w:fill="auto"/>
            <w:noWrap/>
          </w:tcPr>
          <w:p w14:paraId="224E5A8B" w14:textId="020E11C5" w:rsidR="00CC6D7C" w:rsidRPr="002A636C" w:rsidRDefault="00CC6D7C" w:rsidP="00CC6D7C">
            <w:pPr>
              <w:widowControl/>
              <w:autoSpaceDE/>
              <w:autoSpaceDN/>
              <w:adjustRightInd/>
              <w:jc w:val="center"/>
              <w:rPr>
                <w:rFonts w:eastAsia="Times New Roman"/>
                <w:sz w:val="24"/>
                <w:szCs w:val="24"/>
                <w:lang w:val="en-US" w:eastAsia="en-US"/>
              </w:rPr>
            </w:pPr>
            <w:r w:rsidRPr="002A636C">
              <w:t>492</w:t>
            </w:r>
          </w:p>
        </w:tc>
        <w:tc>
          <w:tcPr>
            <w:tcW w:w="0" w:type="auto"/>
            <w:shd w:val="clear" w:color="auto" w:fill="auto"/>
          </w:tcPr>
          <w:p w14:paraId="32F45AF1" w14:textId="6FB85E2B"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HE4</w:t>
            </w:r>
          </w:p>
        </w:tc>
        <w:tc>
          <w:tcPr>
            <w:tcW w:w="0" w:type="auto"/>
            <w:shd w:val="clear" w:color="auto" w:fill="auto"/>
          </w:tcPr>
          <w:p w14:paraId="63519E39" w14:textId="73462EF0" w:rsidR="00CC6D7C" w:rsidRPr="002A636C" w:rsidRDefault="00CC6D7C" w:rsidP="00CC6D7C">
            <w:pPr>
              <w:widowControl/>
              <w:autoSpaceDE/>
              <w:autoSpaceDN/>
              <w:adjustRightInd/>
              <w:rPr>
                <w:rFonts w:eastAsia="Times New Roman"/>
                <w:sz w:val="24"/>
                <w:szCs w:val="24"/>
                <w:lang w:eastAsia="en-US"/>
              </w:rPr>
            </w:pPr>
            <w:r w:rsidRPr="002A636C">
              <w:t>Hóa chất xét nghiệm định lượng HE4 trong huyết thanh và huyết tương người, phương pháp điện hóa phát quang, sử dụng trên máy miễn dịch tự động</w:t>
            </w:r>
            <w:r w:rsidRPr="002A636C">
              <w:br/>
              <w:t>Thành phần tối thiểu gồm: Vi hạt phủ streptavidin, Kháng thể đơn dòng kháng HE4 đánh dấu biotin, Kháng thể đơn dòng kháng HE4 đánh dấu phức hợp ruthenium</w:t>
            </w:r>
            <w:r w:rsidRPr="002A636C">
              <w:br/>
              <w:t xml:space="preserve">Dải đo: - Giới hạn đo dưới: ≤ 15 pmol/L  - Giới hạn đo trên ≥ 1500 pmol/L </w:t>
            </w:r>
            <w:r w:rsidRPr="002A636C">
              <w:br/>
              <w:t>Sẵn sàng sử dụng. Ổn định trên máy phân tích tối thiểu 112 ngày.</w:t>
            </w:r>
            <w:r w:rsidRPr="002A636C">
              <w:br/>
              <w:t>Thời gian xét nghiệm ≤ 18 phút</w:t>
            </w:r>
            <w:r w:rsidRPr="002A636C">
              <w:br/>
              <w:t>- Hoặc tương đương</w:t>
            </w:r>
          </w:p>
        </w:tc>
        <w:tc>
          <w:tcPr>
            <w:tcW w:w="0" w:type="auto"/>
            <w:shd w:val="clear" w:color="auto" w:fill="auto"/>
            <w:noWrap/>
          </w:tcPr>
          <w:p w14:paraId="4D2FE645" w14:textId="576E013B" w:rsidR="00CC6D7C" w:rsidRPr="002A636C" w:rsidRDefault="00CC6D7C" w:rsidP="00CC6D7C">
            <w:pPr>
              <w:widowControl/>
              <w:autoSpaceDE/>
              <w:autoSpaceDN/>
              <w:adjustRightInd/>
              <w:jc w:val="right"/>
              <w:rPr>
                <w:rFonts w:eastAsia="Times New Roman"/>
                <w:sz w:val="24"/>
                <w:szCs w:val="24"/>
                <w:lang w:val="en-US" w:eastAsia="en-US"/>
              </w:rPr>
            </w:pPr>
            <w:r w:rsidRPr="002A636C">
              <w:t>100,00</w:t>
            </w:r>
          </w:p>
        </w:tc>
        <w:tc>
          <w:tcPr>
            <w:tcW w:w="0" w:type="auto"/>
            <w:shd w:val="clear" w:color="auto" w:fill="auto"/>
            <w:noWrap/>
          </w:tcPr>
          <w:p w14:paraId="41A1BEAE" w14:textId="57F8AA31"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1E5D762C" w14:textId="77777777" w:rsidTr="00CC6D7C">
        <w:trPr>
          <w:trHeight w:val="20"/>
        </w:trPr>
        <w:tc>
          <w:tcPr>
            <w:tcW w:w="0" w:type="auto"/>
            <w:shd w:val="clear" w:color="auto" w:fill="auto"/>
            <w:noWrap/>
          </w:tcPr>
          <w:p w14:paraId="48380C02" w14:textId="70CC73C0"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493</w:t>
            </w:r>
          </w:p>
        </w:tc>
        <w:tc>
          <w:tcPr>
            <w:tcW w:w="0" w:type="auto"/>
            <w:shd w:val="clear" w:color="auto" w:fill="auto"/>
          </w:tcPr>
          <w:p w14:paraId="2931735B" w14:textId="0F0188EA"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HE4</w:t>
            </w:r>
          </w:p>
        </w:tc>
        <w:tc>
          <w:tcPr>
            <w:tcW w:w="0" w:type="auto"/>
            <w:shd w:val="clear" w:color="auto" w:fill="auto"/>
          </w:tcPr>
          <w:p w14:paraId="69234099" w14:textId="6683A60B"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miễn dịch điện hóa phát quang định lượng HE4 trên máy phân tích xét nghiệm miễn dịch</w:t>
            </w:r>
            <w:r w:rsidRPr="002A636C">
              <w:br/>
              <w:t>Thành phần tối thiểu gồm huyết thanh ngựa đông khô chứa protein HE4 với 2 mức nồng độ chuẩn</w:t>
            </w:r>
            <w:r w:rsidRPr="002A636C">
              <w:br/>
              <w:t xml:space="preserve">Phù hợp với hóa chất xét nghiệm định lượng HE4 </w:t>
            </w:r>
            <w:r w:rsidRPr="002A636C">
              <w:br/>
              <w:t>- Hoặc tương đương</w:t>
            </w:r>
          </w:p>
        </w:tc>
        <w:tc>
          <w:tcPr>
            <w:tcW w:w="0" w:type="auto"/>
            <w:shd w:val="clear" w:color="auto" w:fill="auto"/>
            <w:noWrap/>
          </w:tcPr>
          <w:p w14:paraId="087225EC" w14:textId="323229EC" w:rsidR="00CC6D7C" w:rsidRPr="002A636C" w:rsidRDefault="00CC6D7C" w:rsidP="00CC6D7C">
            <w:pPr>
              <w:widowControl/>
              <w:autoSpaceDE/>
              <w:autoSpaceDN/>
              <w:adjustRightInd/>
              <w:jc w:val="right"/>
              <w:rPr>
                <w:rFonts w:eastAsia="Times New Roman"/>
                <w:sz w:val="24"/>
                <w:szCs w:val="24"/>
                <w:lang w:val="en-US" w:eastAsia="en-US"/>
              </w:rPr>
            </w:pPr>
            <w:r w:rsidRPr="002A636C">
              <w:t>4,00</w:t>
            </w:r>
          </w:p>
        </w:tc>
        <w:tc>
          <w:tcPr>
            <w:tcW w:w="0" w:type="auto"/>
            <w:shd w:val="clear" w:color="auto" w:fill="auto"/>
            <w:noWrap/>
          </w:tcPr>
          <w:p w14:paraId="1E257746" w14:textId="79A60D43"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5F3C283" w14:textId="77777777" w:rsidTr="00CC6D7C">
        <w:trPr>
          <w:trHeight w:val="20"/>
        </w:trPr>
        <w:tc>
          <w:tcPr>
            <w:tcW w:w="0" w:type="auto"/>
            <w:shd w:val="clear" w:color="auto" w:fill="auto"/>
            <w:noWrap/>
          </w:tcPr>
          <w:p w14:paraId="0322D59C" w14:textId="6E818E00" w:rsidR="00CC6D7C" w:rsidRPr="002A636C" w:rsidRDefault="00CC6D7C" w:rsidP="00CC6D7C">
            <w:pPr>
              <w:widowControl/>
              <w:autoSpaceDE/>
              <w:autoSpaceDN/>
              <w:adjustRightInd/>
              <w:jc w:val="center"/>
              <w:rPr>
                <w:rFonts w:eastAsia="Times New Roman"/>
                <w:sz w:val="24"/>
                <w:szCs w:val="24"/>
                <w:lang w:val="en-US" w:eastAsia="en-US"/>
              </w:rPr>
            </w:pPr>
            <w:r w:rsidRPr="002A636C">
              <w:t>494</w:t>
            </w:r>
          </w:p>
        </w:tc>
        <w:tc>
          <w:tcPr>
            <w:tcW w:w="0" w:type="auto"/>
            <w:shd w:val="clear" w:color="auto" w:fill="auto"/>
          </w:tcPr>
          <w:p w14:paraId="6A6965C9" w14:textId="48EE450F"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HE4</w:t>
            </w:r>
          </w:p>
        </w:tc>
        <w:tc>
          <w:tcPr>
            <w:tcW w:w="0" w:type="auto"/>
            <w:shd w:val="clear" w:color="auto" w:fill="auto"/>
          </w:tcPr>
          <w:p w14:paraId="6872BEFD" w14:textId="6385F3BF" w:rsidR="00CC6D7C" w:rsidRPr="002A636C" w:rsidRDefault="00CC6D7C" w:rsidP="00CC6D7C">
            <w:pPr>
              <w:widowControl/>
              <w:autoSpaceDE/>
              <w:autoSpaceDN/>
              <w:adjustRightInd/>
              <w:rPr>
                <w:rFonts w:eastAsia="Times New Roman"/>
                <w:sz w:val="24"/>
                <w:szCs w:val="24"/>
                <w:lang w:val="en-US" w:eastAsia="en-US"/>
              </w:rPr>
            </w:pPr>
            <w:r w:rsidRPr="002A636C">
              <w:t xml:space="preserve">chất kiểm tra chất lượng xét nghiệm định lượng HE4 bằng phương pháp miễn dịch điện hóa phát quang trên máy phân tích xét nghiệm miễn dịch </w:t>
            </w:r>
            <w:r w:rsidRPr="002A636C">
              <w:br/>
              <w:t>Thành phần tối thiểu huyết thanh đông khô lấy từ huyết thanh người với 2 khoảng nồng độ</w:t>
            </w:r>
            <w:r w:rsidRPr="002A636C">
              <w:br/>
              <w:t>Phù hợp với hóa chất định ượng HE4</w:t>
            </w:r>
            <w:r w:rsidRPr="002A636C">
              <w:br/>
              <w:t>- Hoặc tương đương</w:t>
            </w:r>
          </w:p>
        </w:tc>
        <w:tc>
          <w:tcPr>
            <w:tcW w:w="0" w:type="auto"/>
            <w:shd w:val="clear" w:color="auto" w:fill="auto"/>
            <w:noWrap/>
          </w:tcPr>
          <w:p w14:paraId="1515E121" w14:textId="497F1561"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tcPr>
          <w:p w14:paraId="036A7414" w14:textId="7257C00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4BDDDD9" w14:textId="77777777" w:rsidTr="00CC6D7C">
        <w:trPr>
          <w:trHeight w:val="20"/>
        </w:trPr>
        <w:tc>
          <w:tcPr>
            <w:tcW w:w="0" w:type="auto"/>
            <w:shd w:val="clear" w:color="auto" w:fill="auto"/>
            <w:noWrap/>
          </w:tcPr>
          <w:p w14:paraId="7977CFB2" w14:textId="7B319380" w:rsidR="00CC6D7C" w:rsidRPr="002A636C" w:rsidRDefault="00CC6D7C" w:rsidP="00CC6D7C">
            <w:pPr>
              <w:widowControl/>
              <w:autoSpaceDE/>
              <w:autoSpaceDN/>
              <w:adjustRightInd/>
              <w:jc w:val="center"/>
              <w:rPr>
                <w:rFonts w:eastAsia="Times New Roman"/>
                <w:sz w:val="24"/>
                <w:szCs w:val="24"/>
                <w:lang w:val="en-US" w:eastAsia="en-US"/>
              </w:rPr>
            </w:pPr>
            <w:r w:rsidRPr="002A636C">
              <w:t>495</w:t>
            </w:r>
          </w:p>
        </w:tc>
        <w:tc>
          <w:tcPr>
            <w:tcW w:w="0" w:type="auto"/>
            <w:shd w:val="clear" w:color="auto" w:fill="auto"/>
          </w:tcPr>
          <w:p w14:paraId="0467CCC3" w14:textId="77DC384C"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dấu ấn ung thư</w:t>
            </w:r>
          </w:p>
        </w:tc>
        <w:tc>
          <w:tcPr>
            <w:tcW w:w="0" w:type="auto"/>
            <w:shd w:val="clear" w:color="auto" w:fill="auto"/>
          </w:tcPr>
          <w:p w14:paraId="1D271A4D" w14:textId="24E4DAFA" w:rsidR="00CC6D7C" w:rsidRPr="002A636C" w:rsidRDefault="00CC6D7C" w:rsidP="00CC6D7C">
            <w:pPr>
              <w:widowControl/>
              <w:autoSpaceDE/>
              <w:autoSpaceDN/>
              <w:adjustRightInd/>
              <w:rPr>
                <w:rFonts w:eastAsia="Times New Roman"/>
                <w:sz w:val="24"/>
                <w:szCs w:val="24"/>
                <w:lang w:val="en-US" w:eastAsia="en-US"/>
              </w:rPr>
            </w:pPr>
            <w:r w:rsidRPr="002A636C">
              <w:t>chất kiểm tra chất lượng các xét nghiệm tối thiểu gồm AFP, CEA, CA 72-4, Cyfra 21-1, PSA toàn phần, PSA tự do, CA 15-3, CA 12-5, CA 19-9, Cyfra 21-1 bằng phương pháp điện hóa phát quang,</w:t>
            </w:r>
            <w:r w:rsidRPr="002A636C">
              <w:br/>
              <w:t>Thành phân tối thiểu là huyết thanh đông khô lấy từ huyết thanh người chứa tối thiểu  AFP, CEA, CA 72-4, Cyfra 21-1, PSA toàn phần, PSA tự do, CA 15-3, CA 12-5, CA 19-9, Cyfra 21-1  với hai khoảng nồng độ khác nhau</w:t>
            </w:r>
            <w:r w:rsidRPr="002A636C">
              <w:br/>
              <w:t>- Hoặc tương đương</w:t>
            </w:r>
          </w:p>
        </w:tc>
        <w:tc>
          <w:tcPr>
            <w:tcW w:w="0" w:type="auto"/>
            <w:shd w:val="clear" w:color="auto" w:fill="auto"/>
            <w:noWrap/>
          </w:tcPr>
          <w:p w14:paraId="0028BE10" w14:textId="2B64117E" w:rsidR="00CC6D7C" w:rsidRPr="002A636C" w:rsidRDefault="00CC6D7C" w:rsidP="00CC6D7C">
            <w:pPr>
              <w:widowControl/>
              <w:autoSpaceDE/>
              <w:autoSpaceDN/>
              <w:adjustRightInd/>
              <w:jc w:val="right"/>
              <w:rPr>
                <w:rFonts w:eastAsia="Times New Roman"/>
                <w:sz w:val="24"/>
                <w:szCs w:val="24"/>
                <w:lang w:val="en-US" w:eastAsia="en-US"/>
              </w:rPr>
            </w:pPr>
            <w:r w:rsidRPr="002A636C">
              <w:t>300,00</w:t>
            </w:r>
          </w:p>
        </w:tc>
        <w:tc>
          <w:tcPr>
            <w:tcW w:w="0" w:type="auto"/>
            <w:shd w:val="clear" w:color="auto" w:fill="auto"/>
            <w:noWrap/>
          </w:tcPr>
          <w:p w14:paraId="3610273B" w14:textId="2B6E633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1875895" w14:textId="77777777" w:rsidTr="00CC6D7C">
        <w:trPr>
          <w:trHeight w:val="20"/>
        </w:trPr>
        <w:tc>
          <w:tcPr>
            <w:tcW w:w="0" w:type="auto"/>
            <w:shd w:val="clear" w:color="auto" w:fill="auto"/>
            <w:noWrap/>
          </w:tcPr>
          <w:p w14:paraId="2DF1CD5F" w14:textId="37F49F4B" w:rsidR="00CC6D7C" w:rsidRPr="002A636C" w:rsidRDefault="00CC6D7C" w:rsidP="00CC6D7C">
            <w:pPr>
              <w:widowControl/>
              <w:autoSpaceDE/>
              <w:autoSpaceDN/>
              <w:adjustRightInd/>
              <w:jc w:val="center"/>
              <w:rPr>
                <w:rFonts w:eastAsia="Times New Roman"/>
                <w:sz w:val="24"/>
                <w:szCs w:val="24"/>
                <w:lang w:val="en-US" w:eastAsia="en-US"/>
              </w:rPr>
            </w:pPr>
            <w:r w:rsidRPr="002A636C">
              <w:t>496</w:t>
            </w:r>
          </w:p>
        </w:tc>
        <w:tc>
          <w:tcPr>
            <w:tcW w:w="0" w:type="auto"/>
            <w:shd w:val="clear" w:color="auto" w:fill="auto"/>
          </w:tcPr>
          <w:p w14:paraId="306093B3" w14:textId="5668B25F"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xét nghiệm miễn dịch đặc hiệu</w:t>
            </w:r>
          </w:p>
        </w:tc>
        <w:tc>
          <w:tcPr>
            <w:tcW w:w="0" w:type="auto"/>
            <w:shd w:val="clear" w:color="auto" w:fill="auto"/>
          </w:tcPr>
          <w:p w14:paraId="040EF9DF" w14:textId="7AB17492" w:rsidR="00CC6D7C" w:rsidRPr="002A636C" w:rsidRDefault="00CC6D7C" w:rsidP="00CC6D7C">
            <w:pPr>
              <w:widowControl/>
              <w:autoSpaceDE/>
              <w:autoSpaceDN/>
              <w:adjustRightInd/>
              <w:rPr>
                <w:rFonts w:eastAsia="Times New Roman"/>
                <w:sz w:val="24"/>
                <w:szCs w:val="24"/>
                <w:lang w:val="en-US" w:eastAsia="en-US"/>
              </w:rPr>
            </w:pPr>
            <w:r w:rsidRPr="002A636C">
              <w:t>Chất kiểm tra chất lượng các xét nghiệm tối thiểu gồm: ACTH, C- Peptide, hGH, IL-6, Insulin, PLGF, SFLT-1 bằng phương pháp điện hóa phát quang, trên máy miễn dịch tự động</w:t>
            </w:r>
            <w:r w:rsidRPr="002A636C">
              <w:br/>
              <w:t>Thành phần: tối thiểu gồm  huyết thanh đông khô chứa tối thiểu ACTH, C- Peptide, hGH, IL-6, Insulin, PLGF, SFLT-1 với 2 khoảng nồng độ.</w:t>
            </w:r>
            <w:r w:rsidRPr="002A636C">
              <w:br/>
              <w:t>- Hoặc tương đương</w:t>
            </w:r>
          </w:p>
        </w:tc>
        <w:tc>
          <w:tcPr>
            <w:tcW w:w="0" w:type="auto"/>
            <w:shd w:val="clear" w:color="auto" w:fill="auto"/>
            <w:noWrap/>
          </w:tcPr>
          <w:p w14:paraId="4D948A32" w14:textId="38FFCDCA" w:rsidR="00CC6D7C" w:rsidRPr="002A636C" w:rsidRDefault="00CC6D7C" w:rsidP="00CC6D7C">
            <w:pPr>
              <w:widowControl/>
              <w:autoSpaceDE/>
              <w:autoSpaceDN/>
              <w:adjustRightInd/>
              <w:jc w:val="right"/>
              <w:rPr>
                <w:rFonts w:eastAsia="Times New Roman"/>
                <w:sz w:val="24"/>
                <w:szCs w:val="24"/>
                <w:lang w:val="en-US" w:eastAsia="en-US"/>
              </w:rPr>
            </w:pPr>
            <w:r w:rsidRPr="002A636C">
              <w:t>132,00</w:t>
            </w:r>
          </w:p>
        </w:tc>
        <w:tc>
          <w:tcPr>
            <w:tcW w:w="0" w:type="auto"/>
            <w:shd w:val="clear" w:color="auto" w:fill="auto"/>
            <w:noWrap/>
          </w:tcPr>
          <w:p w14:paraId="5686841E" w14:textId="44E24339"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AD11D1A" w14:textId="77777777" w:rsidTr="00CC6D7C">
        <w:trPr>
          <w:trHeight w:val="20"/>
        </w:trPr>
        <w:tc>
          <w:tcPr>
            <w:tcW w:w="0" w:type="auto"/>
            <w:shd w:val="clear" w:color="auto" w:fill="auto"/>
            <w:noWrap/>
          </w:tcPr>
          <w:p w14:paraId="608163DA" w14:textId="3E8FDB96" w:rsidR="00CC6D7C" w:rsidRPr="002A636C" w:rsidRDefault="00CC6D7C" w:rsidP="00CC6D7C">
            <w:pPr>
              <w:widowControl/>
              <w:autoSpaceDE/>
              <w:autoSpaceDN/>
              <w:adjustRightInd/>
              <w:jc w:val="center"/>
              <w:rPr>
                <w:rFonts w:eastAsia="Times New Roman"/>
                <w:sz w:val="24"/>
                <w:szCs w:val="24"/>
                <w:lang w:val="en-US" w:eastAsia="en-US"/>
              </w:rPr>
            </w:pPr>
            <w:r w:rsidRPr="002A636C">
              <w:t>497</w:t>
            </w:r>
          </w:p>
        </w:tc>
        <w:tc>
          <w:tcPr>
            <w:tcW w:w="0" w:type="auto"/>
            <w:shd w:val="clear" w:color="auto" w:fill="auto"/>
          </w:tcPr>
          <w:p w14:paraId="5EE08327" w14:textId="098FBC9C"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Cortisol</w:t>
            </w:r>
          </w:p>
        </w:tc>
        <w:tc>
          <w:tcPr>
            <w:tcW w:w="0" w:type="auto"/>
            <w:shd w:val="clear" w:color="auto" w:fill="auto"/>
          </w:tcPr>
          <w:p w14:paraId="66144AA7" w14:textId="04D1F762"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Cortisol phương pháp điện hóa phát quang</w:t>
            </w:r>
            <w:r w:rsidRPr="002A636C">
              <w:br/>
              <w:t>- Đặc tính: Xét nghiệm miễn dịch in vitro dùng để định lượng cortisol trong huyết thanh, huyết tương và nước bọt người bằng phương pháp miễn dịch điện hóa phát quang.</w:t>
            </w:r>
            <w:r w:rsidRPr="002A636C">
              <w:br/>
              <w:t>- Thành phần: Tối thiểu gồm các thành phần:  Vi hạt phủ Streptavidin, Kháng thể đơn dòng kháng cortisol đánh dấu biotin, Dẫn xuất cortisol đánh dấu phức hợp ruthenium</w:t>
            </w:r>
            <w:r w:rsidRPr="002A636C">
              <w:br/>
              <w:t xml:space="preserve">- Dải đo: ngưỡng đo dưới: ≤ 1.5 nmol/L; ngưỡng đo trên: ≥ 1750 nmol/L </w:t>
            </w:r>
            <w:r w:rsidRPr="002A636C">
              <w:br/>
              <w:t>Hóa chất ổn định trên trên máy phân tích tối thiểu 112 ngày.</w:t>
            </w:r>
            <w:r w:rsidRPr="002A636C">
              <w:br/>
            </w:r>
            <w:r w:rsidRPr="002A636C">
              <w:lastRenderedPageBreak/>
              <w:t>- Thời gian xét nghiệm ≤ 18 phút</w:t>
            </w:r>
            <w:r w:rsidRPr="002A636C">
              <w:br/>
              <w:t>- Hoặc tương đương</w:t>
            </w:r>
          </w:p>
        </w:tc>
        <w:tc>
          <w:tcPr>
            <w:tcW w:w="0" w:type="auto"/>
            <w:shd w:val="clear" w:color="auto" w:fill="auto"/>
            <w:noWrap/>
          </w:tcPr>
          <w:p w14:paraId="3380E08E" w14:textId="48868F01"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5.400,00</w:t>
            </w:r>
          </w:p>
        </w:tc>
        <w:tc>
          <w:tcPr>
            <w:tcW w:w="0" w:type="auto"/>
            <w:shd w:val="clear" w:color="auto" w:fill="auto"/>
            <w:noWrap/>
          </w:tcPr>
          <w:p w14:paraId="72337309" w14:textId="3739CBA8"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3AAE507" w14:textId="77777777" w:rsidTr="00CC6D7C">
        <w:trPr>
          <w:trHeight w:val="20"/>
        </w:trPr>
        <w:tc>
          <w:tcPr>
            <w:tcW w:w="0" w:type="auto"/>
            <w:shd w:val="clear" w:color="auto" w:fill="auto"/>
            <w:noWrap/>
          </w:tcPr>
          <w:p w14:paraId="5263B551" w14:textId="2FE7CD14" w:rsidR="00CC6D7C" w:rsidRPr="002A636C" w:rsidRDefault="00CC6D7C" w:rsidP="00CC6D7C">
            <w:pPr>
              <w:widowControl/>
              <w:autoSpaceDE/>
              <w:autoSpaceDN/>
              <w:adjustRightInd/>
              <w:jc w:val="center"/>
              <w:rPr>
                <w:rFonts w:eastAsia="Times New Roman"/>
                <w:sz w:val="24"/>
                <w:szCs w:val="24"/>
                <w:lang w:val="en-US" w:eastAsia="en-US"/>
              </w:rPr>
            </w:pPr>
            <w:r w:rsidRPr="002A636C">
              <w:t>498</w:t>
            </w:r>
          </w:p>
        </w:tc>
        <w:tc>
          <w:tcPr>
            <w:tcW w:w="0" w:type="auto"/>
            <w:shd w:val="clear" w:color="auto" w:fill="auto"/>
          </w:tcPr>
          <w:p w14:paraId="562FD664" w14:textId="6A4354D5"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Cortisol</w:t>
            </w:r>
          </w:p>
        </w:tc>
        <w:tc>
          <w:tcPr>
            <w:tcW w:w="0" w:type="auto"/>
            <w:shd w:val="clear" w:color="auto" w:fill="auto"/>
          </w:tcPr>
          <w:p w14:paraId="04409EBC" w14:textId="060C2546" w:rsidR="00CC6D7C" w:rsidRPr="002A636C" w:rsidRDefault="00CC6D7C" w:rsidP="00CC6D7C">
            <w:pPr>
              <w:widowControl/>
              <w:autoSpaceDE/>
              <w:autoSpaceDN/>
              <w:adjustRightInd/>
              <w:rPr>
                <w:rFonts w:eastAsia="Times New Roman"/>
                <w:sz w:val="24"/>
                <w:szCs w:val="24"/>
                <w:lang w:val="en-US" w:eastAsia="en-US"/>
              </w:rPr>
            </w:pPr>
            <w:r w:rsidRPr="002A636C">
              <w:t xml:space="preserve">chất hiệu chuẩn xét nghiệm miễn dịch điện hóa phát quang định lượng Cortisol bằng phương pháp điện hóa phát quang, trên máy miễn dịch tự động </w:t>
            </w:r>
            <w:r w:rsidRPr="002A636C">
              <w:br/>
              <w:t>Thành phần tối thiểu huyết thanh người đông khô chứa cortisol với 2 mức nồng độ chuẩn</w:t>
            </w:r>
            <w:r w:rsidRPr="002A636C">
              <w:br/>
              <w:t>Phù hợp với hóa chất xét nghiệm định lượng  Cortisol và thiết bị</w:t>
            </w:r>
            <w:r w:rsidRPr="002A636C">
              <w:br/>
              <w:t>- Hoặc tương đương</w:t>
            </w:r>
          </w:p>
        </w:tc>
        <w:tc>
          <w:tcPr>
            <w:tcW w:w="0" w:type="auto"/>
            <w:shd w:val="clear" w:color="auto" w:fill="auto"/>
            <w:noWrap/>
          </w:tcPr>
          <w:p w14:paraId="3E16550F" w14:textId="6D290449"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tcPr>
          <w:p w14:paraId="79C9F437" w14:textId="3F46BFBA"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358BE44" w14:textId="77777777" w:rsidTr="00CC6D7C">
        <w:trPr>
          <w:trHeight w:val="20"/>
        </w:trPr>
        <w:tc>
          <w:tcPr>
            <w:tcW w:w="0" w:type="auto"/>
            <w:shd w:val="clear" w:color="auto" w:fill="auto"/>
            <w:noWrap/>
          </w:tcPr>
          <w:p w14:paraId="608BE17E" w14:textId="6AB34BF5" w:rsidR="00CC6D7C" w:rsidRPr="002A636C" w:rsidRDefault="00CC6D7C" w:rsidP="00CC6D7C">
            <w:pPr>
              <w:widowControl/>
              <w:autoSpaceDE/>
              <w:autoSpaceDN/>
              <w:adjustRightInd/>
              <w:jc w:val="center"/>
              <w:rPr>
                <w:rFonts w:eastAsia="Times New Roman"/>
                <w:sz w:val="24"/>
                <w:szCs w:val="24"/>
                <w:lang w:val="en-US" w:eastAsia="en-US"/>
              </w:rPr>
            </w:pPr>
            <w:r w:rsidRPr="002A636C">
              <w:t>499</w:t>
            </w:r>
          </w:p>
        </w:tc>
        <w:tc>
          <w:tcPr>
            <w:tcW w:w="0" w:type="auto"/>
            <w:shd w:val="clear" w:color="auto" w:fill="auto"/>
          </w:tcPr>
          <w:p w14:paraId="71568FD6" w14:textId="341A5701"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Vitamin B12, Ferritin, P1NP, Vitamin D</w:t>
            </w:r>
          </w:p>
        </w:tc>
        <w:tc>
          <w:tcPr>
            <w:tcW w:w="0" w:type="auto"/>
            <w:shd w:val="clear" w:color="auto" w:fill="auto"/>
          </w:tcPr>
          <w:p w14:paraId="20D9089E" w14:textId="1AFEAA86" w:rsidR="00CC6D7C" w:rsidRPr="002A636C" w:rsidRDefault="00CC6D7C" w:rsidP="00CC6D7C">
            <w:pPr>
              <w:widowControl/>
              <w:autoSpaceDE/>
              <w:autoSpaceDN/>
              <w:adjustRightInd/>
              <w:rPr>
                <w:rFonts w:eastAsia="Times New Roman"/>
                <w:sz w:val="24"/>
                <w:szCs w:val="24"/>
                <w:lang w:val="en-US" w:eastAsia="en-US"/>
              </w:rPr>
            </w:pPr>
            <w:r w:rsidRPr="002A636C">
              <w:t>Chất kiểm tra chất lượng các xét nghiệm tối thiểu gồm: Vitamin B12, Ferritin, Folate, Calcitonin, PTH bằng phương pháp điện hóa phát quang, trên máy miễn dịch tự động</w:t>
            </w:r>
            <w:r w:rsidRPr="002A636C">
              <w:br/>
              <w:t>Thành phần: tối thiểu gồm huyết thanh đông khô với tối thiểu  Vitamin B12, Ferritin, Folate, Calcitonin, PTH với 2 khoảng nồng độ.</w:t>
            </w:r>
            <w:r w:rsidRPr="002A636C">
              <w:br/>
              <w:t>- Hoặc tương đương</w:t>
            </w:r>
          </w:p>
        </w:tc>
        <w:tc>
          <w:tcPr>
            <w:tcW w:w="0" w:type="auto"/>
            <w:shd w:val="clear" w:color="auto" w:fill="auto"/>
            <w:noWrap/>
          </w:tcPr>
          <w:p w14:paraId="412C6340" w14:textId="59964613" w:rsidR="00CC6D7C" w:rsidRPr="002A636C" w:rsidRDefault="00CC6D7C" w:rsidP="00CC6D7C">
            <w:pPr>
              <w:widowControl/>
              <w:autoSpaceDE/>
              <w:autoSpaceDN/>
              <w:adjustRightInd/>
              <w:jc w:val="right"/>
              <w:rPr>
                <w:rFonts w:eastAsia="Times New Roman"/>
                <w:sz w:val="24"/>
                <w:szCs w:val="24"/>
                <w:lang w:val="en-US" w:eastAsia="en-US"/>
              </w:rPr>
            </w:pPr>
            <w:r w:rsidRPr="002A636C">
              <w:t>72,00</w:t>
            </w:r>
          </w:p>
        </w:tc>
        <w:tc>
          <w:tcPr>
            <w:tcW w:w="0" w:type="auto"/>
            <w:shd w:val="clear" w:color="auto" w:fill="auto"/>
            <w:noWrap/>
          </w:tcPr>
          <w:p w14:paraId="5EE85D86" w14:textId="1836184B"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AC30D1A" w14:textId="77777777" w:rsidTr="00CC6D7C">
        <w:trPr>
          <w:trHeight w:val="20"/>
        </w:trPr>
        <w:tc>
          <w:tcPr>
            <w:tcW w:w="0" w:type="auto"/>
            <w:shd w:val="clear" w:color="auto" w:fill="auto"/>
            <w:noWrap/>
          </w:tcPr>
          <w:p w14:paraId="39A325AA" w14:textId="7B75F215" w:rsidR="00CC6D7C" w:rsidRPr="002A636C" w:rsidRDefault="00CC6D7C" w:rsidP="00CC6D7C">
            <w:pPr>
              <w:widowControl/>
              <w:autoSpaceDE/>
              <w:autoSpaceDN/>
              <w:adjustRightInd/>
              <w:jc w:val="center"/>
              <w:rPr>
                <w:rFonts w:eastAsia="Times New Roman"/>
                <w:sz w:val="24"/>
                <w:szCs w:val="24"/>
                <w:lang w:val="en-US" w:eastAsia="en-US"/>
              </w:rPr>
            </w:pPr>
            <w:r w:rsidRPr="002A636C">
              <w:t>500</w:t>
            </w:r>
          </w:p>
        </w:tc>
        <w:tc>
          <w:tcPr>
            <w:tcW w:w="0" w:type="auto"/>
            <w:shd w:val="clear" w:color="auto" w:fill="auto"/>
          </w:tcPr>
          <w:p w14:paraId="42E8C007" w14:textId="7188A338" w:rsidR="00CC6D7C" w:rsidRPr="002A636C" w:rsidRDefault="00CC6D7C" w:rsidP="00CC6D7C">
            <w:pPr>
              <w:widowControl/>
              <w:autoSpaceDE/>
              <w:autoSpaceDN/>
              <w:adjustRightInd/>
              <w:rPr>
                <w:rFonts w:eastAsia="Times New Roman"/>
                <w:sz w:val="24"/>
                <w:szCs w:val="24"/>
                <w:lang w:val="en-US" w:eastAsia="en-US"/>
              </w:rPr>
            </w:pPr>
            <w:r w:rsidRPr="002A636C">
              <w:t>Dung dịch mồi phản ứng và rửa buồng đo cho các xét nghiệm miễn dịch</w:t>
            </w:r>
          </w:p>
        </w:tc>
        <w:tc>
          <w:tcPr>
            <w:tcW w:w="0" w:type="auto"/>
            <w:shd w:val="clear" w:color="auto" w:fill="auto"/>
          </w:tcPr>
          <w:p w14:paraId="761B9B24" w14:textId="36E0A415" w:rsidR="00CC6D7C" w:rsidRPr="002A636C" w:rsidRDefault="00CC6D7C" w:rsidP="00CC6D7C">
            <w:pPr>
              <w:widowControl/>
              <w:autoSpaceDE/>
              <w:autoSpaceDN/>
              <w:adjustRightInd/>
              <w:rPr>
                <w:rFonts w:eastAsia="Times New Roman"/>
                <w:sz w:val="24"/>
                <w:szCs w:val="24"/>
                <w:lang w:val="en-US" w:eastAsia="en-US"/>
              </w:rPr>
            </w:pPr>
            <w:r w:rsidRPr="002A636C">
              <w:t>Hóa chất dung dịch hệ thống dùng để phát tín hiệu điện hóa, phương pháp điện hóa phát quang, sử dụng trên máy miễn dịch tự động</w:t>
            </w:r>
            <w:r w:rsidRPr="002A636C">
              <w:br/>
              <w:t>Dung dịch được sử dụng để thực hiện các việc sau:</w:t>
            </w:r>
            <w:r w:rsidRPr="002A636C">
              <w:br/>
              <w:t>▪ Phục hồi điện cực</w:t>
            </w:r>
            <w:r w:rsidRPr="002A636C">
              <w:br/>
              <w:t>▪ Vận chuyển hỗn hợp phản ứng thuốc thử</w:t>
            </w:r>
            <w:r w:rsidRPr="002A636C">
              <w:br/>
              <w:t>▪ Rửa vi hạt phủ streptavidin</w:t>
            </w:r>
            <w:r w:rsidRPr="002A636C">
              <w:br/>
              <w:t>▪ Phát tín hiệu</w:t>
            </w:r>
            <w:r w:rsidRPr="002A636C">
              <w:br/>
              <w:t xml:space="preserve">- Thành phần: Tối thiểu gồm các thành phần: dung dịch đệm Đệm phosphate; tripropylaminL; chất tẩy; </w:t>
            </w:r>
            <w:r w:rsidRPr="002A636C">
              <w:br/>
              <w:t xml:space="preserve">- Bảo quản ở 15-25 °C. Ổn định trên máy phân tích tối thiểu 21 ngày, sẵn sàng sử dụng </w:t>
            </w:r>
            <w:r w:rsidRPr="002A636C">
              <w:br/>
              <w:t>Tương thích với hệ thống hóa chất và thiết bị sử dụng</w:t>
            </w:r>
            <w:r w:rsidRPr="002A636C">
              <w:br/>
              <w:t>Hoặc tương đương</w:t>
            </w:r>
          </w:p>
        </w:tc>
        <w:tc>
          <w:tcPr>
            <w:tcW w:w="0" w:type="auto"/>
            <w:shd w:val="clear" w:color="auto" w:fill="auto"/>
            <w:noWrap/>
          </w:tcPr>
          <w:p w14:paraId="1C1BA2AD" w14:textId="750B33EC" w:rsidR="00CC6D7C" w:rsidRPr="002A636C" w:rsidRDefault="00CC6D7C" w:rsidP="00CC6D7C">
            <w:pPr>
              <w:widowControl/>
              <w:autoSpaceDE/>
              <w:autoSpaceDN/>
              <w:adjustRightInd/>
              <w:jc w:val="right"/>
              <w:rPr>
                <w:rFonts w:eastAsia="Times New Roman"/>
                <w:sz w:val="24"/>
                <w:szCs w:val="24"/>
                <w:lang w:val="en-US" w:eastAsia="en-US"/>
              </w:rPr>
            </w:pPr>
            <w:r w:rsidRPr="002A636C">
              <w:t>920.000,00</w:t>
            </w:r>
          </w:p>
        </w:tc>
        <w:tc>
          <w:tcPr>
            <w:tcW w:w="0" w:type="auto"/>
            <w:shd w:val="clear" w:color="auto" w:fill="auto"/>
            <w:noWrap/>
          </w:tcPr>
          <w:p w14:paraId="6B3C7E38" w14:textId="6E4EA0ED"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26226B9" w14:textId="77777777" w:rsidTr="00CC6D7C">
        <w:trPr>
          <w:trHeight w:val="20"/>
        </w:trPr>
        <w:tc>
          <w:tcPr>
            <w:tcW w:w="0" w:type="auto"/>
            <w:shd w:val="clear" w:color="auto" w:fill="auto"/>
            <w:noWrap/>
          </w:tcPr>
          <w:p w14:paraId="19CA07E3" w14:textId="76D50809" w:rsidR="00CC6D7C" w:rsidRPr="002A636C" w:rsidRDefault="00CC6D7C" w:rsidP="00CC6D7C">
            <w:pPr>
              <w:widowControl/>
              <w:autoSpaceDE/>
              <w:autoSpaceDN/>
              <w:adjustRightInd/>
              <w:jc w:val="center"/>
              <w:rPr>
                <w:rFonts w:eastAsia="Times New Roman"/>
                <w:sz w:val="24"/>
                <w:szCs w:val="24"/>
                <w:lang w:val="en-US" w:eastAsia="en-US"/>
              </w:rPr>
            </w:pPr>
            <w:r w:rsidRPr="002A636C">
              <w:t>501</w:t>
            </w:r>
          </w:p>
        </w:tc>
        <w:tc>
          <w:tcPr>
            <w:tcW w:w="0" w:type="auto"/>
            <w:shd w:val="clear" w:color="auto" w:fill="auto"/>
          </w:tcPr>
          <w:p w14:paraId="769D58BE" w14:textId="21EA7DBA" w:rsidR="00CC6D7C" w:rsidRPr="002A636C" w:rsidRDefault="00CC6D7C" w:rsidP="00CC6D7C">
            <w:pPr>
              <w:widowControl/>
              <w:autoSpaceDE/>
              <w:autoSpaceDN/>
              <w:adjustRightInd/>
              <w:rPr>
                <w:rFonts w:eastAsia="Times New Roman"/>
                <w:sz w:val="24"/>
                <w:szCs w:val="24"/>
                <w:lang w:val="en-US" w:eastAsia="en-US"/>
              </w:rPr>
            </w:pPr>
            <w:r w:rsidRPr="002A636C">
              <w:t>Dung dịch rửa loại bỏ chất gây nhiễu tín hiệu cho các xét nghiệm miễn dịch</w:t>
            </w:r>
          </w:p>
        </w:tc>
        <w:tc>
          <w:tcPr>
            <w:tcW w:w="0" w:type="auto"/>
            <w:shd w:val="clear" w:color="auto" w:fill="auto"/>
          </w:tcPr>
          <w:p w14:paraId="0D626398" w14:textId="63038574" w:rsidR="00CC6D7C" w:rsidRPr="002A636C" w:rsidRDefault="00CC6D7C" w:rsidP="00CC6D7C">
            <w:pPr>
              <w:widowControl/>
              <w:autoSpaceDE/>
              <w:autoSpaceDN/>
              <w:adjustRightInd/>
              <w:rPr>
                <w:rFonts w:eastAsia="Times New Roman"/>
                <w:sz w:val="24"/>
                <w:szCs w:val="24"/>
                <w:lang w:eastAsia="en-US"/>
              </w:rPr>
            </w:pPr>
            <w:r w:rsidRPr="002A636C">
              <w:t>Hóa chất dung dịch rửa để loại bỏ các chất có thể gây nhiễu đối với việc phát hiện các tín hiệu, dùng trong phương pháp điện hóa phát quang, sử dụng trên máy miễn dịch tự động.</w:t>
            </w:r>
            <w:r w:rsidRPr="002A636C">
              <w:br/>
              <w:t xml:space="preserve">Thành phần tối thiểu gồm: Đệm phosphate; natri chloride; chất tẩy; chất bảo quản. </w:t>
            </w:r>
            <w:r w:rsidRPr="002A636C">
              <w:br/>
              <w:t>Sẵn sàng sử dụng.</w:t>
            </w:r>
            <w:r w:rsidRPr="002A636C">
              <w:br/>
              <w:t>Bảo quản: 15</w:t>
            </w:r>
            <w:r w:rsidRPr="002A636C">
              <w:noBreakHyphen/>
              <w:t>25°C. Ổn định trên máy phân tích tối thiểu 28 ngày.</w:t>
            </w:r>
            <w:r w:rsidRPr="002A636C">
              <w:br/>
            </w:r>
            <w:r w:rsidRPr="002A636C">
              <w:lastRenderedPageBreak/>
              <w:t>Tương thích với hệ thống hóa chát và thiết bị sử dụng</w:t>
            </w:r>
            <w:r w:rsidRPr="002A636C">
              <w:br/>
              <w:t>- Hoặc tương đương</w:t>
            </w:r>
          </w:p>
        </w:tc>
        <w:tc>
          <w:tcPr>
            <w:tcW w:w="0" w:type="auto"/>
            <w:shd w:val="clear" w:color="auto" w:fill="auto"/>
            <w:noWrap/>
          </w:tcPr>
          <w:p w14:paraId="1293675C" w14:textId="49D3C996"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968.000,00</w:t>
            </w:r>
          </w:p>
        </w:tc>
        <w:tc>
          <w:tcPr>
            <w:tcW w:w="0" w:type="auto"/>
            <w:shd w:val="clear" w:color="auto" w:fill="auto"/>
            <w:noWrap/>
          </w:tcPr>
          <w:p w14:paraId="3BF0DD2F" w14:textId="5980A054"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B4DBBDC" w14:textId="77777777" w:rsidTr="00CC6D7C">
        <w:trPr>
          <w:trHeight w:val="20"/>
        </w:trPr>
        <w:tc>
          <w:tcPr>
            <w:tcW w:w="0" w:type="auto"/>
            <w:shd w:val="clear" w:color="auto" w:fill="auto"/>
            <w:noWrap/>
          </w:tcPr>
          <w:p w14:paraId="32C50562" w14:textId="65A23D93" w:rsidR="00CC6D7C" w:rsidRPr="002A636C" w:rsidRDefault="00CC6D7C" w:rsidP="00CC6D7C">
            <w:pPr>
              <w:widowControl/>
              <w:autoSpaceDE/>
              <w:autoSpaceDN/>
              <w:adjustRightInd/>
              <w:jc w:val="center"/>
              <w:rPr>
                <w:rFonts w:eastAsia="Times New Roman"/>
                <w:sz w:val="24"/>
                <w:szCs w:val="24"/>
                <w:lang w:val="en-US" w:eastAsia="en-US"/>
              </w:rPr>
            </w:pPr>
            <w:r w:rsidRPr="002A636C">
              <w:t>502</w:t>
            </w:r>
          </w:p>
        </w:tc>
        <w:tc>
          <w:tcPr>
            <w:tcW w:w="0" w:type="auto"/>
            <w:shd w:val="clear" w:color="auto" w:fill="auto"/>
          </w:tcPr>
          <w:p w14:paraId="4B6C4F0D" w14:textId="3BE60F14" w:rsidR="00CC6D7C" w:rsidRPr="002A636C" w:rsidRDefault="00CC6D7C" w:rsidP="00CC6D7C">
            <w:pPr>
              <w:widowControl/>
              <w:autoSpaceDE/>
              <w:autoSpaceDN/>
              <w:adjustRightInd/>
              <w:rPr>
                <w:rFonts w:eastAsia="Times New Roman"/>
                <w:sz w:val="24"/>
                <w:szCs w:val="24"/>
                <w:lang w:val="en-US" w:eastAsia="en-US"/>
              </w:rPr>
            </w:pPr>
            <w:r w:rsidRPr="002A636C">
              <w:t>Cóng đo và đầu côn phản ứng cho các xét nghiệm miễn dịch</w:t>
            </w:r>
          </w:p>
        </w:tc>
        <w:tc>
          <w:tcPr>
            <w:tcW w:w="0" w:type="auto"/>
            <w:shd w:val="clear" w:color="auto" w:fill="auto"/>
          </w:tcPr>
          <w:p w14:paraId="15218662" w14:textId="1923AC74" w:rsidR="00CC6D7C" w:rsidRPr="002A636C" w:rsidRDefault="00CC6D7C" w:rsidP="00CC6D7C">
            <w:pPr>
              <w:widowControl/>
              <w:autoSpaceDE/>
              <w:autoSpaceDN/>
              <w:adjustRightInd/>
              <w:rPr>
                <w:rFonts w:eastAsia="Times New Roman"/>
                <w:sz w:val="24"/>
                <w:szCs w:val="24"/>
                <w:lang w:eastAsia="en-US"/>
              </w:rPr>
            </w:pPr>
            <w:r w:rsidRPr="002A636C">
              <w:t>Đầu tip hút mẫu và cốc đựng mẫu sử dụng trong các xét nghiệm miễn dịch theo phương pháp điện hóa phát quang, sử dụng trên máy miễn dịch tự động.</w:t>
            </w:r>
            <w:r w:rsidRPr="002A636C">
              <w:br/>
              <w:t>Đầu tip hút mẫu và cốc chứa hỗn hợp phản ứng, vật liệu nhựa, dùng một lần.</w:t>
            </w:r>
            <w:r w:rsidRPr="002A636C">
              <w:br/>
              <w:t>Đóng gói: ≥ 3780 đầu tip hút mẫu và ≥ 3780 cốc đựng mẫu / hộp</w:t>
            </w:r>
            <w:r w:rsidRPr="002A636C">
              <w:br/>
              <w:t>Tương thích với hệ thống hóa chất và thiết bị sử dụng</w:t>
            </w:r>
            <w:r w:rsidRPr="002A636C">
              <w:br/>
              <w:t>- Hoặc tương đương</w:t>
            </w:r>
          </w:p>
        </w:tc>
        <w:tc>
          <w:tcPr>
            <w:tcW w:w="0" w:type="auto"/>
            <w:shd w:val="clear" w:color="auto" w:fill="auto"/>
            <w:noWrap/>
          </w:tcPr>
          <w:p w14:paraId="422D1D37" w14:textId="5CE96C36" w:rsidR="00CC6D7C" w:rsidRPr="002A636C" w:rsidRDefault="00CC6D7C" w:rsidP="00CC6D7C">
            <w:pPr>
              <w:widowControl/>
              <w:autoSpaceDE/>
              <w:autoSpaceDN/>
              <w:adjustRightInd/>
              <w:jc w:val="right"/>
              <w:rPr>
                <w:rFonts w:eastAsia="Times New Roman"/>
                <w:sz w:val="24"/>
                <w:szCs w:val="24"/>
                <w:lang w:val="en-US" w:eastAsia="en-US"/>
              </w:rPr>
            </w:pPr>
            <w:r w:rsidRPr="002A636C">
              <w:t>544.320,00</w:t>
            </w:r>
          </w:p>
        </w:tc>
        <w:tc>
          <w:tcPr>
            <w:tcW w:w="0" w:type="auto"/>
            <w:shd w:val="clear" w:color="auto" w:fill="auto"/>
            <w:noWrap/>
          </w:tcPr>
          <w:p w14:paraId="57C6A8FC" w14:textId="369396A6" w:rsidR="00CC6D7C" w:rsidRPr="002A636C" w:rsidRDefault="00CC6D7C" w:rsidP="00CC6D7C">
            <w:pPr>
              <w:widowControl/>
              <w:autoSpaceDE/>
              <w:autoSpaceDN/>
              <w:adjustRightInd/>
              <w:jc w:val="center"/>
              <w:rPr>
                <w:rFonts w:eastAsia="Times New Roman"/>
                <w:sz w:val="24"/>
                <w:szCs w:val="24"/>
                <w:lang w:val="en-US" w:eastAsia="en-US"/>
              </w:rPr>
            </w:pPr>
            <w:r w:rsidRPr="002A636C">
              <w:t>Cái</w:t>
            </w:r>
          </w:p>
        </w:tc>
      </w:tr>
      <w:tr w:rsidR="002A636C" w:rsidRPr="002A636C" w14:paraId="13FE1FE3" w14:textId="77777777" w:rsidTr="00CC6D7C">
        <w:trPr>
          <w:trHeight w:val="20"/>
        </w:trPr>
        <w:tc>
          <w:tcPr>
            <w:tcW w:w="0" w:type="auto"/>
            <w:shd w:val="clear" w:color="auto" w:fill="auto"/>
            <w:noWrap/>
          </w:tcPr>
          <w:p w14:paraId="446027DD" w14:textId="1C21176E" w:rsidR="00CC6D7C" w:rsidRPr="002A636C" w:rsidRDefault="00CC6D7C" w:rsidP="00CC6D7C">
            <w:pPr>
              <w:widowControl/>
              <w:autoSpaceDE/>
              <w:autoSpaceDN/>
              <w:adjustRightInd/>
              <w:jc w:val="center"/>
              <w:rPr>
                <w:rFonts w:eastAsia="Times New Roman"/>
                <w:sz w:val="24"/>
                <w:szCs w:val="24"/>
                <w:lang w:val="en-US" w:eastAsia="en-US"/>
              </w:rPr>
            </w:pPr>
            <w:r w:rsidRPr="002A636C">
              <w:t>503</w:t>
            </w:r>
          </w:p>
        </w:tc>
        <w:tc>
          <w:tcPr>
            <w:tcW w:w="0" w:type="auto"/>
            <w:shd w:val="clear" w:color="auto" w:fill="auto"/>
          </w:tcPr>
          <w:p w14:paraId="37E60FA5" w14:textId="03DD4930"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IgE</w:t>
            </w:r>
          </w:p>
        </w:tc>
        <w:tc>
          <w:tcPr>
            <w:tcW w:w="0" w:type="auto"/>
            <w:shd w:val="clear" w:color="auto" w:fill="auto"/>
          </w:tcPr>
          <w:p w14:paraId="0FF2F5ED" w14:textId="089B948B" w:rsidR="00CC6D7C" w:rsidRPr="002A636C" w:rsidRDefault="00CC6D7C" w:rsidP="00CC6D7C">
            <w:pPr>
              <w:widowControl/>
              <w:autoSpaceDE/>
              <w:autoSpaceDN/>
              <w:adjustRightInd/>
              <w:rPr>
                <w:rFonts w:eastAsia="Times New Roman"/>
                <w:sz w:val="24"/>
                <w:szCs w:val="24"/>
                <w:lang w:eastAsia="en-US"/>
              </w:rPr>
            </w:pPr>
            <w:r w:rsidRPr="002A636C">
              <w:t>Hóa chất xét nghiệm định lượng globulin miễn dịch E trong huyết thanh và huyết tương người, phương pháp điện hóa phát quang sử dụng trên máy miễn dịch tự động</w:t>
            </w:r>
            <w:r w:rsidRPr="002A636C">
              <w:br/>
              <w:t>Thành phần tối thiểu có Vi hạt phủ Streptavidin; Kháng thể đơn dòng kháng IgE đánh dấu biotin; Kháng thể đơn dòng kháng IgE đánh dấu phức hợp ruthenium.</w:t>
            </w:r>
            <w:r w:rsidRPr="002A636C">
              <w:br/>
              <w:t>Sẵn sàng sử dụng.</w:t>
            </w:r>
            <w:r w:rsidRPr="002A636C">
              <w:br/>
              <w:t>Ngưỡng đo dưới ≤ 0.100 IU/mL - Ngưỡng đo trên ≥ 2500 IU/mL</w:t>
            </w:r>
            <w:r w:rsidRPr="002A636C">
              <w:br/>
              <w:t>Hoặc tương đương</w:t>
            </w:r>
          </w:p>
        </w:tc>
        <w:tc>
          <w:tcPr>
            <w:tcW w:w="0" w:type="auto"/>
            <w:shd w:val="clear" w:color="auto" w:fill="auto"/>
            <w:noWrap/>
          </w:tcPr>
          <w:p w14:paraId="76D1356C" w14:textId="01E942F7" w:rsidR="00CC6D7C" w:rsidRPr="002A636C" w:rsidRDefault="00CC6D7C" w:rsidP="00CC6D7C">
            <w:pPr>
              <w:widowControl/>
              <w:autoSpaceDE/>
              <w:autoSpaceDN/>
              <w:adjustRightInd/>
              <w:jc w:val="right"/>
              <w:rPr>
                <w:rFonts w:eastAsia="Times New Roman"/>
                <w:sz w:val="24"/>
                <w:szCs w:val="24"/>
                <w:lang w:val="en-US" w:eastAsia="en-US"/>
              </w:rPr>
            </w:pPr>
            <w:r w:rsidRPr="002A636C">
              <w:t>600,00</w:t>
            </w:r>
          </w:p>
        </w:tc>
        <w:tc>
          <w:tcPr>
            <w:tcW w:w="0" w:type="auto"/>
            <w:shd w:val="clear" w:color="auto" w:fill="auto"/>
            <w:noWrap/>
          </w:tcPr>
          <w:p w14:paraId="52FB7681" w14:textId="570739DE"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2965390" w14:textId="77777777" w:rsidTr="00CC6D7C">
        <w:trPr>
          <w:trHeight w:val="20"/>
        </w:trPr>
        <w:tc>
          <w:tcPr>
            <w:tcW w:w="0" w:type="auto"/>
            <w:shd w:val="clear" w:color="auto" w:fill="auto"/>
            <w:noWrap/>
          </w:tcPr>
          <w:p w14:paraId="558D8A0B" w14:textId="3C8CA76F" w:rsidR="00CC6D7C" w:rsidRPr="002A636C" w:rsidRDefault="00CC6D7C" w:rsidP="00CC6D7C">
            <w:pPr>
              <w:widowControl/>
              <w:autoSpaceDE/>
              <w:autoSpaceDN/>
              <w:adjustRightInd/>
              <w:jc w:val="center"/>
              <w:rPr>
                <w:rFonts w:eastAsia="Times New Roman"/>
                <w:sz w:val="24"/>
                <w:szCs w:val="24"/>
                <w:lang w:val="en-US" w:eastAsia="en-US"/>
              </w:rPr>
            </w:pPr>
            <w:r w:rsidRPr="002A636C">
              <w:t>504</w:t>
            </w:r>
          </w:p>
        </w:tc>
        <w:tc>
          <w:tcPr>
            <w:tcW w:w="0" w:type="auto"/>
            <w:shd w:val="clear" w:color="auto" w:fill="auto"/>
          </w:tcPr>
          <w:p w14:paraId="31F5A176" w14:textId="5B4D5E86"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IgE</w:t>
            </w:r>
          </w:p>
        </w:tc>
        <w:tc>
          <w:tcPr>
            <w:tcW w:w="0" w:type="auto"/>
            <w:shd w:val="clear" w:color="auto" w:fill="auto"/>
          </w:tcPr>
          <w:p w14:paraId="37400110" w14:textId="539E4707" w:rsidR="00CC6D7C" w:rsidRPr="002A636C" w:rsidRDefault="00CC6D7C" w:rsidP="00CC6D7C">
            <w:pPr>
              <w:widowControl/>
              <w:autoSpaceDE/>
              <w:autoSpaceDN/>
              <w:adjustRightInd/>
              <w:rPr>
                <w:rFonts w:eastAsia="Times New Roman"/>
                <w:sz w:val="24"/>
                <w:szCs w:val="24"/>
                <w:lang w:eastAsia="en-US"/>
              </w:rPr>
            </w:pPr>
            <w:r w:rsidRPr="002A636C">
              <w:t>chất hiệu chuẩn xét nghiệm định lượng IgE trên máy miễn dịch tự động, phương pháp điện hóa phát quang</w:t>
            </w:r>
            <w:r w:rsidRPr="002A636C">
              <w:br/>
              <w:t>Thành phần tối thiểu có huyết thanh được bổ sung IgE người với 2 khoảng nồng độ.</w:t>
            </w:r>
            <w:r w:rsidRPr="002A636C">
              <w:br/>
              <w:t>Phù hợp với Thuốc thử xét nghiệm IgE</w:t>
            </w:r>
            <w:r w:rsidRPr="002A636C">
              <w:br/>
              <w:t>- Hoặc tương đương</w:t>
            </w:r>
          </w:p>
        </w:tc>
        <w:tc>
          <w:tcPr>
            <w:tcW w:w="0" w:type="auto"/>
            <w:shd w:val="clear" w:color="auto" w:fill="auto"/>
            <w:noWrap/>
          </w:tcPr>
          <w:p w14:paraId="2D758A72" w14:textId="6CBAAE0F" w:rsidR="00CC6D7C" w:rsidRPr="002A636C" w:rsidRDefault="00CC6D7C" w:rsidP="00CC6D7C">
            <w:pPr>
              <w:widowControl/>
              <w:autoSpaceDE/>
              <w:autoSpaceDN/>
              <w:adjustRightInd/>
              <w:jc w:val="right"/>
              <w:rPr>
                <w:rFonts w:eastAsia="Times New Roman"/>
                <w:sz w:val="24"/>
                <w:szCs w:val="24"/>
                <w:lang w:val="en-US" w:eastAsia="en-US"/>
              </w:rPr>
            </w:pPr>
            <w:r w:rsidRPr="002A636C">
              <w:t>16,00</w:t>
            </w:r>
          </w:p>
        </w:tc>
        <w:tc>
          <w:tcPr>
            <w:tcW w:w="0" w:type="auto"/>
            <w:shd w:val="clear" w:color="auto" w:fill="auto"/>
            <w:noWrap/>
          </w:tcPr>
          <w:p w14:paraId="114D03C5" w14:textId="4B43D223"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ED752D5" w14:textId="77777777" w:rsidTr="00CC6D7C">
        <w:trPr>
          <w:trHeight w:val="20"/>
        </w:trPr>
        <w:tc>
          <w:tcPr>
            <w:tcW w:w="0" w:type="auto"/>
            <w:shd w:val="clear" w:color="auto" w:fill="auto"/>
            <w:noWrap/>
          </w:tcPr>
          <w:p w14:paraId="280A43B1" w14:textId="7B002A4F" w:rsidR="00CC6D7C" w:rsidRPr="002A636C" w:rsidRDefault="00CC6D7C" w:rsidP="00CC6D7C">
            <w:pPr>
              <w:widowControl/>
              <w:autoSpaceDE/>
              <w:autoSpaceDN/>
              <w:adjustRightInd/>
              <w:jc w:val="center"/>
              <w:rPr>
                <w:rFonts w:eastAsia="Times New Roman"/>
                <w:sz w:val="24"/>
                <w:szCs w:val="24"/>
                <w:lang w:val="en-US" w:eastAsia="en-US"/>
              </w:rPr>
            </w:pPr>
            <w:r w:rsidRPr="002A636C">
              <w:t>505</w:t>
            </w:r>
          </w:p>
        </w:tc>
        <w:tc>
          <w:tcPr>
            <w:tcW w:w="0" w:type="auto"/>
            <w:shd w:val="clear" w:color="auto" w:fill="auto"/>
          </w:tcPr>
          <w:p w14:paraId="2CD3B0FF" w14:textId="42301B56"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T4</w:t>
            </w:r>
          </w:p>
        </w:tc>
        <w:tc>
          <w:tcPr>
            <w:tcW w:w="0" w:type="auto"/>
            <w:shd w:val="clear" w:color="auto" w:fill="auto"/>
          </w:tcPr>
          <w:p w14:paraId="5039FC5B" w14:textId="7A17A9A9" w:rsidR="00CC6D7C" w:rsidRPr="002A636C" w:rsidRDefault="00CC6D7C" w:rsidP="00CC6D7C">
            <w:pPr>
              <w:widowControl/>
              <w:autoSpaceDE/>
              <w:autoSpaceDN/>
              <w:adjustRightInd/>
              <w:rPr>
                <w:rFonts w:eastAsia="Times New Roman"/>
                <w:sz w:val="24"/>
                <w:szCs w:val="24"/>
                <w:lang w:val="en-US" w:eastAsia="en-US"/>
              </w:rPr>
            </w:pPr>
            <w:r w:rsidRPr="002A636C">
              <w:t>Xét nghiệm miễn dịch vi hạt hóa phát quang để định lượng thyroxine tự do (Free T4) có trong huyết thanh và huyết tương</w:t>
            </w:r>
            <w:r w:rsidRPr="002A636C">
              <w:br/>
              <w:t>- Ngưỡng đo (LOQ): ≤ 0,42 ng/dL</w:t>
            </w:r>
            <w:r w:rsidRPr="002A636C">
              <w:br/>
              <w:t>- Ngưỡng phát hiện (LOD): ≤ 0,28 ng/dL</w:t>
            </w:r>
            <w:r w:rsidRPr="002A636C">
              <w:br/>
              <w:t>- Khoảng đo: ngưỡng đo dưới: ≤ 0.42ng/dL; ngưỡng đo trên:≥ 5ng/dL</w:t>
            </w:r>
            <w:r w:rsidRPr="002A636C">
              <w:br/>
              <w:t>- Thành phần: Tối thiếu gồm các thành phần: anti-T4 phủ trên Vi hạt trong dung dịch đệm; Chất kết hợp T3 đánh dấu acridinium trong dung dịch đệm</w:t>
            </w:r>
            <w:r w:rsidRPr="002A636C">
              <w:br/>
              <w:t>- Hoặc tương đương</w:t>
            </w:r>
          </w:p>
        </w:tc>
        <w:tc>
          <w:tcPr>
            <w:tcW w:w="0" w:type="auto"/>
            <w:shd w:val="clear" w:color="auto" w:fill="auto"/>
            <w:noWrap/>
          </w:tcPr>
          <w:p w14:paraId="5B93011B" w14:textId="50B4555C" w:rsidR="00CC6D7C" w:rsidRPr="002A636C" w:rsidRDefault="00CC6D7C" w:rsidP="00CC6D7C">
            <w:pPr>
              <w:widowControl/>
              <w:autoSpaceDE/>
              <w:autoSpaceDN/>
              <w:adjustRightInd/>
              <w:jc w:val="right"/>
              <w:rPr>
                <w:rFonts w:eastAsia="Times New Roman"/>
                <w:sz w:val="24"/>
                <w:szCs w:val="24"/>
                <w:lang w:val="en-US" w:eastAsia="en-US"/>
              </w:rPr>
            </w:pPr>
            <w:r w:rsidRPr="002A636C">
              <w:t>21.000,00</w:t>
            </w:r>
          </w:p>
        </w:tc>
        <w:tc>
          <w:tcPr>
            <w:tcW w:w="0" w:type="auto"/>
            <w:shd w:val="clear" w:color="auto" w:fill="auto"/>
            <w:noWrap/>
          </w:tcPr>
          <w:p w14:paraId="319E3EAD" w14:textId="03E1766A"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2EA2100C" w14:textId="77777777" w:rsidTr="00CC6D7C">
        <w:trPr>
          <w:trHeight w:val="20"/>
        </w:trPr>
        <w:tc>
          <w:tcPr>
            <w:tcW w:w="0" w:type="auto"/>
            <w:shd w:val="clear" w:color="auto" w:fill="auto"/>
            <w:noWrap/>
          </w:tcPr>
          <w:p w14:paraId="7271CDBE" w14:textId="5064027F" w:rsidR="00CC6D7C" w:rsidRPr="002A636C" w:rsidRDefault="00CC6D7C" w:rsidP="00CC6D7C">
            <w:pPr>
              <w:widowControl/>
              <w:autoSpaceDE/>
              <w:autoSpaceDN/>
              <w:adjustRightInd/>
              <w:jc w:val="center"/>
              <w:rPr>
                <w:rFonts w:eastAsia="Times New Roman"/>
                <w:sz w:val="24"/>
                <w:szCs w:val="24"/>
                <w:lang w:val="en-US" w:eastAsia="en-US"/>
              </w:rPr>
            </w:pPr>
            <w:r w:rsidRPr="002A636C">
              <w:t>506</w:t>
            </w:r>
          </w:p>
        </w:tc>
        <w:tc>
          <w:tcPr>
            <w:tcW w:w="0" w:type="auto"/>
            <w:shd w:val="clear" w:color="auto" w:fill="auto"/>
          </w:tcPr>
          <w:p w14:paraId="12EEEB56" w14:textId="4A959838"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AFP</w:t>
            </w:r>
          </w:p>
        </w:tc>
        <w:tc>
          <w:tcPr>
            <w:tcW w:w="0" w:type="auto"/>
            <w:shd w:val="clear" w:color="auto" w:fill="auto"/>
          </w:tcPr>
          <w:p w14:paraId="72C6F8B6" w14:textId="78D4BB97" w:rsidR="00CC6D7C" w:rsidRPr="002A636C" w:rsidRDefault="00CC6D7C" w:rsidP="00CC6D7C">
            <w:pPr>
              <w:widowControl/>
              <w:autoSpaceDE/>
              <w:autoSpaceDN/>
              <w:adjustRightInd/>
              <w:rPr>
                <w:rFonts w:eastAsia="Times New Roman"/>
                <w:sz w:val="24"/>
                <w:szCs w:val="24"/>
                <w:lang w:val="en-US" w:eastAsia="en-US"/>
              </w:rPr>
            </w:pPr>
            <w:r w:rsidRPr="002A636C">
              <w:t>Xét nghiệm miễn dịch vi hạt hóa phát quang để định lượng alpha-fetoprotein (AFP);</w:t>
            </w:r>
            <w:r w:rsidRPr="002A636C">
              <w:br/>
              <w:t>- Ngưỡng đo (LOQ):≤  0,5 ng/mL</w:t>
            </w:r>
            <w:r w:rsidRPr="002A636C">
              <w:br/>
              <w:t>- Ngưỡng phát hiện (LOD): ≤ 0,04 ng/mL</w:t>
            </w:r>
            <w:r w:rsidRPr="002A636C">
              <w:br/>
              <w:t>- Giới hạn đo dưới: ≤  0,5 ng/mL-Giới hạn đo trên: ≥2000 ng/mL</w:t>
            </w:r>
            <w:r w:rsidRPr="002A636C">
              <w:br/>
              <w:t xml:space="preserve">- Thành phần: Tối thiểu gồm các thành phần: Anti-AFP phủ trên vi hạt trong dung dịch đệm;  Anti-AFP (kháng thể đơn dòng) chất kết hợp có đánh dấu acridinium </w:t>
            </w:r>
            <w:r w:rsidRPr="002A636C">
              <w:lastRenderedPageBreak/>
              <w:t>trong dung dịch đệm</w:t>
            </w:r>
            <w:r w:rsidRPr="002A636C">
              <w:br/>
              <w:t>- Hoặc tương đương</w:t>
            </w:r>
          </w:p>
        </w:tc>
        <w:tc>
          <w:tcPr>
            <w:tcW w:w="0" w:type="auto"/>
            <w:shd w:val="clear" w:color="auto" w:fill="auto"/>
            <w:noWrap/>
          </w:tcPr>
          <w:p w14:paraId="56406057" w14:textId="313B8829"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9.200,00</w:t>
            </w:r>
          </w:p>
        </w:tc>
        <w:tc>
          <w:tcPr>
            <w:tcW w:w="0" w:type="auto"/>
            <w:shd w:val="clear" w:color="auto" w:fill="auto"/>
            <w:noWrap/>
          </w:tcPr>
          <w:p w14:paraId="7EBCDE1E" w14:textId="7B8870FC"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1238BBA1" w14:textId="77777777" w:rsidTr="00CC6D7C">
        <w:trPr>
          <w:trHeight w:val="20"/>
        </w:trPr>
        <w:tc>
          <w:tcPr>
            <w:tcW w:w="0" w:type="auto"/>
            <w:shd w:val="clear" w:color="auto" w:fill="auto"/>
            <w:noWrap/>
          </w:tcPr>
          <w:p w14:paraId="34AD3989" w14:textId="27C0AE43" w:rsidR="00CC6D7C" w:rsidRPr="002A636C" w:rsidRDefault="00CC6D7C" w:rsidP="00CC6D7C">
            <w:pPr>
              <w:widowControl/>
              <w:autoSpaceDE/>
              <w:autoSpaceDN/>
              <w:adjustRightInd/>
              <w:jc w:val="center"/>
              <w:rPr>
                <w:rFonts w:eastAsia="Times New Roman"/>
                <w:sz w:val="24"/>
                <w:szCs w:val="24"/>
                <w:lang w:val="en-US" w:eastAsia="en-US"/>
              </w:rPr>
            </w:pPr>
            <w:r w:rsidRPr="002A636C">
              <w:t>507</w:t>
            </w:r>
          </w:p>
        </w:tc>
        <w:tc>
          <w:tcPr>
            <w:tcW w:w="0" w:type="auto"/>
            <w:shd w:val="clear" w:color="auto" w:fill="auto"/>
          </w:tcPr>
          <w:p w14:paraId="7484F9E8" w14:textId="67FD7E59"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AFP</w:t>
            </w:r>
          </w:p>
        </w:tc>
        <w:tc>
          <w:tcPr>
            <w:tcW w:w="0" w:type="auto"/>
            <w:shd w:val="clear" w:color="auto" w:fill="auto"/>
          </w:tcPr>
          <w:p w14:paraId="2C7441E1" w14:textId="142D9229" w:rsidR="00CC6D7C" w:rsidRPr="002A636C" w:rsidRDefault="00CC6D7C" w:rsidP="00CC6D7C">
            <w:pPr>
              <w:widowControl/>
              <w:autoSpaceDE/>
              <w:autoSpaceDN/>
              <w:adjustRightInd/>
              <w:rPr>
                <w:rFonts w:eastAsia="Times New Roman"/>
                <w:sz w:val="24"/>
                <w:szCs w:val="24"/>
                <w:lang w:val="en-US" w:eastAsia="en-US"/>
              </w:rPr>
            </w:pPr>
            <w:r w:rsidRPr="002A636C">
              <w:t>chất chuẩn xét nghiệm miễn dịch vi hạt hóa phát quang để dịnh lượng alpha-fetoprotein (AFP);</w:t>
            </w:r>
            <w:r w:rsidRPr="002A636C">
              <w:br/>
              <w:t>Phù hợp với hóa chất xét nghiệm định lượng AFP</w:t>
            </w:r>
            <w:r w:rsidRPr="002A636C">
              <w:br/>
              <w:t>- Hoặc tương đương</w:t>
            </w:r>
          </w:p>
        </w:tc>
        <w:tc>
          <w:tcPr>
            <w:tcW w:w="0" w:type="auto"/>
            <w:shd w:val="clear" w:color="auto" w:fill="auto"/>
            <w:noWrap/>
          </w:tcPr>
          <w:p w14:paraId="03100D50" w14:textId="53E34949" w:rsidR="00CC6D7C" w:rsidRPr="002A636C" w:rsidRDefault="00CC6D7C" w:rsidP="00CC6D7C">
            <w:pPr>
              <w:widowControl/>
              <w:autoSpaceDE/>
              <w:autoSpaceDN/>
              <w:adjustRightInd/>
              <w:jc w:val="right"/>
              <w:rPr>
                <w:rFonts w:eastAsia="Times New Roman"/>
                <w:sz w:val="24"/>
                <w:szCs w:val="24"/>
                <w:lang w:val="en-US" w:eastAsia="en-US"/>
              </w:rPr>
            </w:pPr>
            <w:r w:rsidRPr="002A636C">
              <w:t>90,00</w:t>
            </w:r>
          </w:p>
        </w:tc>
        <w:tc>
          <w:tcPr>
            <w:tcW w:w="0" w:type="auto"/>
            <w:shd w:val="clear" w:color="auto" w:fill="auto"/>
            <w:noWrap/>
          </w:tcPr>
          <w:p w14:paraId="19DB6EDC" w14:textId="3C636164"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0148C83" w14:textId="77777777" w:rsidTr="00CC6D7C">
        <w:trPr>
          <w:trHeight w:val="20"/>
        </w:trPr>
        <w:tc>
          <w:tcPr>
            <w:tcW w:w="0" w:type="auto"/>
            <w:shd w:val="clear" w:color="auto" w:fill="auto"/>
            <w:noWrap/>
          </w:tcPr>
          <w:p w14:paraId="3A020676" w14:textId="25E9F7F0" w:rsidR="00CC6D7C" w:rsidRPr="002A636C" w:rsidRDefault="00CC6D7C" w:rsidP="00CC6D7C">
            <w:pPr>
              <w:widowControl/>
              <w:autoSpaceDE/>
              <w:autoSpaceDN/>
              <w:adjustRightInd/>
              <w:jc w:val="center"/>
              <w:rPr>
                <w:rFonts w:eastAsia="Times New Roman"/>
                <w:sz w:val="24"/>
                <w:szCs w:val="24"/>
                <w:lang w:val="en-US" w:eastAsia="en-US"/>
              </w:rPr>
            </w:pPr>
            <w:r w:rsidRPr="002A636C">
              <w:t>508</w:t>
            </w:r>
          </w:p>
        </w:tc>
        <w:tc>
          <w:tcPr>
            <w:tcW w:w="0" w:type="auto"/>
            <w:shd w:val="clear" w:color="auto" w:fill="auto"/>
          </w:tcPr>
          <w:p w14:paraId="7ABEAB64" w14:textId="02E50CA7"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B12</w:t>
            </w:r>
          </w:p>
        </w:tc>
        <w:tc>
          <w:tcPr>
            <w:tcW w:w="0" w:type="auto"/>
            <w:shd w:val="clear" w:color="auto" w:fill="auto"/>
          </w:tcPr>
          <w:p w14:paraId="7FC202F3" w14:textId="334CDD93" w:rsidR="00CC6D7C" w:rsidRPr="002A636C" w:rsidRDefault="00CC6D7C" w:rsidP="00CC6D7C">
            <w:pPr>
              <w:widowControl/>
              <w:autoSpaceDE/>
              <w:autoSpaceDN/>
              <w:adjustRightInd/>
              <w:rPr>
                <w:rFonts w:eastAsia="Times New Roman"/>
                <w:sz w:val="24"/>
                <w:szCs w:val="24"/>
                <w:lang w:val="en-US" w:eastAsia="en-US"/>
              </w:rPr>
            </w:pPr>
            <w:r w:rsidRPr="002A636C">
              <w:t>Xét nghiệm yếu tố nội miễn dịch vi hạt hóa phát quang để định lượng vitamin B12 trong huyết thanh và huyết tương</w:t>
            </w:r>
            <w:r w:rsidRPr="002A636C">
              <w:br/>
              <w:t>- Ngưỡng đo (LOQ):≤  148 pg/mL</w:t>
            </w:r>
            <w:r w:rsidRPr="002A636C">
              <w:br/>
              <w:t>- Ngưỡng phát hiện (LOD): ≤ 109 pg/mL</w:t>
            </w:r>
            <w:r w:rsidRPr="002A636C">
              <w:br/>
              <w:t>- Khoảng đo: Ngưỡng đo dưới ≤ 148  pg/mL- Ngưỡng đo trên ≥2000 pg/mL</w:t>
            </w:r>
            <w:r w:rsidRPr="002A636C">
              <w:br/>
              <w:t>- Thành phần: Tối thiểu gồm các thành phần:  Yếu tố nội phủ trên vi hạt trong dung dịch đệm;  chất kết hợp  B12 có đánh dấu acridinium trong dung dịch đệm</w:t>
            </w:r>
            <w:r w:rsidRPr="002A636C">
              <w:br/>
              <w:t xml:space="preserve"> - Hoặc tương đương</w:t>
            </w:r>
          </w:p>
        </w:tc>
        <w:tc>
          <w:tcPr>
            <w:tcW w:w="0" w:type="auto"/>
            <w:shd w:val="clear" w:color="auto" w:fill="auto"/>
            <w:noWrap/>
          </w:tcPr>
          <w:p w14:paraId="50F82C92" w14:textId="517F5ECB" w:rsidR="00CC6D7C" w:rsidRPr="002A636C" w:rsidRDefault="00CC6D7C" w:rsidP="00CC6D7C">
            <w:pPr>
              <w:widowControl/>
              <w:autoSpaceDE/>
              <w:autoSpaceDN/>
              <w:adjustRightInd/>
              <w:jc w:val="right"/>
              <w:rPr>
                <w:rFonts w:eastAsia="Times New Roman"/>
                <w:sz w:val="24"/>
                <w:szCs w:val="24"/>
                <w:lang w:val="en-US" w:eastAsia="en-US"/>
              </w:rPr>
            </w:pPr>
            <w:r w:rsidRPr="002A636C">
              <w:t>1.000,00</w:t>
            </w:r>
          </w:p>
        </w:tc>
        <w:tc>
          <w:tcPr>
            <w:tcW w:w="0" w:type="auto"/>
            <w:shd w:val="clear" w:color="auto" w:fill="auto"/>
            <w:noWrap/>
          </w:tcPr>
          <w:p w14:paraId="5BD2C676" w14:textId="4B9C1E42"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156264A2" w14:textId="77777777" w:rsidTr="00CC6D7C">
        <w:trPr>
          <w:trHeight w:val="20"/>
        </w:trPr>
        <w:tc>
          <w:tcPr>
            <w:tcW w:w="0" w:type="auto"/>
            <w:shd w:val="clear" w:color="auto" w:fill="auto"/>
            <w:noWrap/>
          </w:tcPr>
          <w:p w14:paraId="4CECF2DD" w14:textId="1BD9837D" w:rsidR="00CC6D7C" w:rsidRPr="002A636C" w:rsidRDefault="00CC6D7C" w:rsidP="00CC6D7C">
            <w:pPr>
              <w:widowControl/>
              <w:autoSpaceDE/>
              <w:autoSpaceDN/>
              <w:adjustRightInd/>
              <w:jc w:val="center"/>
              <w:rPr>
                <w:rFonts w:eastAsia="Times New Roman"/>
                <w:sz w:val="24"/>
                <w:szCs w:val="24"/>
                <w:lang w:val="en-US" w:eastAsia="en-US"/>
              </w:rPr>
            </w:pPr>
            <w:r w:rsidRPr="002A636C">
              <w:t>509</w:t>
            </w:r>
          </w:p>
        </w:tc>
        <w:tc>
          <w:tcPr>
            <w:tcW w:w="0" w:type="auto"/>
            <w:shd w:val="clear" w:color="auto" w:fill="auto"/>
          </w:tcPr>
          <w:p w14:paraId="392DD683" w14:textId="282320DC"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B12</w:t>
            </w:r>
          </w:p>
        </w:tc>
        <w:tc>
          <w:tcPr>
            <w:tcW w:w="0" w:type="auto"/>
            <w:shd w:val="clear" w:color="auto" w:fill="auto"/>
          </w:tcPr>
          <w:p w14:paraId="2E8B2B58" w14:textId="26DD3076" w:rsidR="00CC6D7C" w:rsidRPr="002A636C" w:rsidRDefault="00CC6D7C" w:rsidP="00CC6D7C">
            <w:pPr>
              <w:widowControl/>
              <w:autoSpaceDE/>
              <w:autoSpaceDN/>
              <w:adjustRightInd/>
              <w:rPr>
                <w:rFonts w:eastAsia="Times New Roman"/>
                <w:sz w:val="24"/>
                <w:szCs w:val="24"/>
                <w:lang w:eastAsia="en-US"/>
              </w:rPr>
            </w:pPr>
            <w:r w:rsidRPr="002A636C">
              <w:t xml:space="preserve"> chất chuẩn xét nghiệm  yéu tố nội miễn dịch vi hạt hóa phát quang để định lượng vitamin B12 trong huyết thanh và huyết tương</w:t>
            </w:r>
            <w:r w:rsidRPr="002A636C">
              <w:br/>
              <w:t>- Thành phần: Tối thiểu gồm các thành phần: cyanocobalamin trong dung dịch đệm</w:t>
            </w:r>
            <w:r w:rsidRPr="002A636C">
              <w:br/>
              <w:t>Phù hợp với hóa chất xét nghiệm định lượng B12</w:t>
            </w:r>
            <w:r w:rsidRPr="002A636C">
              <w:br/>
              <w:t>- Hoặc tương đương</w:t>
            </w:r>
          </w:p>
        </w:tc>
        <w:tc>
          <w:tcPr>
            <w:tcW w:w="0" w:type="auto"/>
            <w:shd w:val="clear" w:color="auto" w:fill="auto"/>
            <w:noWrap/>
          </w:tcPr>
          <w:p w14:paraId="2C0A9AF3" w14:textId="1E647374" w:rsidR="00CC6D7C" w:rsidRPr="002A636C" w:rsidRDefault="00CC6D7C" w:rsidP="00CC6D7C">
            <w:pPr>
              <w:widowControl/>
              <w:autoSpaceDE/>
              <w:autoSpaceDN/>
              <w:adjustRightInd/>
              <w:jc w:val="right"/>
              <w:rPr>
                <w:rFonts w:eastAsia="Times New Roman"/>
                <w:sz w:val="24"/>
                <w:szCs w:val="24"/>
                <w:lang w:val="en-US" w:eastAsia="en-US"/>
              </w:rPr>
            </w:pPr>
            <w:r w:rsidRPr="002A636C">
              <w:t>72,00</w:t>
            </w:r>
          </w:p>
        </w:tc>
        <w:tc>
          <w:tcPr>
            <w:tcW w:w="0" w:type="auto"/>
            <w:shd w:val="clear" w:color="auto" w:fill="auto"/>
            <w:noWrap/>
          </w:tcPr>
          <w:p w14:paraId="2DE716CC" w14:textId="3F419727"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E8540E4" w14:textId="77777777" w:rsidTr="00CC6D7C">
        <w:trPr>
          <w:trHeight w:val="20"/>
        </w:trPr>
        <w:tc>
          <w:tcPr>
            <w:tcW w:w="0" w:type="auto"/>
            <w:shd w:val="clear" w:color="auto" w:fill="auto"/>
            <w:noWrap/>
          </w:tcPr>
          <w:p w14:paraId="4B161A51" w14:textId="029608F6" w:rsidR="00CC6D7C" w:rsidRPr="002A636C" w:rsidRDefault="00CC6D7C" w:rsidP="00CC6D7C">
            <w:pPr>
              <w:widowControl/>
              <w:autoSpaceDE/>
              <w:autoSpaceDN/>
              <w:adjustRightInd/>
              <w:jc w:val="center"/>
              <w:rPr>
                <w:rFonts w:eastAsia="Times New Roman"/>
                <w:sz w:val="24"/>
                <w:szCs w:val="24"/>
                <w:lang w:val="en-US" w:eastAsia="en-US"/>
              </w:rPr>
            </w:pPr>
            <w:r w:rsidRPr="002A636C">
              <w:t>510</w:t>
            </w:r>
          </w:p>
        </w:tc>
        <w:tc>
          <w:tcPr>
            <w:tcW w:w="0" w:type="auto"/>
            <w:shd w:val="clear" w:color="auto" w:fill="auto"/>
          </w:tcPr>
          <w:p w14:paraId="29FC7C9B" w14:textId="66B0689F"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Total β-hCG</w:t>
            </w:r>
          </w:p>
        </w:tc>
        <w:tc>
          <w:tcPr>
            <w:tcW w:w="0" w:type="auto"/>
            <w:shd w:val="clear" w:color="auto" w:fill="auto"/>
          </w:tcPr>
          <w:p w14:paraId="5644FE5B" w14:textId="0E98F377" w:rsidR="00CC6D7C" w:rsidRPr="002A636C" w:rsidRDefault="00CC6D7C" w:rsidP="00CC6D7C">
            <w:pPr>
              <w:widowControl/>
              <w:autoSpaceDE/>
              <w:autoSpaceDN/>
              <w:adjustRightInd/>
              <w:rPr>
                <w:rFonts w:eastAsia="Times New Roman"/>
                <w:sz w:val="24"/>
                <w:szCs w:val="24"/>
                <w:lang w:val="en-US" w:eastAsia="en-US"/>
              </w:rPr>
            </w:pPr>
            <w:r w:rsidRPr="002A636C">
              <w:t>Xét nghiệm miễn dịch vi hạt hóa phát quang để định lượng và định tính beta human chorionic gonadotropin (b-hCG) trong huyết thanh và huyết tương</w:t>
            </w:r>
            <w:r w:rsidRPr="002A636C">
              <w:br/>
              <w:t>- Ngưỡng đo (LOQ):≤  2,30 mlU/mL (lU/L)</w:t>
            </w:r>
            <w:r w:rsidRPr="002A636C">
              <w:br/>
              <w:t>- Ngưỡng phát hiện (LOD): ≤ 1.10 mlU/mL (lU/L)</w:t>
            </w:r>
            <w:r w:rsidRPr="002A636C">
              <w:br/>
              <w:t>- Giới hạn đo dưới ≤  2,30 mlU/mL, giới hạn đo trên ≥ 15 000 mIU/mL</w:t>
            </w:r>
            <w:r w:rsidRPr="002A636C">
              <w:br/>
              <w:t>- Thành phần: Tối thiểu gồm các thành phần: Anti-b-hCG ( kháng thể đơn dòng) phủ trên vi hạt trong đệm; Anti-b-hCG ( kháng thể đơn dòng) chất kết hợp có đánh dấu acridinium trong dung dịch đệm</w:t>
            </w:r>
            <w:r w:rsidRPr="002A636C">
              <w:br/>
              <w:t xml:space="preserve">  - Hoặc tương đương</w:t>
            </w:r>
          </w:p>
        </w:tc>
        <w:tc>
          <w:tcPr>
            <w:tcW w:w="0" w:type="auto"/>
            <w:shd w:val="clear" w:color="auto" w:fill="auto"/>
            <w:noWrap/>
          </w:tcPr>
          <w:p w14:paraId="2FDEBDCE" w14:textId="0EADFD97" w:rsidR="00CC6D7C" w:rsidRPr="002A636C" w:rsidRDefault="00CC6D7C" w:rsidP="00CC6D7C">
            <w:pPr>
              <w:widowControl/>
              <w:autoSpaceDE/>
              <w:autoSpaceDN/>
              <w:adjustRightInd/>
              <w:jc w:val="right"/>
              <w:rPr>
                <w:rFonts w:eastAsia="Times New Roman"/>
                <w:sz w:val="24"/>
                <w:szCs w:val="24"/>
                <w:lang w:val="en-US" w:eastAsia="en-US"/>
              </w:rPr>
            </w:pPr>
            <w:r w:rsidRPr="002A636C">
              <w:t>1.400,00</w:t>
            </w:r>
          </w:p>
        </w:tc>
        <w:tc>
          <w:tcPr>
            <w:tcW w:w="0" w:type="auto"/>
            <w:shd w:val="clear" w:color="auto" w:fill="auto"/>
            <w:noWrap/>
          </w:tcPr>
          <w:p w14:paraId="0F244C06" w14:textId="52509074"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1D40F3BE" w14:textId="77777777" w:rsidTr="00CC6D7C">
        <w:trPr>
          <w:trHeight w:val="20"/>
        </w:trPr>
        <w:tc>
          <w:tcPr>
            <w:tcW w:w="0" w:type="auto"/>
            <w:shd w:val="clear" w:color="auto" w:fill="auto"/>
            <w:noWrap/>
          </w:tcPr>
          <w:p w14:paraId="3CB76196" w14:textId="50E281D5" w:rsidR="00CC6D7C" w:rsidRPr="002A636C" w:rsidRDefault="00CC6D7C" w:rsidP="00CC6D7C">
            <w:pPr>
              <w:widowControl/>
              <w:autoSpaceDE/>
              <w:autoSpaceDN/>
              <w:adjustRightInd/>
              <w:jc w:val="center"/>
              <w:rPr>
                <w:rFonts w:eastAsia="Times New Roman"/>
                <w:sz w:val="24"/>
                <w:szCs w:val="24"/>
                <w:lang w:val="en-US" w:eastAsia="en-US"/>
              </w:rPr>
            </w:pPr>
            <w:r w:rsidRPr="002A636C">
              <w:t>511</w:t>
            </w:r>
          </w:p>
        </w:tc>
        <w:tc>
          <w:tcPr>
            <w:tcW w:w="0" w:type="auto"/>
            <w:shd w:val="clear" w:color="auto" w:fill="auto"/>
          </w:tcPr>
          <w:p w14:paraId="62279A65" w14:textId="18AA7E4C"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Total β-hCG</w:t>
            </w:r>
          </w:p>
        </w:tc>
        <w:tc>
          <w:tcPr>
            <w:tcW w:w="0" w:type="auto"/>
            <w:shd w:val="clear" w:color="auto" w:fill="auto"/>
          </w:tcPr>
          <w:p w14:paraId="245B0BE8" w14:textId="1CC0D27B" w:rsidR="00CC6D7C" w:rsidRPr="002A636C" w:rsidRDefault="00CC6D7C" w:rsidP="00CC6D7C">
            <w:pPr>
              <w:widowControl/>
              <w:autoSpaceDE/>
              <w:autoSpaceDN/>
              <w:adjustRightInd/>
              <w:rPr>
                <w:rFonts w:eastAsia="Times New Roman"/>
                <w:sz w:val="24"/>
                <w:szCs w:val="24"/>
                <w:lang w:val="en-US" w:eastAsia="en-US"/>
              </w:rPr>
            </w:pPr>
            <w:r w:rsidRPr="002A636C">
              <w:t>Chất chuẩn xét nghiệm miễn dịch vi hạt hóa phát quang để định lượng và định tính beta human chorionic gonadotropin (b-hCG) trong huyết thanh và huyết tương</w:t>
            </w:r>
            <w:r w:rsidRPr="002A636C">
              <w:br/>
              <w:t>- Thành phần: làm từ huyết thanh người. gồm các mẫu chuẩn chứa Total β-hCG ở các mức nồng độ khác nhau</w:t>
            </w:r>
            <w:r w:rsidRPr="002A636C">
              <w:br/>
              <w:t>Phù hợp với hóa chất xét nghiệm định lượng Total β-hCG</w:t>
            </w:r>
            <w:r w:rsidRPr="002A636C">
              <w:br/>
              <w:t>- Hoặc tương đương</w:t>
            </w:r>
          </w:p>
        </w:tc>
        <w:tc>
          <w:tcPr>
            <w:tcW w:w="0" w:type="auto"/>
            <w:shd w:val="clear" w:color="auto" w:fill="auto"/>
            <w:noWrap/>
          </w:tcPr>
          <w:p w14:paraId="53E47662" w14:textId="43E6322B" w:rsidR="00CC6D7C" w:rsidRPr="002A636C" w:rsidRDefault="00CC6D7C" w:rsidP="00CC6D7C">
            <w:pPr>
              <w:widowControl/>
              <w:autoSpaceDE/>
              <w:autoSpaceDN/>
              <w:adjustRightInd/>
              <w:jc w:val="right"/>
              <w:rPr>
                <w:rFonts w:eastAsia="Times New Roman"/>
                <w:sz w:val="24"/>
                <w:szCs w:val="24"/>
                <w:lang w:val="en-US" w:eastAsia="en-US"/>
              </w:rPr>
            </w:pPr>
            <w:r w:rsidRPr="002A636C">
              <w:t>54,00</w:t>
            </w:r>
          </w:p>
        </w:tc>
        <w:tc>
          <w:tcPr>
            <w:tcW w:w="0" w:type="auto"/>
            <w:shd w:val="clear" w:color="auto" w:fill="auto"/>
            <w:noWrap/>
          </w:tcPr>
          <w:p w14:paraId="7E9E62CB" w14:textId="77C29172"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77788CE" w14:textId="77777777" w:rsidTr="00CC6D7C">
        <w:trPr>
          <w:trHeight w:val="20"/>
        </w:trPr>
        <w:tc>
          <w:tcPr>
            <w:tcW w:w="0" w:type="auto"/>
            <w:shd w:val="clear" w:color="auto" w:fill="auto"/>
            <w:noWrap/>
          </w:tcPr>
          <w:p w14:paraId="3C5D7D94" w14:textId="1C9BB8A0"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512</w:t>
            </w:r>
          </w:p>
        </w:tc>
        <w:tc>
          <w:tcPr>
            <w:tcW w:w="0" w:type="auto"/>
            <w:shd w:val="clear" w:color="auto" w:fill="auto"/>
          </w:tcPr>
          <w:p w14:paraId="69A759F9" w14:textId="5FBBD79D"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Cortisol</w:t>
            </w:r>
          </w:p>
        </w:tc>
        <w:tc>
          <w:tcPr>
            <w:tcW w:w="0" w:type="auto"/>
            <w:shd w:val="clear" w:color="auto" w:fill="auto"/>
          </w:tcPr>
          <w:p w14:paraId="5433A309" w14:textId="2C577FA4" w:rsidR="00CC6D7C" w:rsidRPr="002A636C" w:rsidRDefault="00CC6D7C" w:rsidP="00CC6D7C">
            <w:pPr>
              <w:widowControl/>
              <w:autoSpaceDE/>
              <w:autoSpaceDN/>
              <w:adjustRightInd/>
              <w:rPr>
                <w:rFonts w:eastAsia="Times New Roman"/>
                <w:sz w:val="24"/>
                <w:szCs w:val="24"/>
                <w:lang w:eastAsia="en-US"/>
              </w:rPr>
            </w:pPr>
            <w:r w:rsidRPr="002A636C">
              <w:t>Chất chuẩn xét nghiệm miễn dịch vi hạt hoá phát quang để định lượng cortisol trong mẫu huyết thanh và huyết tương hoặc nước tiểu.</w:t>
            </w:r>
            <w:r w:rsidRPr="002A636C">
              <w:br/>
              <w:t>- Thành phần: gồm các mẫu chuẩn có thành phần huyết thanh người có chứa thành phần cortisol tinh sạch với các nồng độ khác nhau.</w:t>
            </w:r>
            <w:r w:rsidRPr="002A636C">
              <w:br/>
              <w:t>Phù hợp với hóa chất xét nghiệm định lượng Cortisol</w:t>
            </w:r>
            <w:r w:rsidRPr="002A636C">
              <w:br/>
              <w:t>- Hoặc tương đương</w:t>
            </w:r>
          </w:p>
        </w:tc>
        <w:tc>
          <w:tcPr>
            <w:tcW w:w="0" w:type="auto"/>
            <w:shd w:val="clear" w:color="auto" w:fill="auto"/>
            <w:noWrap/>
          </w:tcPr>
          <w:p w14:paraId="5C027A97" w14:textId="711F6AD1" w:rsidR="00CC6D7C" w:rsidRPr="002A636C" w:rsidRDefault="00CC6D7C" w:rsidP="00CC6D7C">
            <w:pPr>
              <w:widowControl/>
              <w:autoSpaceDE/>
              <w:autoSpaceDN/>
              <w:adjustRightInd/>
              <w:jc w:val="right"/>
              <w:rPr>
                <w:rFonts w:eastAsia="Times New Roman"/>
                <w:sz w:val="24"/>
                <w:szCs w:val="24"/>
                <w:lang w:val="en-US" w:eastAsia="en-US"/>
              </w:rPr>
            </w:pPr>
            <w:r w:rsidRPr="002A636C">
              <w:t>36,00</w:t>
            </w:r>
          </w:p>
        </w:tc>
        <w:tc>
          <w:tcPr>
            <w:tcW w:w="0" w:type="auto"/>
            <w:shd w:val="clear" w:color="auto" w:fill="auto"/>
            <w:noWrap/>
          </w:tcPr>
          <w:p w14:paraId="6625E964" w14:textId="7E52C469"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4560C08" w14:textId="77777777" w:rsidTr="00CC6D7C">
        <w:trPr>
          <w:trHeight w:val="20"/>
        </w:trPr>
        <w:tc>
          <w:tcPr>
            <w:tcW w:w="0" w:type="auto"/>
            <w:shd w:val="clear" w:color="auto" w:fill="auto"/>
            <w:noWrap/>
          </w:tcPr>
          <w:p w14:paraId="5A98D781" w14:textId="1D06A05A" w:rsidR="00CC6D7C" w:rsidRPr="002A636C" w:rsidRDefault="00CC6D7C" w:rsidP="00CC6D7C">
            <w:pPr>
              <w:widowControl/>
              <w:autoSpaceDE/>
              <w:autoSpaceDN/>
              <w:adjustRightInd/>
              <w:jc w:val="center"/>
              <w:rPr>
                <w:rFonts w:eastAsia="Times New Roman"/>
                <w:sz w:val="24"/>
                <w:szCs w:val="24"/>
                <w:lang w:val="en-US" w:eastAsia="en-US"/>
              </w:rPr>
            </w:pPr>
            <w:r w:rsidRPr="002A636C">
              <w:t>513</w:t>
            </w:r>
          </w:p>
        </w:tc>
        <w:tc>
          <w:tcPr>
            <w:tcW w:w="0" w:type="auto"/>
            <w:shd w:val="clear" w:color="auto" w:fill="auto"/>
          </w:tcPr>
          <w:p w14:paraId="34905937" w14:textId="444B901B"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Ferritin</w:t>
            </w:r>
          </w:p>
        </w:tc>
        <w:tc>
          <w:tcPr>
            <w:tcW w:w="0" w:type="auto"/>
            <w:shd w:val="clear" w:color="auto" w:fill="auto"/>
          </w:tcPr>
          <w:p w14:paraId="20BB554B" w14:textId="33C890F1"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miễn dịch vi hạt hóa phát quang để định lượng  ferritin trong huyết thanh và huyết tương</w:t>
            </w:r>
            <w:r w:rsidRPr="002A636C">
              <w:br/>
              <w:t>- Ngưỡng đo (LOQ):≤  1,98 ng/mL</w:t>
            </w:r>
            <w:r w:rsidRPr="002A636C">
              <w:br/>
              <w:t>- Ngưỡng phát hiện (LOD): ≤ 1,04 ng/mL</w:t>
            </w:r>
            <w:r w:rsidRPr="002A636C">
              <w:br/>
              <w:t>- Khoảng đo: Giới hạn đo dưới ≤2ng/mL - Giới hạn đo trên ≥1675 ng/mL</w:t>
            </w:r>
            <w:r w:rsidRPr="002A636C">
              <w:br/>
              <w:t>- Thành phần: Tối thiểu gồm các thành phần: Anti-Ferritin (kháng thể đơn dòng) phủ trên vi hạt trong dung dịch đệm; Anti-Ferritin (kháng thể đơn dòng) chất kết hợp có đánh dấu acridinium trong dung dịch đệm</w:t>
            </w:r>
            <w:r w:rsidRPr="002A636C">
              <w:br/>
              <w:t>- Hoặc tương đương</w:t>
            </w:r>
          </w:p>
        </w:tc>
        <w:tc>
          <w:tcPr>
            <w:tcW w:w="0" w:type="auto"/>
            <w:shd w:val="clear" w:color="auto" w:fill="auto"/>
            <w:noWrap/>
          </w:tcPr>
          <w:p w14:paraId="4DC3EE92" w14:textId="5D51D3E7" w:rsidR="00CC6D7C" w:rsidRPr="002A636C" w:rsidRDefault="00CC6D7C" w:rsidP="00CC6D7C">
            <w:pPr>
              <w:widowControl/>
              <w:autoSpaceDE/>
              <w:autoSpaceDN/>
              <w:adjustRightInd/>
              <w:jc w:val="right"/>
              <w:rPr>
                <w:rFonts w:eastAsia="Times New Roman"/>
                <w:sz w:val="24"/>
                <w:szCs w:val="24"/>
                <w:lang w:val="en-US" w:eastAsia="en-US"/>
              </w:rPr>
            </w:pPr>
            <w:r w:rsidRPr="002A636C">
              <w:t>2.000,00</w:t>
            </w:r>
          </w:p>
        </w:tc>
        <w:tc>
          <w:tcPr>
            <w:tcW w:w="0" w:type="auto"/>
            <w:shd w:val="clear" w:color="auto" w:fill="auto"/>
            <w:noWrap/>
          </w:tcPr>
          <w:p w14:paraId="70A42616" w14:textId="4845F60B"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61FE3DF" w14:textId="77777777" w:rsidTr="00CC6D7C">
        <w:trPr>
          <w:trHeight w:val="20"/>
        </w:trPr>
        <w:tc>
          <w:tcPr>
            <w:tcW w:w="0" w:type="auto"/>
            <w:shd w:val="clear" w:color="auto" w:fill="auto"/>
            <w:noWrap/>
          </w:tcPr>
          <w:p w14:paraId="0883F1E7" w14:textId="22426873" w:rsidR="00CC6D7C" w:rsidRPr="002A636C" w:rsidRDefault="00CC6D7C" w:rsidP="00CC6D7C">
            <w:pPr>
              <w:widowControl/>
              <w:autoSpaceDE/>
              <w:autoSpaceDN/>
              <w:adjustRightInd/>
              <w:jc w:val="center"/>
              <w:rPr>
                <w:rFonts w:eastAsia="Times New Roman"/>
                <w:sz w:val="24"/>
                <w:szCs w:val="24"/>
                <w:lang w:val="en-US" w:eastAsia="en-US"/>
              </w:rPr>
            </w:pPr>
            <w:r w:rsidRPr="002A636C">
              <w:t>514</w:t>
            </w:r>
          </w:p>
        </w:tc>
        <w:tc>
          <w:tcPr>
            <w:tcW w:w="0" w:type="auto"/>
            <w:shd w:val="clear" w:color="auto" w:fill="auto"/>
          </w:tcPr>
          <w:p w14:paraId="48E3E1FD" w14:textId="21E42F22"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Ferritin</w:t>
            </w:r>
          </w:p>
        </w:tc>
        <w:tc>
          <w:tcPr>
            <w:tcW w:w="0" w:type="auto"/>
            <w:shd w:val="clear" w:color="auto" w:fill="auto"/>
          </w:tcPr>
          <w:p w14:paraId="69619427" w14:textId="306D49A4" w:rsidR="00CC6D7C" w:rsidRPr="002A636C" w:rsidRDefault="00CC6D7C" w:rsidP="00CC6D7C">
            <w:pPr>
              <w:widowControl/>
              <w:autoSpaceDE/>
              <w:autoSpaceDN/>
              <w:adjustRightInd/>
              <w:rPr>
                <w:rFonts w:eastAsia="Times New Roman"/>
                <w:sz w:val="24"/>
                <w:szCs w:val="24"/>
                <w:lang w:eastAsia="en-US"/>
              </w:rPr>
            </w:pPr>
            <w:r w:rsidRPr="002A636C">
              <w:t xml:space="preserve"> chất chuẩn xét nghiệm miễn dịch vi hạt hóa phát quang để định lượng Ferritin trong huyết thanh và huyết tương</w:t>
            </w:r>
            <w:r w:rsidRPr="002A636C">
              <w:br/>
              <w:t>- Thành phần: Tối thiểu gồm các thành phần: ferritin người được điều chế trong dung dịch đệm với các mức nồng độ chuẩn khác nhau</w:t>
            </w:r>
            <w:r w:rsidRPr="002A636C">
              <w:br/>
              <w:t>Phù hợp với hóa chất xét nghiệm định lượng Ferritin</w:t>
            </w:r>
            <w:r w:rsidRPr="002A636C">
              <w:br/>
              <w:t xml:space="preserve">  - Hoặc tương đương</w:t>
            </w:r>
          </w:p>
        </w:tc>
        <w:tc>
          <w:tcPr>
            <w:tcW w:w="0" w:type="auto"/>
            <w:shd w:val="clear" w:color="auto" w:fill="auto"/>
            <w:noWrap/>
          </w:tcPr>
          <w:p w14:paraId="5F7D95ED" w14:textId="273B280D"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tcPr>
          <w:p w14:paraId="6FED854E" w14:textId="3EFCCE40"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F370944" w14:textId="77777777" w:rsidTr="00CC6D7C">
        <w:trPr>
          <w:trHeight w:val="20"/>
        </w:trPr>
        <w:tc>
          <w:tcPr>
            <w:tcW w:w="0" w:type="auto"/>
            <w:shd w:val="clear" w:color="auto" w:fill="auto"/>
            <w:noWrap/>
          </w:tcPr>
          <w:p w14:paraId="7B141A16" w14:textId="68ADCFC1" w:rsidR="00CC6D7C" w:rsidRPr="002A636C" w:rsidRDefault="00CC6D7C" w:rsidP="00CC6D7C">
            <w:pPr>
              <w:widowControl/>
              <w:autoSpaceDE/>
              <w:autoSpaceDN/>
              <w:adjustRightInd/>
              <w:jc w:val="center"/>
              <w:rPr>
                <w:rFonts w:eastAsia="Times New Roman"/>
                <w:sz w:val="24"/>
                <w:szCs w:val="24"/>
                <w:lang w:val="en-US" w:eastAsia="en-US"/>
              </w:rPr>
            </w:pPr>
            <w:r w:rsidRPr="002A636C">
              <w:t>515</w:t>
            </w:r>
          </w:p>
        </w:tc>
        <w:tc>
          <w:tcPr>
            <w:tcW w:w="0" w:type="auto"/>
            <w:shd w:val="clear" w:color="auto" w:fill="auto"/>
          </w:tcPr>
          <w:p w14:paraId="4D39C610" w14:textId="49F0DE3A"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Folate</w:t>
            </w:r>
          </w:p>
        </w:tc>
        <w:tc>
          <w:tcPr>
            <w:tcW w:w="0" w:type="auto"/>
            <w:shd w:val="clear" w:color="auto" w:fill="auto"/>
          </w:tcPr>
          <w:p w14:paraId="3C702842" w14:textId="6BAED51E"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Protein gắn kết Folate dạng vi hạt hóa phát quang để định lượng folate trong huyết thanh, huyết tương và tế bào hồng cầu; sử dụng cho máy xét nghiệm miễn dịch tự động</w:t>
            </w:r>
            <w:r w:rsidRPr="002A636C">
              <w:br/>
              <w:t>- Ngưỡng đo (LOQ):≤  2,2 ng/mL</w:t>
            </w:r>
            <w:r w:rsidRPr="002A636C">
              <w:br/>
              <w:t>- Ngưỡng phát hiện (LOD): ≤ 1,4 ng/mL</w:t>
            </w:r>
            <w:r w:rsidRPr="002A636C">
              <w:br/>
              <w:t>- Thành phần: Tối thiểu gồm các thành phần:</w:t>
            </w:r>
            <w:r w:rsidRPr="002A636C">
              <w:br/>
              <w:t>Protein gắn với anti-Folate bắt cặp với vi hạt gắn kết ái lực với Folate Binding Protein; Acid Pteroic gắn chất kết hợp có đánh dấu acridinium</w:t>
            </w:r>
            <w:r w:rsidRPr="002A636C">
              <w:br/>
              <w:t>- Hoặc tương đương</w:t>
            </w:r>
          </w:p>
        </w:tc>
        <w:tc>
          <w:tcPr>
            <w:tcW w:w="0" w:type="auto"/>
            <w:shd w:val="clear" w:color="auto" w:fill="auto"/>
            <w:noWrap/>
          </w:tcPr>
          <w:p w14:paraId="35C53AA7" w14:textId="237C3A1D" w:rsidR="00CC6D7C" w:rsidRPr="002A636C" w:rsidRDefault="00CC6D7C" w:rsidP="00CC6D7C">
            <w:pPr>
              <w:widowControl/>
              <w:autoSpaceDE/>
              <w:autoSpaceDN/>
              <w:adjustRightInd/>
              <w:jc w:val="right"/>
              <w:rPr>
                <w:rFonts w:eastAsia="Times New Roman"/>
                <w:sz w:val="24"/>
                <w:szCs w:val="24"/>
                <w:lang w:val="en-US" w:eastAsia="en-US"/>
              </w:rPr>
            </w:pPr>
            <w:r w:rsidRPr="002A636C">
              <w:t>600,00</w:t>
            </w:r>
          </w:p>
        </w:tc>
        <w:tc>
          <w:tcPr>
            <w:tcW w:w="0" w:type="auto"/>
            <w:shd w:val="clear" w:color="auto" w:fill="auto"/>
            <w:noWrap/>
          </w:tcPr>
          <w:p w14:paraId="6A67E7DD" w14:textId="03814751"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9E4A761" w14:textId="77777777" w:rsidTr="00CC6D7C">
        <w:trPr>
          <w:trHeight w:val="20"/>
        </w:trPr>
        <w:tc>
          <w:tcPr>
            <w:tcW w:w="0" w:type="auto"/>
            <w:shd w:val="clear" w:color="auto" w:fill="auto"/>
            <w:noWrap/>
          </w:tcPr>
          <w:p w14:paraId="7DC18B26" w14:textId="6F07FFFE" w:rsidR="00CC6D7C" w:rsidRPr="002A636C" w:rsidRDefault="00CC6D7C" w:rsidP="00CC6D7C">
            <w:pPr>
              <w:widowControl/>
              <w:autoSpaceDE/>
              <w:autoSpaceDN/>
              <w:adjustRightInd/>
              <w:jc w:val="center"/>
              <w:rPr>
                <w:rFonts w:eastAsia="Times New Roman"/>
                <w:sz w:val="24"/>
                <w:szCs w:val="24"/>
                <w:lang w:val="en-US" w:eastAsia="en-US"/>
              </w:rPr>
            </w:pPr>
            <w:r w:rsidRPr="002A636C">
              <w:t>516</w:t>
            </w:r>
          </w:p>
        </w:tc>
        <w:tc>
          <w:tcPr>
            <w:tcW w:w="0" w:type="auto"/>
            <w:shd w:val="clear" w:color="auto" w:fill="auto"/>
          </w:tcPr>
          <w:p w14:paraId="05041D14" w14:textId="388A3DB9"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Folate</w:t>
            </w:r>
          </w:p>
        </w:tc>
        <w:tc>
          <w:tcPr>
            <w:tcW w:w="0" w:type="auto"/>
            <w:shd w:val="clear" w:color="auto" w:fill="auto"/>
          </w:tcPr>
          <w:p w14:paraId="09DC4DE1" w14:textId="2D32D71C" w:rsidR="00CC6D7C" w:rsidRPr="002A636C" w:rsidRDefault="00CC6D7C" w:rsidP="00CC6D7C">
            <w:pPr>
              <w:widowControl/>
              <w:autoSpaceDE/>
              <w:autoSpaceDN/>
              <w:adjustRightInd/>
              <w:rPr>
                <w:rFonts w:eastAsia="Times New Roman"/>
                <w:sz w:val="24"/>
                <w:szCs w:val="24"/>
                <w:lang w:eastAsia="en-US"/>
              </w:rPr>
            </w:pPr>
            <w:r w:rsidRPr="002A636C">
              <w:t xml:space="preserve"> Chất chuẩn xét nghiệm Protein gắn kết Folate dạng vi hạt hóa phát quang để định lượng folate trong huyết thanh và huyết tương và tế bào hồng cầu</w:t>
            </w:r>
            <w:r w:rsidRPr="002A636C">
              <w:br/>
              <w:t>Thành phần: Tối thiểu gồm các mẫu chuẩn chứa Pteroylglutamic acid (PGA) với các mức nồng độ khác nhau.</w:t>
            </w:r>
            <w:r w:rsidRPr="002A636C">
              <w:br/>
            </w:r>
            <w:r w:rsidRPr="002A636C">
              <w:lastRenderedPageBreak/>
              <w:t xml:space="preserve"> Phù hợp với hóa chất xét nghiệm định lượng Folate</w:t>
            </w:r>
            <w:r w:rsidRPr="002A636C">
              <w:br/>
              <w:t>- Hoặc tương đương</w:t>
            </w:r>
          </w:p>
        </w:tc>
        <w:tc>
          <w:tcPr>
            <w:tcW w:w="0" w:type="auto"/>
            <w:shd w:val="clear" w:color="auto" w:fill="auto"/>
            <w:noWrap/>
          </w:tcPr>
          <w:p w14:paraId="63A45A66" w14:textId="6FCE37A2"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36,00</w:t>
            </w:r>
          </w:p>
        </w:tc>
        <w:tc>
          <w:tcPr>
            <w:tcW w:w="0" w:type="auto"/>
            <w:shd w:val="clear" w:color="auto" w:fill="auto"/>
            <w:noWrap/>
          </w:tcPr>
          <w:p w14:paraId="332CD498" w14:textId="1199AEA4"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ACA585D" w14:textId="77777777" w:rsidTr="00CC6D7C">
        <w:trPr>
          <w:trHeight w:val="20"/>
        </w:trPr>
        <w:tc>
          <w:tcPr>
            <w:tcW w:w="0" w:type="auto"/>
            <w:shd w:val="clear" w:color="auto" w:fill="auto"/>
            <w:noWrap/>
          </w:tcPr>
          <w:p w14:paraId="7F7B32FF" w14:textId="20F4AE28" w:rsidR="00CC6D7C" w:rsidRPr="002A636C" w:rsidRDefault="00CC6D7C" w:rsidP="00CC6D7C">
            <w:pPr>
              <w:widowControl/>
              <w:autoSpaceDE/>
              <w:autoSpaceDN/>
              <w:adjustRightInd/>
              <w:jc w:val="center"/>
              <w:rPr>
                <w:rFonts w:eastAsia="Times New Roman"/>
                <w:sz w:val="24"/>
                <w:szCs w:val="24"/>
                <w:lang w:val="en-US" w:eastAsia="en-US"/>
              </w:rPr>
            </w:pPr>
            <w:r w:rsidRPr="002A636C">
              <w:t>517</w:t>
            </w:r>
          </w:p>
        </w:tc>
        <w:tc>
          <w:tcPr>
            <w:tcW w:w="0" w:type="auto"/>
            <w:shd w:val="clear" w:color="auto" w:fill="auto"/>
          </w:tcPr>
          <w:p w14:paraId="34605826" w14:textId="2A6EB634"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Folate</w:t>
            </w:r>
          </w:p>
        </w:tc>
        <w:tc>
          <w:tcPr>
            <w:tcW w:w="0" w:type="auto"/>
            <w:shd w:val="clear" w:color="auto" w:fill="auto"/>
          </w:tcPr>
          <w:p w14:paraId="6F2278DA" w14:textId="127326B7" w:rsidR="00CC6D7C" w:rsidRPr="002A636C" w:rsidRDefault="00CC6D7C" w:rsidP="00CC6D7C">
            <w:pPr>
              <w:widowControl/>
              <w:autoSpaceDE/>
              <w:autoSpaceDN/>
              <w:adjustRightInd/>
              <w:rPr>
                <w:rFonts w:eastAsia="Times New Roman"/>
                <w:sz w:val="24"/>
                <w:szCs w:val="24"/>
                <w:lang w:val="en-US" w:eastAsia="en-US"/>
              </w:rPr>
            </w:pPr>
            <w:r w:rsidRPr="002A636C">
              <w:t>Chất chứng xét nghiệm miễn dịch vi hạt hoá phát quang để định lượng folate trong huyết thanh, huyết tương người và tế bào hồng cầu người.</w:t>
            </w:r>
            <w:r w:rsidRPr="002A636C">
              <w:br/>
              <w:t>- Thành phần: Tối thiểu gồm các mẫu chứng có thành phần pteroylglutamic acid (PGA) trong dung dịch đệm với các khoảng nồng độ khác nhau, bình thường và bệnh lý</w:t>
            </w:r>
            <w:r w:rsidRPr="002A636C">
              <w:br/>
              <w:t>- Hoặc tương đương</w:t>
            </w:r>
          </w:p>
        </w:tc>
        <w:tc>
          <w:tcPr>
            <w:tcW w:w="0" w:type="auto"/>
            <w:shd w:val="clear" w:color="auto" w:fill="auto"/>
            <w:noWrap/>
          </w:tcPr>
          <w:p w14:paraId="1883353D" w14:textId="55393E88" w:rsidR="00CC6D7C" w:rsidRPr="002A636C" w:rsidRDefault="00CC6D7C" w:rsidP="00CC6D7C">
            <w:pPr>
              <w:widowControl/>
              <w:autoSpaceDE/>
              <w:autoSpaceDN/>
              <w:adjustRightInd/>
              <w:jc w:val="right"/>
              <w:rPr>
                <w:rFonts w:eastAsia="Times New Roman"/>
                <w:sz w:val="24"/>
                <w:szCs w:val="24"/>
                <w:lang w:val="en-US" w:eastAsia="en-US"/>
              </w:rPr>
            </w:pPr>
            <w:r w:rsidRPr="002A636C">
              <w:t>36,00</w:t>
            </w:r>
          </w:p>
        </w:tc>
        <w:tc>
          <w:tcPr>
            <w:tcW w:w="0" w:type="auto"/>
            <w:shd w:val="clear" w:color="auto" w:fill="auto"/>
            <w:noWrap/>
          </w:tcPr>
          <w:p w14:paraId="7C9E2A51" w14:textId="4FCD969B"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3FB6E20" w14:textId="77777777" w:rsidTr="00CC6D7C">
        <w:trPr>
          <w:trHeight w:val="20"/>
        </w:trPr>
        <w:tc>
          <w:tcPr>
            <w:tcW w:w="0" w:type="auto"/>
            <w:shd w:val="clear" w:color="auto" w:fill="auto"/>
            <w:noWrap/>
          </w:tcPr>
          <w:p w14:paraId="0128D585" w14:textId="65CA0A2C" w:rsidR="00CC6D7C" w:rsidRPr="002A636C" w:rsidRDefault="00CC6D7C" w:rsidP="00CC6D7C">
            <w:pPr>
              <w:widowControl/>
              <w:autoSpaceDE/>
              <w:autoSpaceDN/>
              <w:adjustRightInd/>
              <w:jc w:val="center"/>
              <w:rPr>
                <w:rFonts w:eastAsia="Times New Roman"/>
                <w:sz w:val="24"/>
                <w:szCs w:val="24"/>
                <w:lang w:val="en-US" w:eastAsia="en-US"/>
              </w:rPr>
            </w:pPr>
            <w:r w:rsidRPr="002A636C">
              <w:t>518</w:t>
            </w:r>
          </w:p>
        </w:tc>
        <w:tc>
          <w:tcPr>
            <w:tcW w:w="0" w:type="auto"/>
            <w:shd w:val="clear" w:color="auto" w:fill="auto"/>
          </w:tcPr>
          <w:p w14:paraId="16940245" w14:textId="7450B41E"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thyroxine tự do</w:t>
            </w:r>
          </w:p>
        </w:tc>
        <w:tc>
          <w:tcPr>
            <w:tcW w:w="0" w:type="auto"/>
            <w:shd w:val="clear" w:color="auto" w:fill="auto"/>
          </w:tcPr>
          <w:p w14:paraId="4727D853" w14:textId="66A0F047" w:rsidR="00CC6D7C" w:rsidRPr="002A636C" w:rsidRDefault="00CC6D7C" w:rsidP="00CC6D7C">
            <w:pPr>
              <w:widowControl/>
              <w:autoSpaceDE/>
              <w:autoSpaceDN/>
              <w:adjustRightInd/>
              <w:rPr>
                <w:rFonts w:eastAsia="Times New Roman"/>
                <w:sz w:val="24"/>
                <w:szCs w:val="24"/>
                <w:lang w:eastAsia="en-US"/>
              </w:rPr>
            </w:pPr>
            <w:r w:rsidRPr="002A636C">
              <w:t xml:space="preserve"> Chất chuẩn dùng để xây dựng đường chuẩn cho xét nghiệm miễn dịch vi hạt hóa phát quang để định lượng thyroxine tự do (Free T4) trong huyết thanh và huyết tương;</w:t>
            </w:r>
            <w:r w:rsidRPr="002A636C">
              <w:br/>
              <w:t>- Thành phần: tối thiểu gồm các mẫu chuẩn chứa  Free T4 ở các nồng độ khác nhau, được làm từ huyết thanh người.</w:t>
            </w:r>
            <w:r w:rsidRPr="002A636C">
              <w:br/>
              <w:t>- Phù hợp với hóa chất xét nghiệm định lượng Free T4</w:t>
            </w:r>
            <w:r w:rsidRPr="002A636C">
              <w:br/>
              <w:t>- Hoặc tương đương</w:t>
            </w:r>
          </w:p>
        </w:tc>
        <w:tc>
          <w:tcPr>
            <w:tcW w:w="0" w:type="auto"/>
            <w:shd w:val="clear" w:color="auto" w:fill="auto"/>
            <w:noWrap/>
          </w:tcPr>
          <w:p w14:paraId="5EA2C387" w14:textId="1020CAD7" w:rsidR="00CC6D7C" w:rsidRPr="002A636C" w:rsidRDefault="00CC6D7C" w:rsidP="00CC6D7C">
            <w:pPr>
              <w:widowControl/>
              <w:autoSpaceDE/>
              <w:autoSpaceDN/>
              <w:adjustRightInd/>
              <w:jc w:val="right"/>
              <w:rPr>
                <w:rFonts w:eastAsia="Times New Roman"/>
                <w:sz w:val="24"/>
                <w:szCs w:val="24"/>
                <w:lang w:val="en-US" w:eastAsia="en-US"/>
              </w:rPr>
            </w:pPr>
            <w:r w:rsidRPr="002A636C">
              <w:t>90,00</w:t>
            </w:r>
          </w:p>
        </w:tc>
        <w:tc>
          <w:tcPr>
            <w:tcW w:w="0" w:type="auto"/>
            <w:shd w:val="clear" w:color="auto" w:fill="auto"/>
            <w:noWrap/>
          </w:tcPr>
          <w:p w14:paraId="2533EC42" w14:textId="1D1787A9"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545F261" w14:textId="77777777" w:rsidTr="00CC6D7C">
        <w:trPr>
          <w:trHeight w:val="20"/>
        </w:trPr>
        <w:tc>
          <w:tcPr>
            <w:tcW w:w="0" w:type="auto"/>
            <w:shd w:val="clear" w:color="auto" w:fill="auto"/>
            <w:noWrap/>
          </w:tcPr>
          <w:p w14:paraId="0B2DB530" w14:textId="12F52B6E" w:rsidR="00CC6D7C" w:rsidRPr="002A636C" w:rsidRDefault="00CC6D7C" w:rsidP="00CC6D7C">
            <w:pPr>
              <w:widowControl/>
              <w:autoSpaceDE/>
              <w:autoSpaceDN/>
              <w:adjustRightInd/>
              <w:jc w:val="center"/>
              <w:rPr>
                <w:rFonts w:eastAsia="Times New Roman"/>
                <w:sz w:val="24"/>
                <w:szCs w:val="24"/>
                <w:lang w:val="en-US" w:eastAsia="en-US"/>
              </w:rPr>
            </w:pPr>
            <w:r w:rsidRPr="002A636C">
              <w:t>519</w:t>
            </w:r>
          </w:p>
        </w:tc>
        <w:tc>
          <w:tcPr>
            <w:tcW w:w="0" w:type="auto"/>
            <w:shd w:val="clear" w:color="auto" w:fill="auto"/>
          </w:tcPr>
          <w:p w14:paraId="738CB280" w14:textId="571ACAD3"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TSH</w:t>
            </w:r>
          </w:p>
        </w:tc>
        <w:tc>
          <w:tcPr>
            <w:tcW w:w="0" w:type="auto"/>
            <w:shd w:val="clear" w:color="auto" w:fill="auto"/>
          </w:tcPr>
          <w:p w14:paraId="77A8BDF3" w14:textId="472EBDAB" w:rsidR="00CC6D7C" w:rsidRPr="002A636C" w:rsidRDefault="00CC6D7C" w:rsidP="00CC6D7C">
            <w:pPr>
              <w:widowControl/>
              <w:autoSpaceDE/>
              <w:autoSpaceDN/>
              <w:adjustRightInd/>
              <w:rPr>
                <w:rFonts w:eastAsia="Times New Roman"/>
                <w:sz w:val="24"/>
                <w:szCs w:val="24"/>
                <w:lang w:val="en-US" w:eastAsia="en-US"/>
              </w:rPr>
            </w:pPr>
            <w:r w:rsidRPr="002A636C">
              <w:t>Chất chuẩn dùng để xây dựng đường chuẩn cho xét nghiệm miễn dịch vi hạt hóa phát quang để định lượng hormon kích thích tuyến giáp ở người (thyroid stimulating hormone - TSH) trong huyết thanh và huyết tương; sử dụng trên máy xét nghiệm miễn dịch tự động</w:t>
            </w:r>
            <w:r w:rsidRPr="002A636C">
              <w:br/>
              <w:t>- Thành phần: Tối thiểu gồm các mẫu chuẩn chứa các thành phần: TSH (tái tổ hợp) được điều chế trong dung dịch đệm với các mức nồng độ khác nhau</w:t>
            </w:r>
            <w:r w:rsidRPr="002A636C">
              <w:br/>
              <w:t>Phù hợp với hóa chất xét nghiệm định lượng TSH</w:t>
            </w:r>
            <w:r w:rsidRPr="002A636C">
              <w:br/>
              <w:t>- Hoặc tương đương</w:t>
            </w:r>
          </w:p>
        </w:tc>
        <w:tc>
          <w:tcPr>
            <w:tcW w:w="0" w:type="auto"/>
            <w:shd w:val="clear" w:color="auto" w:fill="auto"/>
            <w:noWrap/>
          </w:tcPr>
          <w:p w14:paraId="1F8C1162" w14:textId="55124F01" w:rsidR="00CC6D7C" w:rsidRPr="002A636C" w:rsidRDefault="00CC6D7C" w:rsidP="00CC6D7C">
            <w:pPr>
              <w:widowControl/>
              <w:autoSpaceDE/>
              <w:autoSpaceDN/>
              <w:adjustRightInd/>
              <w:jc w:val="right"/>
              <w:rPr>
                <w:rFonts w:eastAsia="Times New Roman"/>
                <w:sz w:val="24"/>
                <w:szCs w:val="24"/>
                <w:lang w:val="en-US" w:eastAsia="en-US"/>
              </w:rPr>
            </w:pPr>
            <w:r w:rsidRPr="002A636C">
              <w:t>36,00</w:t>
            </w:r>
          </w:p>
        </w:tc>
        <w:tc>
          <w:tcPr>
            <w:tcW w:w="0" w:type="auto"/>
            <w:shd w:val="clear" w:color="auto" w:fill="auto"/>
            <w:noWrap/>
          </w:tcPr>
          <w:p w14:paraId="5B83AB0D" w14:textId="2ABC1F9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BEFB9D0" w14:textId="77777777" w:rsidTr="00CC6D7C">
        <w:trPr>
          <w:trHeight w:val="20"/>
        </w:trPr>
        <w:tc>
          <w:tcPr>
            <w:tcW w:w="0" w:type="auto"/>
            <w:shd w:val="clear" w:color="auto" w:fill="auto"/>
            <w:noWrap/>
          </w:tcPr>
          <w:p w14:paraId="0D18B324" w14:textId="628FCE96" w:rsidR="00CC6D7C" w:rsidRPr="002A636C" w:rsidRDefault="00CC6D7C" w:rsidP="00CC6D7C">
            <w:pPr>
              <w:widowControl/>
              <w:autoSpaceDE/>
              <w:autoSpaceDN/>
              <w:adjustRightInd/>
              <w:jc w:val="center"/>
              <w:rPr>
                <w:rFonts w:eastAsia="Times New Roman"/>
                <w:sz w:val="24"/>
                <w:szCs w:val="24"/>
                <w:lang w:val="en-US" w:eastAsia="en-US"/>
              </w:rPr>
            </w:pPr>
            <w:r w:rsidRPr="002A636C">
              <w:t>520</w:t>
            </w:r>
          </w:p>
        </w:tc>
        <w:tc>
          <w:tcPr>
            <w:tcW w:w="0" w:type="auto"/>
            <w:shd w:val="clear" w:color="auto" w:fill="auto"/>
          </w:tcPr>
          <w:p w14:paraId="079D1FC8" w14:textId="39E3D818"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PIVKA-II</w:t>
            </w:r>
          </w:p>
        </w:tc>
        <w:tc>
          <w:tcPr>
            <w:tcW w:w="0" w:type="auto"/>
            <w:shd w:val="clear" w:color="auto" w:fill="auto"/>
          </w:tcPr>
          <w:p w14:paraId="31D8FBDF" w14:textId="672F15D8" w:rsidR="00CC6D7C" w:rsidRPr="002A636C" w:rsidRDefault="00CC6D7C" w:rsidP="00CC6D7C">
            <w:pPr>
              <w:widowControl/>
              <w:autoSpaceDE/>
              <w:autoSpaceDN/>
              <w:adjustRightInd/>
              <w:rPr>
                <w:rFonts w:eastAsia="Times New Roman"/>
                <w:sz w:val="24"/>
                <w:szCs w:val="24"/>
                <w:lang w:eastAsia="en-US"/>
              </w:rPr>
            </w:pPr>
            <w:r w:rsidRPr="002A636C">
              <w:t xml:space="preserve"> Chất chuẩn dùng để xây dựng đường chuẩn cho xét nghiệm miễn dịch vi hạt hóa phát quang để định lượng PlVKA-II trong huyết thanh và huyết tương</w:t>
            </w:r>
            <w:r w:rsidRPr="002A636C">
              <w:br/>
              <w:t>Thành phần: Tối thiểu gồm các mẫu chuẩn chứa PIKAII vói các mức nồng độ khác nhau.</w:t>
            </w:r>
            <w:r w:rsidRPr="002A636C">
              <w:br/>
              <w:t>Phù hợp với hóa chất xét nghiệm định lượng PIVKA II</w:t>
            </w:r>
            <w:r w:rsidRPr="002A636C">
              <w:br/>
              <w:t>- Hoặc tương đương</w:t>
            </w:r>
          </w:p>
        </w:tc>
        <w:tc>
          <w:tcPr>
            <w:tcW w:w="0" w:type="auto"/>
            <w:shd w:val="clear" w:color="auto" w:fill="auto"/>
            <w:noWrap/>
          </w:tcPr>
          <w:p w14:paraId="6C436709" w14:textId="3A6DBC58" w:rsidR="00CC6D7C" w:rsidRPr="002A636C" w:rsidRDefault="00CC6D7C" w:rsidP="00CC6D7C">
            <w:pPr>
              <w:widowControl/>
              <w:autoSpaceDE/>
              <w:autoSpaceDN/>
              <w:adjustRightInd/>
              <w:jc w:val="right"/>
              <w:rPr>
                <w:rFonts w:eastAsia="Times New Roman"/>
                <w:sz w:val="24"/>
                <w:szCs w:val="24"/>
                <w:lang w:val="en-US" w:eastAsia="en-US"/>
              </w:rPr>
            </w:pPr>
            <w:r w:rsidRPr="002A636C">
              <w:t>72,00</w:t>
            </w:r>
          </w:p>
        </w:tc>
        <w:tc>
          <w:tcPr>
            <w:tcW w:w="0" w:type="auto"/>
            <w:shd w:val="clear" w:color="auto" w:fill="auto"/>
            <w:noWrap/>
          </w:tcPr>
          <w:p w14:paraId="70D4B9FB" w14:textId="0E14720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E8590E7" w14:textId="77777777" w:rsidTr="00CC6D7C">
        <w:trPr>
          <w:trHeight w:val="20"/>
        </w:trPr>
        <w:tc>
          <w:tcPr>
            <w:tcW w:w="0" w:type="auto"/>
            <w:shd w:val="clear" w:color="auto" w:fill="auto"/>
            <w:noWrap/>
          </w:tcPr>
          <w:p w14:paraId="26FB328A" w14:textId="41F5301A" w:rsidR="00CC6D7C" w:rsidRPr="002A636C" w:rsidRDefault="00CC6D7C" w:rsidP="00CC6D7C">
            <w:pPr>
              <w:widowControl/>
              <w:autoSpaceDE/>
              <w:autoSpaceDN/>
              <w:adjustRightInd/>
              <w:jc w:val="center"/>
              <w:rPr>
                <w:rFonts w:eastAsia="Times New Roman"/>
                <w:sz w:val="24"/>
                <w:szCs w:val="24"/>
                <w:lang w:val="en-US" w:eastAsia="en-US"/>
              </w:rPr>
            </w:pPr>
            <w:r w:rsidRPr="002A636C">
              <w:t>521</w:t>
            </w:r>
          </w:p>
        </w:tc>
        <w:tc>
          <w:tcPr>
            <w:tcW w:w="0" w:type="auto"/>
            <w:shd w:val="clear" w:color="auto" w:fill="auto"/>
          </w:tcPr>
          <w:p w14:paraId="0DCEAE4E" w14:textId="74E5E995"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PIVKA-II</w:t>
            </w:r>
          </w:p>
        </w:tc>
        <w:tc>
          <w:tcPr>
            <w:tcW w:w="0" w:type="auto"/>
            <w:shd w:val="clear" w:color="auto" w:fill="auto"/>
          </w:tcPr>
          <w:p w14:paraId="4D019577" w14:textId="1465FFAD" w:rsidR="00CC6D7C" w:rsidRPr="002A636C" w:rsidRDefault="00CC6D7C" w:rsidP="00CC6D7C">
            <w:pPr>
              <w:widowControl/>
              <w:autoSpaceDE/>
              <w:autoSpaceDN/>
              <w:adjustRightInd/>
              <w:rPr>
                <w:rFonts w:eastAsia="Times New Roman"/>
                <w:sz w:val="24"/>
                <w:szCs w:val="24"/>
                <w:lang w:eastAsia="en-US"/>
              </w:rPr>
            </w:pPr>
            <w:r w:rsidRPr="002A636C">
              <w:t xml:space="preserve"> Chất chứng dùng để kiểm tra chất lượng cho xét nghiệm miễn dịch vi hạt hóa phát quang để định lượng PIVKA-II trong huyết thanh hay huyết tương;</w:t>
            </w:r>
            <w:r w:rsidRPr="002A636C">
              <w:br/>
              <w:t>Thành phần: tối thiểu gồm các mẫu chứng chứa PIVKA II với các khoảng nồng độ bình thường và bệnh lý</w:t>
            </w:r>
            <w:r w:rsidRPr="002A636C">
              <w:br/>
              <w:t xml:space="preserve">- Hoặc tương đương </w:t>
            </w:r>
          </w:p>
        </w:tc>
        <w:tc>
          <w:tcPr>
            <w:tcW w:w="0" w:type="auto"/>
            <w:shd w:val="clear" w:color="auto" w:fill="auto"/>
            <w:noWrap/>
          </w:tcPr>
          <w:p w14:paraId="50CFD9BC" w14:textId="1EDF53C9" w:rsidR="00CC6D7C" w:rsidRPr="002A636C" w:rsidRDefault="00CC6D7C" w:rsidP="00CC6D7C">
            <w:pPr>
              <w:widowControl/>
              <w:autoSpaceDE/>
              <w:autoSpaceDN/>
              <w:adjustRightInd/>
              <w:jc w:val="right"/>
              <w:rPr>
                <w:rFonts w:eastAsia="Times New Roman"/>
                <w:sz w:val="24"/>
                <w:szCs w:val="24"/>
                <w:lang w:val="en-US" w:eastAsia="en-US"/>
              </w:rPr>
            </w:pPr>
            <w:r w:rsidRPr="002A636C">
              <w:t>120,00</w:t>
            </w:r>
          </w:p>
        </w:tc>
        <w:tc>
          <w:tcPr>
            <w:tcW w:w="0" w:type="auto"/>
            <w:shd w:val="clear" w:color="auto" w:fill="auto"/>
            <w:noWrap/>
          </w:tcPr>
          <w:p w14:paraId="50E0E387" w14:textId="4166E9F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EBA0152" w14:textId="77777777" w:rsidTr="00CC6D7C">
        <w:trPr>
          <w:trHeight w:val="20"/>
        </w:trPr>
        <w:tc>
          <w:tcPr>
            <w:tcW w:w="0" w:type="auto"/>
            <w:shd w:val="clear" w:color="auto" w:fill="auto"/>
            <w:noWrap/>
          </w:tcPr>
          <w:p w14:paraId="38C03ECA" w14:textId="76432697"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522</w:t>
            </w:r>
          </w:p>
        </w:tc>
        <w:tc>
          <w:tcPr>
            <w:tcW w:w="0" w:type="auto"/>
            <w:shd w:val="clear" w:color="auto" w:fill="auto"/>
          </w:tcPr>
          <w:p w14:paraId="4235B09C" w14:textId="333EE34E"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PIVKA-II</w:t>
            </w:r>
          </w:p>
        </w:tc>
        <w:tc>
          <w:tcPr>
            <w:tcW w:w="0" w:type="auto"/>
            <w:shd w:val="clear" w:color="auto" w:fill="auto"/>
          </w:tcPr>
          <w:p w14:paraId="20C539B9" w14:textId="280E3B28" w:rsidR="00CC6D7C" w:rsidRPr="002A636C" w:rsidRDefault="00CC6D7C" w:rsidP="00CC6D7C">
            <w:pPr>
              <w:widowControl/>
              <w:autoSpaceDE/>
              <w:autoSpaceDN/>
              <w:adjustRightInd/>
              <w:rPr>
                <w:rFonts w:eastAsia="Times New Roman"/>
                <w:sz w:val="24"/>
                <w:szCs w:val="24"/>
                <w:lang w:eastAsia="en-US"/>
              </w:rPr>
            </w:pPr>
            <w:r w:rsidRPr="002A636C">
              <w:t>Hoá chất xét nghiệm miễn dịch vi hạt hoá phát quang để định lượng PIVKA-II trong huyết thanh và huyết tương, sử dụng trên máy xét nghiệm miễn dịch tự động.</w:t>
            </w:r>
            <w:r w:rsidRPr="002A636C">
              <w:br/>
              <w:t>Thành phần: Tối thiểu gồm các thành phần: kháng thể đơn dòng kháng PIVKA-II phủ trên vi hạt trong dung dịch đệm; Chất kết hợp gồm kháng thể kháng prothrombin đánh dấu acridinium trong dung dịch đệm.</w:t>
            </w:r>
            <w:r w:rsidRPr="002A636C">
              <w:br/>
              <w:t>- Ngưỡng phát hiện: LoD ≤ 3.02 mAU/mL</w:t>
            </w:r>
            <w:r w:rsidRPr="002A636C">
              <w:br/>
              <w:t>- Ngưỡng đo dưới ≤7.60 mAU/mL - Ngưỡng đo trên ≥ 30 000.00 mAU/mL</w:t>
            </w:r>
            <w:r w:rsidRPr="002A636C">
              <w:br/>
              <w:t>- Hoặc tương đương</w:t>
            </w:r>
          </w:p>
        </w:tc>
        <w:tc>
          <w:tcPr>
            <w:tcW w:w="0" w:type="auto"/>
            <w:shd w:val="clear" w:color="auto" w:fill="auto"/>
            <w:noWrap/>
          </w:tcPr>
          <w:p w14:paraId="49443B02" w14:textId="789E1B5C" w:rsidR="00CC6D7C" w:rsidRPr="002A636C" w:rsidRDefault="00CC6D7C" w:rsidP="00CC6D7C">
            <w:pPr>
              <w:widowControl/>
              <w:autoSpaceDE/>
              <w:autoSpaceDN/>
              <w:adjustRightInd/>
              <w:jc w:val="right"/>
              <w:rPr>
                <w:rFonts w:eastAsia="Times New Roman"/>
                <w:sz w:val="24"/>
                <w:szCs w:val="24"/>
                <w:lang w:val="en-US" w:eastAsia="en-US"/>
              </w:rPr>
            </w:pPr>
            <w:r w:rsidRPr="002A636C">
              <w:t>600,00</w:t>
            </w:r>
          </w:p>
        </w:tc>
        <w:tc>
          <w:tcPr>
            <w:tcW w:w="0" w:type="auto"/>
            <w:shd w:val="clear" w:color="auto" w:fill="auto"/>
            <w:noWrap/>
          </w:tcPr>
          <w:p w14:paraId="59989C88" w14:textId="242A2210"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0902CDC" w14:textId="77777777" w:rsidTr="00CC6D7C">
        <w:trPr>
          <w:trHeight w:val="20"/>
        </w:trPr>
        <w:tc>
          <w:tcPr>
            <w:tcW w:w="0" w:type="auto"/>
            <w:shd w:val="clear" w:color="auto" w:fill="auto"/>
            <w:noWrap/>
          </w:tcPr>
          <w:p w14:paraId="763263E0" w14:textId="092C6432" w:rsidR="00CC6D7C" w:rsidRPr="002A636C" w:rsidRDefault="00CC6D7C" w:rsidP="00CC6D7C">
            <w:pPr>
              <w:widowControl/>
              <w:autoSpaceDE/>
              <w:autoSpaceDN/>
              <w:adjustRightInd/>
              <w:jc w:val="center"/>
              <w:rPr>
                <w:rFonts w:eastAsia="Times New Roman"/>
                <w:sz w:val="24"/>
                <w:szCs w:val="24"/>
                <w:lang w:val="en-US" w:eastAsia="en-US"/>
              </w:rPr>
            </w:pPr>
            <w:r w:rsidRPr="002A636C">
              <w:t>523</w:t>
            </w:r>
          </w:p>
        </w:tc>
        <w:tc>
          <w:tcPr>
            <w:tcW w:w="0" w:type="auto"/>
            <w:shd w:val="clear" w:color="auto" w:fill="auto"/>
          </w:tcPr>
          <w:p w14:paraId="062E7759" w14:textId="0EA2E9A7"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Anti-CCP</w:t>
            </w:r>
          </w:p>
        </w:tc>
        <w:tc>
          <w:tcPr>
            <w:tcW w:w="0" w:type="auto"/>
            <w:shd w:val="clear" w:color="auto" w:fill="auto"/>
          </w:tcPr>
          <w:p w14:paraId="3FA54542" w14:textId="450046EC" w:rsidR="00CC6D7C" w:rsidRPr="002A636C" w:rsidRDefault="00CC6D7C" w:rsidP="00CC6D7C">
            <w:pPr>
              <w:widowControl/>
              <w:autoSpaceDE/>
              <w:autoSpaceDN/>
              <w:adjustRightInd/>
              <w:rPr>
                <w:rFonts w:eastAsia="Times New Roman"/>
                <w:sz w:val="24"/>
                <w:szCs w:val="24"/>
                <w:lang w:eastAsia="en-US"/>
              </w:rPr>
            </w:pPr>
            <w:r w:rsidRPr="002A636C">
              <w:t xml:space="preserve">Chất chuẩn xét nghiệm miễn dịch vi hạt hoá phát quang bán định lượng kháng thể tự miễn IgG đặc hiệu với peptid citrullin hoá dạng vòng (cyclic citrullinated peptide - CCP) trong huyết thanh hay huyết tương. </w:t>
            </w:r>
            <w:r w:rsidRPr="002A636C">
              <w:br/>
              <w:t>Thành phần: tối thiểu gồm các mẫu chuẩn chứa Anti-CCP ở các mưc nồng độ khác nhau</w:t>
            </w:r>
            <w:r w:rsidRPr="002A636C">
              <w:br/>
              <w:t>- Phù hợp với hóa chất xét nghiệm định lượng Anti- CCP</w:t>
            </w:r>
            <w:r w:rsidRPr="002A636C">
              <w:br/>
              <w:t>- Hoặc tương đương</w:t>
            </w:r>
          </w:p>
        </w:tc>
        <w:tc>
          <w:tcPr>
            <w:tcW w:w="0" w:type="auto"/>
            <w:shd w:val="clear" w:color="auto" w:fill="auto"/>
            <w:noWrap/>
          </w:tcPr>
          <w:p w14:paraId="425ECA18" w14:textId="648C945A" w:rsidR="00CC6D7C" w:rsidRPr="002A636C" w:rsidRDefault="00CC6D7C" w:rsidP="00CC6D7C">
            <w:pPr>
              <w:widowControl/>
              <w:autoSpaceDE/>
              <w:autoSpaceDN/>
              <w:adjustRightInd/>
              <w:jc w:val="right"/>
              <w:rPr>
                <w:rFonts w:eastAsia="Times New Roman"/>
                <w:sz w:val="24"/>
                <w:szCs w:val="24"/>
                <w:lang w:val="en-US" w:eastAsia="en-US"/>
              </w:rPr>
            </w:pPr>
            <w:r w:rsidRPr="002A636C">
              <w:t>36,00</w:t>
            </w:r>
          </w:p>
        </w:tc>
        <w:tc>
          <w:tcPr>
            <w:tcW w:w="0" w:type="auto"/>
            <w:shd w:val="clear" w:color="auto" w:fill="auto"/>
            <w:noWrap/>
          </w:tcPr>
          <w:p w14:paraId="497BE1BF" w14:textId="7F699347"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F0A741C" w14:textId="77777777" w:rsidTr="00CC6D7C">
        <w:trPr>
          <w:trHeight w:val="20"/>
        </w:trPr>
        <w:tc>
          <w:tcPr>
            <w:tcW w:w="0" w:type="auto"/>
            <w:shd w:val="clear" w:color="auto" w:fill="auto"/>
            <w:noWrap/>
          </w:tcPr>
          <w:p w14:paraId="055C5A4A" w14:textId="070C9707" w:rsidR="00CC6D7C" w:rsidRPr="002A636C" w:rsidRDefault="00CC6D7C" w:rsidP="00CC6D7C">
            <w:pPr>
              <w:widowControl/>
              <w:autoSpaceDE/>
              <w:autoSpaceDN/>
              <w:adjustRightInd/>
              <w:jc w:val="center"/>
              <w:rPr>
                <w:rFonts w:eastAsia="Times New Roman"/>
                <w:sz w:val="24"/>
                <w:szCs w:val="24"/>
                <w:lang w:val="en-US" w:eastAsia="en-US"/>
              </w:rPr>
            </w:pPr>
            <w:r w:rsidRPr="002A636C">
              <w:t>524</w:t>
            </w:r>
          </w:p>
        </w:tc>
        <w:tc>
          <w:tcPr>
            <w:tcW w:w="0" w:type="auto"/>
            <w:shd w:val="clear" w:color="auto" w:fill="auto"/>
          </w:tcPr>
          <w:p w14:paraId="43007A30" w14:textId="1AEA55A1"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Anti-CCP</w:t>
            </w:r>
          </w:p>
        </w:tc>
        <w:tc>
          <w:tcPr>
            <w:tcW w:w="0" w:type="auto"/>
            <w:shd w:val="clear" w:color="auto" w:fill="auto"/>
          </w:tcPr>
          <w:p w14:paraId="045C4AD9" w14:textId="36AD99F6" w:rsidR="00CC6D7C" w:rsidRPr="002A636C" w:rsidRDefault="00CC6D7C" w:rsidP="00CC6D7C">
            <w:pPr>
              <w:widowControl/>
              <w:autoSpaceDE/>
              <w:autoSpaceDN/>
              <w:adjustRightInd/>
              <w:rPr>
                <w:rFonts w:eastAsia="Times New Roman"/>
                <w:sz w:val="24"/>
                <w:szCs w:val="24"/>
                <w:lang w:eastAsia="en-US"/>
              </w:rPr>
            </w:pPr>
            <w:r w:rsidRPr="002A636C">
              <w:t>Chất chứng cho xét nghiệm miễn dịch vi hạt hoá phát quang bán định lượng kháng thể tự miễn IgG đặc hiệu với peptid citrullin hoá dạng vòng (cyclic citrullinated peptide - CCP) trong huyết thanh hay huyết tương.</w:t>
            </w:r>
            <w:r w:rsidRPr="002A636C">
              <w:br/>
              <w:t>Thành phần: gồm các mẫu chứng ở hai khoảng nồng độ  âm tính và dương tính với anti -CCP</w:t>
            </w:r>
            <w:r w:rsidRPr="002A636C">
              <w:br/>
              <w:t>- Hoặc tương đương</w:t>
            </w:r>
          </w:p>
        </w:tc>
        <w:tc>
          <w:tcPr>
            <w:tcW w:w="0" w:type="auto"/>
            <w:shd w:val="clear" w:color="auto" w:fill="auto"/>
            <w:noWrap/>
          </w:tcPr>
          <w:p w14:paraId="63B01E47" w14:textId="00242B53" w:rsidR="00CC6D7C" w:rsidRPr="002A636C" w:rsidRDefault="00CC6D7C" w:rsidP="00CC6D7C">
            <w:pPr>
              <w:widowControl/>
              <w:autoSpaceDE/>
              <w:autoSpaceDN/>
              <w:adjustRightInd/>
              <w:jc w:val="right"/>
              <w:rPr>
                <w:rFonts w:eastAsia="Times New Roman"/>
                <w:sz w:val="24"/>
                <w:szCs w:val="24"/>
                <w:lang w:val="en-US" w:eastAsia="en-US"/>
              </w:rPr>
            </w:pPr>
            <w:r w:rsidRPr="002A636C">
              <w:t>168,00</w:t>
            </w:r>
          </w:p>
        </w:tc>
        <w:tc>
          <w:tcPr>
            <w:tcW w:w="0" w:type="auto"/>
            <w:shd w:val="clear" w:color="auto" w:fill="auto"/>
            <w:noWrap/>
          </w:tcPr>
          <w:p w14:paraId="76867384" w14:textId="10441856"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110C57CE" w14:textId="77777777" w:rsidTr="00CC6D7C">
        <w:trPr>
          <w:trHeight w:val="20"/>
        </w:trPr>
        <w:tc>
          <w:tcPr>
            <w:tcW w:w="0" w:type="auto"/>
            <w:shd w:val="clear" w:color="auto" w:fill="auto"/>
            <w:noWrap/>
          </w:tcPr>
          <w:p w14:paraId="45F0841B" w14:textId="090A9840" w:rsidR="00CC6D7C" w:rsidRPr="002A636C" w:rsidRDefault="00CC6D7C" w:rsidP="00CC6D7C">
            <w:pPr>
              <w:widowControl/>
              <w:autoSpaceDE/>
              <w:autoSpaceDN/>
              <w:adjustRightInd/>
              <w:jc w:val="center"/>
              <w:rPr>
                <w:rFonts w:eastAsia="Times New Roman"/>
                <w:sz w:val="24"/>
                <w:szCs w:val="24"/>
                <w:lang w:val="en-US" w:eastAsia="en-US"/>
              </w:rPr>
            </w:pPr>
            <w:r w:rsidRPr="002A636C">
              <w:t>525</w:t>
            </w:r>
          </w:p>
        </w:tc>
        <w:tc>
          <w:tcPr>
            <w:tcW w:w="0" w:type="auto"/>
            <w:shd w:val="clear" w:color="auto" w:fill="auto"/>
          </w:tcPr>
          <w:p w14:paraId="3708E078" w14:textId="2AE3D08A"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Anti-CCP</w:t>
            </w:r>
          </w:p>
        </w:tc>
        <w:tc>
          <w:tcPr>
            <w:tcW w:w="0" w:type="auto"/>
            <w:shd w:val="clear" w:color="auto" w:fill="auto"/>
          </w:tcPr>
          <w:p w14:paraId="6A981B35" w14:textId="3CF83E1F"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miễn dịch vi hạt hóa phát quang để bán định lượng kháng thể tự miễn IgG đặc hiệu với peptid citrullin hóa dạng vòng (cyclic citrullinated peptide - CCP)  trong huyết thanh và huyết tương</w:t>
            </w:r>
            <w:r w:rsidRPr="002A636C">
              <w:br/>
              <w:t>- Thành phần: Tối thiểu gồm các thành phần:  CCP phủ trên vi hạt trong dung dịch đệm; Kháng thể chuột kháng IgG ở người chất kết hợp có đánh dấu acridinium trong dung dịch đệm</w:t>
            </w:r>
            <w:r w:rsidRPr="002A636C">
              <w:br/>
              <w:t>- Ngưỡng phát hiện: LoD ≤ 0.3 U/mL</w:t>
            </w:r>
            <w:r w:rsidRPr="002A636C">
              <w:br/>
              <w:t>- Ngưỡng đo dưới ≤0.5 U/mL - Ngưỡng đo trên ≥ 195.6 U/mL</w:t>
            </w:r>
            <w:r w:rsidRPr="002A636C">
              <w:br/>
              <w:t>- Hoặc tương đương</w:t>
            </w:r>
          </w:p>
        </w:tc>
        <w:tc>
          <w:tcPr>
            <w:tcW w:w="0" w:type="auto"/>
            <w:shd w:val="clear" w:color="auto" w:fill="auto"/>
            <w:noWrap/>
          </w:tcPr>
          <w:p w14:paraId="6858A242" w14:textId="069EAE7A" w:rsidR="00CC6D7C" w:rsidRPr="002A636C" w:rsidRDefault="00CC6D7C" w:rsidP="00CC6D7C">
            <w:pPr>
              <w:widowControl/>
              <w:autoSpaceDE/>
              <w:autoSpaceDN/>
              <w:adjustRightInd/>
              <w:jc w:val="right"/>
              <w:rPr>
                <w:rFonts w:eastAsia="Times New Roman"/>
                <w:sz w:val="24"/>
                <w:szCs w:val="24"/>
                <w:lang w:val="en-US" w:eastAsia="en-US"/>
              </w:rPr>
            </w:pPr>
            <w:r w:rsidRPr="002A636C">
              <w:t>2.400,00</w:t>
            </w:r>
          </w:p>
        </w:tc>
        <w:tc>
          <w:tcPr>
            <w:tcW w:w="0" w:type="auto"/>
            <w:shd w:val="clear" w:color="auto" w:fill="auto"/>
            <w:noWrap/>
          </w:tcPr>
          <w:p w14:paraId="2B55AE4C" w14:textId="1F66535E"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3FD5447" w14:textId="77777777" w:rsidTr="00CC6D7C">
        <w:trPr>
          <w:trHeight w:val="20"/>
        </w:trPr>
        <w:tc>
          <w:tcPr>
            <w:tcW w:w="0" w:type="auto"/>
            <w:shd w:val="clear" w:color="auto" w:fill="auto"/>
            <w:noWrap/>
          </w:tcPr>
          <w:p w14:paraId="2855D99A" w14:textId="767F8545" w:rsidR="00CC6D7C" w:rsidRPr="002A636C" w:rsidRDefault="00CC6D7C" w:rsidP="00CC6D7C">
            <w:pPr>
              <w:widowControl/>
              <w:autoSpaceDE/>
              <w:autoSpaceDN/>
              <w:adjustRightInd/>
              <w:jc w:val="center"/>
              <w:rPr>
                <w:rFonts w:eastAsia="Times New Roman"/>
                <w:sz w:val="24"/>
                <w:szCs w:val="24"/>
                <w:lang w:val="en-US" w:eastAsia="en-US"/>
              </w:rPr>
            </w:pPr>
            <w:r w:rsidRPr="002A636C">
              <w:t>526</w:t>
            </w:r>
          </w:p>
        </w:tc>
        <w:tc>
          <w:tcPr>
            <w:tcW w:w="0" w:type="auto"/>
            <w:shd w:val="clear" w:color="auto" w:fill="auto"/>
          </w:tcPr>
          <w:p w14:paraId="0089AE55" w14:textId="00C409D1"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SCC</w:t>
            </w:r>
          </w:p>
        </w:tc>
        <w:tc>
          <w:tcPr>
            <w:tcW w:w="0" w:type="auto"/>
            <w:shd w:val="clear" w:color="auto" w:fill="auto"/>
          </w:tcPr>
          <w:p w14:paraId="3CF1ADFF" w14:textId="1A73F73E" w:rsidR="00CC6D7C" w:rsidRPr="002A636C" w:rsidRDefault="00CC6D7C" w:rsidP="00CC6D7C">
            <w:pPr>
              <w:widowControl/>
              <w:autoSpaceDE/>
              <w:autoSpaceDN/>
              <w:adjustRightInd/>
              <w:rPr>
                <w:rFonts w:eastAsia="Times New Roman"/>
                <w:sz w:val="24"/>
                <w:szCs w:val="24"/>
                <w:lang w:eastAsia="en-US"/>
              </w:rPr>
            </w:pPr>
            <w:r w:rsidRPr="002A636C">
              <w:t xml:space="preserve"> Chất chuẩn xét nghiệm miễn dịch vi hạt hóa phát quang để định lượng kháng nguyên ung thư biểu mô tế bào vảy (squamous cell carcinoma antigen SCC Ag) trong huyết thanh và huyết tương người; sử dụng cho máy miễn dịch tự động</w:t>
            </w:r>
            <w:r w:rsidRPr="002A636C">
              <w:br/>
              <w:t xml:space="preserve">- Thành phần: Tối thiểu gồm các mẫu chuẩn chứa SCC Ag ( từ người) ở các nồng độ </w:t>
            </w:r>
            <w:r w:rsidRPr="002A636C">
              <w:lastRenderedPageBreak/>
              <w:t>khác nhau được chuẩn bị trong đệm borate với chất ổn định protein .</w:t>
            </w:r>
            <w:r w:rsidRPr="002A636C">
              <w:br/>
              <w:t>-Phù hợp với hóa chất định lượng kháng nguyên ung thư biểu mô tế bào vảy SCC</w:t>
            </w:r>
            <w:r w:rsidRPr="002A636C">
              <w:br/>
              <w:t>- Hoặc tương đương</w:t>
            </w:r>
          </w:p>
        </w:tc>
        <w:tc>
          <w:tcPr>
            <w:tcW w:w="0" w:type="auto"/>
            <w:shd w:val="clear" w:color="auto" w:fill="auto"/>
            <w:noWrap/>
          </w:tcPr>
          <w:p w14:paraId="1EACF58B" w14:textId="10982EF4"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36,00</w:t>
            </w:r>
          </w:p>
        </w:tc>
        <w:tc>
          <w:tcPr>
            <w:tcW w:w="0" w:type="auto"/>
            <w:shd w:val="clear" w:color="auto" w:fill="auto"/>
            <w:noWrap/>
          </w:tcPr>
          <w:p w14:paraId="6C5495A2" w14:textId="3398F280"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323A4ED" w14:textId="77777777" w:rsidTr="00CC6D7C">
        <w:trPr>
          <w:trHeight w:val="20"/>
        </w:trPr>
        <w:tc>
          <w:tcPr>
            <w:tcW w:w="0" w:type="auto"/>
            <w:shd w:val="clear" w:color="auto" w:fill="auto"/>
            <w:noWrap/>
          </w:tcPr>
          <w:p w14:paraId="035523FE" w14:textId="1528A6D9" w:rsidR="00CC6D7C" w:rsidRPr="002A636C" w:rsidRDefault="00CC6D7C" w:rsidP="00CC6D7C">
            <w:pPr>
              <w:widowControl/>
              <w:autoSpaceDE/>
              <w:autoSpaceDN/>
              <w:adjustRightInd/>
              <w:jc w:val="center"/>
              <w:rPr>
                <w:rFonts w:eastAsia="Times New Roman"/>
                <w:sz w:val="24"/>
                <w:szCs w:val="24"/>
                <w:lang w:val="en-US" w:eastAsia="en-US"/>
              </w:rPr>
            </w:pPr>
            <w:r w:rsidRPr="002A636C">
              <w:t>527</w:t>
            </w:r>
          </w:p>
        </w:tc>
        <w:tc>
          <w:tcPr>
            <w:tcW w:w="0" w:type="auto"/>
            <w:shd w:val="clear" w:color="auto" w:fill="auto"/>
          </w:tcPr>
          <w:p w14:paraId="74526C5C" w14:textId="7BB93591"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SCC</w:t>
            </w:r>
          </w:p>
        </w:tc>
        <w:tc>
          <w:tcPr>
            <w:tcW w:w="0" w:type="auto"/>
            <w:shd w:val="clear" w:color="auto" w:fill="auto"/>
          </w:tcPr>
          <w:p w14:paraId="19140242" w14:textId="6DE0C00A" w:rsidR="00CC6D7C" w:rsidRPr="002A636C" w:rsidRDefault="00CC6D7C" w:rsidP="00CC6D7C">
            <w:pPr>
              <w:widowControl/>
              <w:autoSpaceDE/>
              <w:autoSpaceDN/>
              <w:adjustRightInd/>
              <w:rPr>
                <w:rFonts w:eastAsia="Times New Roman"/>
                <w:sz w:val="24"/>
                <w:szCs w:val="24"/>
                <w:lang w:eastAsia="en-US"/>
              </w:rPr>
            </w:pPr>
            <w:r w:rsidRPr="002A636C">
              <w:t xml:space="preserve"> chất chứng xét nghiệm miễn dịch vi hạt hoá phát quang để định lượng kháng nguyên ung thư biểu mô tế bào vảy (squamous cell carcinoma antigen SCC Ag) trong huyết thanh và huyết tương với các khoảng nồng độ bình thường và bệnh lý</w:t>
            </w:r>
            <w:r w:rsidRPr="002A636C">
              <w:br/>
              <w:t>- Hoặc tương đương</w:t>
            </w:r>
          </w:p>
        </w:tc>
        <w:tc>
          <w:tcPr>
            <w:tcW w:w="0" w:type="auto"/>
            <w:shd w:val="clear" w:color="auto" w:fill="auto"/>
            <w:noWrap/>
          </w:tcPr>
          <w:p w14:paraId="2FA759B2" w14:textId="394E0412" w:rsidR="00CC6D7C" w:rsidRPr="002A636C" w:rsidRDefault="00CC6D7C" w:rsidP="00CC6D7C">
            <w:pPr>
              <w:widowControl/>
              <w:autoSpaceDE/>
              <w:autoSpaceDN/>
              <w:adjustRightInd/>
              <w:jc w:val="right"/>
              <w:rPr>
                <w:rFonts w:eastAsia="Times New Roman"/>
                <w:sz w:val="24"/>
                <w:szCs w:val="24"/>
                <w:lang w:val="en-US" w:eastAsia="en-US"/>
              </w:rPr>
            </w:pPr>
            <w:r w:rsidRPr="002A636C">
              <w:t>48,00</w:t>
            </w:r>
          </w:p>
        </w:tc>
        <w:tc>
          <w:tcPr>
            <w:tcW w:w="0" w:type="auto"/>
            <w:shd w:val="clear" w:color="auto" w:fill="auto"/>
            <w:noWrap/>
          </w:tcPr>
          <w:p w14:paraId="4228D296" w14:textId="0D9BD89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D363FCE" w14:textId="77777777" w:rsidTr="00CC6D7C">
        <w:trPr>
          <w:trHeight w:val="20"/>
        </w:trPr>
        <w:tc>
          <w:tcPr>
            <w:tcW w:w="0" w:type="auto"/>
            <w:shd w:val="clear" w:color="auto" w:fill="auto"/>
            <w:noWrap/>
          </w:tcPr>
          <w:p w14:paraId="000B2BC9" w14:textId="53959332" w:rsidR="00CC6D7C" w:rsidRPr="002A636C" w:rsidRDefault="00CC6D7C" w:rsidP="00CC6D7C">
            <w:pPr>
              <w:widowControl/>
              <w:autoSpaceDE/>
              <w:autoSpaceDN/>
              <w:adjustRightInd/>
              <w:jc w:val="center"/>
              <w:rPr>
                <w:rFonts w:eastAsia="Times New Roman"/>
                <w:sz w:val="24"/>
                <w:szCs w:val="24"/>
                <w:lang w:val="en-US" w:eastAsia="en-US"/>
              </w:rPr>
            </w:pPr>
            <w:r w:rsidRPr="002A636C">
              <w:t>528</w:t>
            </w:r>
          </w:p>
        </w:tc>
        <w:tc>
          <w:tcPr>
            <w:tcW w:w="0" w:type="auto"/>
            <w:shd w:val="clear" w:color="auto" w:fill="auto"/>
          </w:tcPr>
          <w:p w14:paraId="479B6BE0" w14:textId="0B49070C"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SCC</w:t>
            </w:r>
          </w:p>
        </w:tc>
        <w:tc>
          <w:tcPr>
            <w:tcW w:w="0" w:type="auto"/>
            <w:shd w:val="clear" w:color="auto" w:fill="auto"/>
          </w:tcPr>
          <w:p w14:paraId="30865083" w14:textId="62343A83"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miễn dịch vi hạt hóa phát quang để định lượng  kháng nguyên ung thư biểu mô tế bào vảy (squamous cell carcinoma antigen SCC Ag) trong huyết thanh và huyết tương</w:t>
            </w:r>
            <w:r w:rsidRPr="002A636C">
              <w:br/>
              <w:t>- Ngưỡng đo (LOQ):≤  0,1 ng/mL</w:t>
            </w:r>
            <w:r w:rsidRPr="002A636C">
              <w:br/>
              <w:t>- Ngưỡng phát hiện (LOD): ≤ 0,1 ng/mL</w:t>
            </w:r>
            <w:r w:rsidRPr="002A636C">
              <w:br/>
              <w:t>- Ngưỡng đo dưới ≤0.1ng/mL - Ngưỡng đo trên ≥ 70.0 ng/mL.</w:t>
            </w:r>
            <w:r w:rsidRPr="002A636C">
              <w:br/>
              <w:t>- Thành phần: Tối thiểu gồm các thành phần: Kháng thể kháng kháng nguyên SCC phủ trên vi hạt trong dung dịch đệm;  Kháng thể kháng kháng nguyên SCC có đánh dấu acridinium</w:t>
            </w:r>
            <w:r w:rsidRPr="002A636C">
              <w:br/>
              <w:t>- Hoặc tương đương</w:t>
            </w:r>
          </w:p>
        </w:tc>
        <w:tc>
          <w:tcPr>
            <w:tcW w:w="0" w:type="auto"/>
            <w:shd w:val="clear" w:color="auto" w:fill="auto"/>
            <w:noWrap/>
          </w:tcPr>
          <w:p w14:paraId="2BCB746D" w14:textId="00FEE765" w:rsidR="00CC6D7C" w:rsidRPr="002A636C" w:rsidRDefault="00CC6D7C" w:rsidP="00CC6D7C">
            <w:pPr>
              <w:widowControl/>
              <w:autoSpaceDE/>
              <w:autoSpaceDN/>
              <w:adjustRightInd/>
              <w:jc w:val="right"/>
              <w:rPr>
                <w:rFonts w:eastAsia="Times New Roman"/>
                <w:sz w:val="24"/>
                <w:szCs w:val="24"/>
                <w:lang w:val="en-US" w:eastAsia="en-US"/>
              </w:rPr>
            </w:pPr>
            <w:r w:rsidRPr="002A636C">
              <w:t>400,00</w:t>
            </w:r>
          </w:p>
        </w:tc>
        <w:tc>
          <w:tcPr>
            <w:tcW w:w="0" w:type="auto"/>
            <w:shd w:val="clear" w:color="auto" w:fill="auto"/>
            <w:noWrap/>
          </w:tcPr>
          <w:p w14:paraId="373E5456" w14:textId="2ECFF1C4"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0B7912E1" w14:textId="77777777" w:rsidTr="00CC6D7C">
        <w:trPr>
          <w:trHeight w:val="20"/>
        </w:trPr>
        <w:tc>
          <w:tcPr>
            <w:tcW w:w="0" w:type="auto"/>
            <w:shd w:val="clear" w:color="auto" w:fill="auto"/>
            <w:noWrap/>
          </w:tcPr>
          <w:p w14:paraId="3B6EFCB6" w14:textId="2C3CC021" w:rsidR="00CC6D7C" w:rsidRPr="002A636C" w:rsidRDefault="00CC6D7C" w:rsidP="00CC6D7C">
            <w:pPr>
              <w:widowControl/>
              <w:autoSpaceDE/>
              <w:autoSpaceDN/>
              <w:adjustRightInd/>
              <w:jc w:val="center"/>
              <w:rPr>
                <w:rFonts w:eastAsia="Times New Roman"/>
                <w:sz w:val="24"/>
                <w:szCs w:val="24"/>
                <w:lang w:val="en-US" w:eastAsia="en-US"/>
              </w:rPr>
            </w:pPr>
            <w:r w:rsidRPr="002A636C">
              <w:t>529</w:t>
            </w:r>
          </w:p>
        </w:tc>
        <w:tc>
          <w:tcPr>
            <w:tcW w:w="0" w:type="auto"/>
            <w:shd w:val="clear" w:color="auto" w:fill="auto"/>
          </w:tcPr>
          <w:p w14:paraId="2BE19747" w14:textId="0BA010AF"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Tacrolimus</w:t>
            </w:r>
          </w:p>
        </w:tc>
        <w:tc>
          <w:tcPr>
            <w:tcW w:w="0" w:type="auto"/>
            <w:shd w:val="clear" w:color="auto" w:fill="auto"/>
          </w:tcPr>
          <w:p w14:paraId="08754B60" w14:textId="08B5AF9A" w:rsidR="00CC6D7C" w:rsidRPr="002A636C" w:rsidRDefault="00CC6D7C" w:rsidP="00CC6D7C">
            <w:pPr>
              <w:widowControl/>
              <w:autoSpaceDE/>
              <w:autoSpaceDN/>
              <w:adjustRightInd/>
              <w:rPr>
                <w:rFonts w:eastAsia="Times New Roman"/>
                <w:sz w:val="24"/>
                <w:szCs w:val="24"/>
                <w:lang w:eastAsia="en-US"/>
              </w:rPr>
            </w:pPr>
            <w:r w:rsidRPr="002A636C">
              <w:t xml:space="preserve"> Chất chuẩn xét nghiệm miễn dịch vi hạt hóa phát quang để định lượng Tacrolimus trong máu toàn phần</w:t>
            </w:r>
            <w:r w:rsidRPr="002A636C">
              <w:br/>
              <w:t>- Thành phần: được điều chế với máu toàn phần người đã được xử lý, có chứa tacrolimus với các nồng độ khác nhau.</w:t>
            </w:r>
            <w:r w:rsidRPr="002A636C">
              <w:br/>
              <w:t xml:space="preserve">- Phù hợp  với hóa chất xét nghiệm định lượng tacrolimus </w:t>
            </w:r>
            <w:r w:rsidRPr="002A636C">
              <w:br/>
              <w:t>- Hoặc tương đương</w:t>
            </w:r>
          </w:p>
        </w:tc>
        <w:tc>
          <w:tcPr>
            <w:tcW w:w="0" w:type="auto"/>
            <w:shd w:val="clear" w:color="auto" w:fill="auto"/>
            <w:noWrap/>
          </w:tcPr>
          <w:p w14:paraId="16D9476B" w14:textId="4DFFB601" w:rsidR="00CC6D7C" w:rsidRPr="002A636C" w:rsidRDefault="00CC6D7C" w:rsidP="00CC6D7C">
            <w:pPr>
              <w:widowControl/>
              <w:autoSpaceDE/>
              <w:autoSpaceDN/>
              <w:adjustRightInd/>
              <w:jc w:val="right"/>
              <w:rPr>
                <w:rFonts w:eastAsia="Times New Roman"/>
                <w:sz w:val="24"/>
                <w:szCs w:val="24"/>
                <w:lang w:val="en-US" w:eastAsia="en-US"/>
              </w:rPr>
            </w:pPr>
            <w:r w:rsidRPr="002A636C">
              <w:t>126,00</w:t>
            </w:r>
          </w:p>
        </w:tc>
        <w:tc>
          <w:tcPr>
            <w:tcW w:w="0" w:type="auto"/>
            <w:shd w:val="clear" w:color="auto" w:fill="auto"/>
            <w:noWrap/>
          </w:tcPr>
          <w:p w14:paraId="2895876C" w14:textId="7A7AC3CB"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8986E57" w14:textId="77777777" w:rsidTr="00CC6D7C">
        <w:trPr>
          <w:trHeight w:val="20"/>
        </w:trPr>
        <w:tc>
          <w:tcPr>
            <w:tcW w:w="0" w:type="auto"/>
            <w:shd w:val="clear" w:color="auto" w:fill="auto"/>
            <w:noWrap/>
          </w:tcPr>
          <w:p w14:paraId="35A8DC03" w14:textId="31A37919" w:rsidR="00CC6D7C" w:rsidRPr="002A636C" w:rsidRDefault="00CC6D7C" w:rsidP="00CC6D7C">
            <w:pPr>
              <w:widowControl/>
              <w:autoSpaceDE/>
              <w:autoSpaceDN/>
              <w:adjustRightInd/>
              <w:jc w:val="center"/>
              <w:rPr>
                <w:rFonts w:eastAsia="Times New Roman"/>
                <w:sz w:val="24"/>
                <w:szCs w:val="24"/>
                <w:lang w:val="en-US" w:eastAsia="en-US"/>
              </w:rPr>
            </w:pPr>
            <w:r w:rsidRPr="002A636C">
              <w:t>530</w:t>
            </w:r>
          </w:p>
        </w:tc>
        <w:tc>
          <w:tcPr>
            <w:tcW w:w="0" w:type="auto"/>
            <w:shd w:val="clear" w:color="auto" w:fill="auto"/>
          </w:tcPr>
          <w:p w14:paraId="2A0D34BC" w14:textId="16ACBB54"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Tacrolimus</w:t>
            </w:r>
          </w:p>
        </w:tc>
        <w:tc>
          <w:tcPr>
            <w:tcW w:w="0" w:type="auto"/>
            <w:shd w:val="clear" w:color="auto" w:fill="auto"/>
          </w:tcPr>
          <w:p w14:paraId="57ACDB60" w14:textId="3D1E4BA9"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miễn dịch vi hạt hóa phát quang để định lượng  tacrolimus trong máu toàn phần, được thực hiện trên máy xét nghiệm miễn dịch tự động</w:t>
            </w:r>
            <w:r w:rsidRPr="002A636C">
              <w:br/>
              <w:t>- Thành phần: Tối thiểu gồm các thành phần: Anti-tacrolimus phủ trên vi hạt trong dung dịch đệm; chất kết hợp tacrolimus có đánh dấu acridinium trong dung dịch đệm</w:t>
            </w:r>
            <w:r w:rsidRPr="002A636C">
              <w:br/>
              <w:t>- Ngưỡng phát hiện: LoD ≤ 0.7 nmol/L</w:t>
            </w:r>
            <w:r w:rsidRPr="002A636C">
              <w:br/>
              <w:t>- Ngưỡng đo dưới ≤2.5 nmol/L - Ngưỡng đo trên ≥ 37.3 nmol/L</w:t>
            </w:r>
            <w:r w:rsidRPr="002A636C">
              <w:br/>
              <w:t>- Hoặc tương đương</w:t>
            </w:r>
          </w:p>
        </w:tc>
        <w:tc>
          <w:tcPr>
            <w:tcW w:w="0" w:type="auto"/>
            <w:shd w:val="clear" w:color="auto" w:fill="auto"/>
            <w:noWrap/>
          </w:tcPr>
          <w:p w14:paraId="1D68CBDE" w14:textId="65F61390" w:rsidR="00CC6D7C" w:rsidRPr="002A636C" w:rsidRDefault="00CC6D7C" w:rsidP="00CC6D7C">
            <w:pPr>
              <w:widowControl/>
              <w:autoSpaceDE/>
              <w:autoSpaceDN/>
              <w:adjustRightInd/>
              <w:jc w:val="right"/>
              <w:rPr>
                <w:rFonts w:eastAsia="Times New Roman"/>
                <w:sz w:val="24"/>
                <w:szCs w:val="24"/>
                <w:lang w:val="en-US" w:eastAsia="en-US"/>
              </w:rPr>
            </w:pPr>
            <w:r w:rsidRPr="002A636C">
              <w:t>1.200,00</w:t>
            </w:r>
          </w:p>
        </w:tc>
        <w:tc>
          <w:tcPr>
            <w:tcW w:w="0" w:type="auto"/>
            <w:shd w:val="clear" w:color="auto" w:fill="auto"/>
            <w:noWrap/>
          </w:tcPr>
          <w:p w14:paraId="5861BCE4" w14:textId="52B6298C"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152466BA" w14:textId="77777777" w:rsidTr="00CC6D7C">
        <w:trPr>
          <w:trHeight w:val="20"/>
        </w:trPr>
        <w:tc>
          <w:tcPr>
            <w:tcW w:w="0" w:type="auto"/>
            <w:shd w:val="clear" w:color="auto" w:fill="auto"/>
            <w:noWrap/>
          </w:tcPr>
          <w:p w14:paraId="53425154" w14:textId="67697604" w:rsidR="00CC6D7C" w:rsidRPr="002A636C" w:rsidRDefault="00CC6D7C" w:rsidP="00CC6D7C">
            <w:pPr>
              <w:widowControl/>
              <w:autoSpaceDE/>
              <w:autoSpaceDN/>
              <w:adjustRightInd/>
              <w:jc w:val="center"/>
              <w:rPr>
                <w:rFonts w:eastAsia="Times New Roman"/>
                <w:sz w:val="24"/>
                <w:szCs w:val="24"/>
                <w:lang w:val="en-US" w:eastAsia="en-US"/>
              </w:rPr>
            </w:pPr>
            <w:r w:rsidRPr="002A636C">
              <w:t>531</w:t>
            </w:r>
          </w:p>
        </w:tc>
        <w:tc>
          <w:tcPr>
            <w:tcW w:w="0" w:type="auto"/>
            <w:shd w:val="clear" w:color="auto" w:fill="auto"/>
          </w:tcPr>
          <w:p w14:paraId="3236DBEF" w14:textId="7B9B505E" w:rsidR="00CC6D7C" w:rsidRPr="002A636C" w:rsidRDefault="00CC6D7C" w:rsidP="00CC6D7C">
            <w:pPr>
              <w:widowControl/>
              <w:autoSpaceDE/>
              <w:autoSpaceDN/>
              <w:adjustRightInd/>
              <w:rPr>
                <w:rFonts w:eastAsia="Times New Roman"/>
                <w:sz w:val="24"/>
                <w:szCs w:val="24"/>
                <w:lang w:val="en-US" w:eastAsia="en-US"/>
              </w:rPr>
            </w:pPr>
            <w:r w:rsidRPr="002A636C">
              <w:t>Dung dịch tách chiết mẫu xét nghiệm định lượng Tacrolimus</w:t>
            </w:r>
          </w:p>
        </w:tc>
        <w:tc>
          <w:tcPr>
            <w:tcW w:w="0" w:type="auto"/>
            <w:shd w:val="clear" w:color="auto" w:fill="auto"/>
          </w:tcPr>
          <w:p w14:paraId="7DA0202F" w14:textId="4E496C62" w:rsidR="00CC6D7C" w:rsidRPr="002A636C" w:rsidRDefault="00CC6D7C" w:rsidP="00CC6D7C">
            <w:pPr>
              <w:widowControl/>
              <w:autoSpaceDE/>
              <w:autoSpaceDN/>
              <w:adjustRightInd/>
              <w:rPr>
                <w:rFonts w:eastAsia="Times New Roman"/>
                <w:sz w:val="24"/>
                <w:szCs w:val="24"/>
                <w:lang w:val="en-US" w:eastAsia="en-US"/>
              </w:rPr>
            </w:pPr>
            <w:r w:rsidRPr="002A636C">
              <w:t>Hóa chất được sử dụng để chiết tách tacrolimus từ các mẫu  bệnh phẩm là máu toàn phần người, mẫu chứng và mẫu chuẩn tacrolimus, được thực hiện trên máy xét nghiệm miễn dịch tự động</w:t>
            </w:r>
            <w:r w:rsidRPr="002A636C">
              <w:br/>
              <w:t xml:space="preserve">- Thành phần: Tối thiểu gồm các thành phần: dung dịch kẽm sulfate trong methanol </w:t>
            </w:r>
            <w:r w:rsidRPr="002A636C">
              <w:lastRenderedPageBreak/>
              <w:t>và ethylene glycol.</w:t>
            </w:r>
            <w:r w:rsidRPr="002A636C">
              <w:br/>
              <w:t>- Phù hợp với hóa chất xét nghiệm định lượng tacrolimus bằng phương pháp vi hạt hóa phát quang</w:t>
            </w:r>
            <w:r w:rsidRPr="002A636C">
              <w:br/>
              <w:t>- Hoặc tương đương</w:t>
            </w:r>
          </w:p>
        </w:tc>
        <w:tc>
          <w:tcPr>
            <w:tcW w:w="0" w:type="auto"/>
            <w:shd w:val="clear" w:color="auto" w:fill="auto"/>
            <w:noWrap/>
          </w:tcPr>
          <w:p w14:paraId="02FFAC68" w14:textId="2C596064"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245,00</w:t>
            </w:r>
          </w:p>
        </w:tc>
        <w:tc>
          <w:tcPr>
            <w:tcW w:w="0" w:type="auto"/>
            <w:shd w:val="clear" w:color="auto" w:fill="auto"/>
            <w:noWrap/>
          </w:tcPr>
          <w:p w14:paraId="2585B2AD" w14:textId="3164C1CB"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BB261FC" w14:textId="77777777" w:rsidTr="00CC6D7C">
        <w:trPr>
          <w:trHeight w:val="20"/>
        </w:trPr>
        <w:tc>
          <w:tcPr>
            <w:tcW w:w="0" w:type="auto"/>
            <w:shd w:val="clear" w:color="auto" w:fill="auto"/>
            <w:noWrap/>
          </w:tcPr>
          <w:p w14:paraId="56F8BBC2" w14:textId="53E171A9" w:rsidR="00CC6D7C" w:rsidRPr="002A636C" w:rsidRDefault="00CC6D7C" w:rsidP="00CC6D7C">
            <w:pPr>
              <w:widowControl/>
              <w:autoSpaceDE/>
              <w:autoSpaceDN/>
              <w:adjustRightInd/>
              <w:jc w:val="center"/>
              <w:rPr>
                <w:rFonts w:eastAsia="Times New Roman"/>
                <w:sz w:val="24"/>
                <w:szCs w:val="24"/>
                <w:lang w:val="en-US" w:eastAsia="en-US"/>
              </w:rPr>
            </w:pPr>
            <w:r w:rsidRPr="002A636C">
              <w:t>532</w:t>
            </w:r>
          </w:p>
        </w:tc>
        <w:tc>
          <w:tcPr>
            <w:tcW w:w="0" w:type="auto"/>
            <w:shd w:val="clear" w:color="auto" w:fill="auto"/>
          </w:tcPr>
          <w:p w14:paraId="1F47F6F7" w14:textId="10671199" w:rsidR="00CC6D7C" w:rsidRPr="002A636C" w:rsidRDefault="00CC6D7C" w:rsidP="00CC6D7C">
            <w:pPr>
              <w:widowControl/>
              <w:autoSpaceDE/>
              <w:autoSpaceDN/>
              <w:adjustRightInd/>
              <w:rPr>
                <w:rFonts w:eastAsia="Times New Roman"/>
                <w:sz w:val="24"/>
                <w:szCs w:val="24"/>
                <w:lang w:val="en-US" w:eastAsia="en-US"/>
              </w:rPr>
            </w:pPr>
            <w:r w:rsidRPr="002A636C">
              <w:t>Dung dịch rửa cho xét nghiệm miễn dịch</w:t>
            </w:r>
          </w:p>
        </w:tc>
        <w:tc>
          <w:tcPr>
            <w:tcW w:w="0" w:type="auto"/>
            <w:shd w:val="clear" w:color="auto" w:fill="auto"/>
          </w:tcPr>
          <w:p w14:paraId="26DA3461" w14:textId="71CFCB35" w:rsidR="00CC6D7C" w:rsidRPr="002A636C" w:rsidRDefault="00CC6D7C" w:rsidP="00CC6D7C">
            <w:pPr>
              <w:widowControl/>
              <w:autoSpaceDE/>
              <w:autoSpaceDN/>
              <w:adjustRightInd/>
              <w:rPr>
                <w:rFonts w:eastAsia="Times New Roman"/>
                <w:sz w:val="24"/>
                <w:szCs w:val="24"/>
                <w:lang w:val="en-US" w:eastAsia="en-US"/>
              </w:rPr>
            </w:pPr>
            <w:r w:rsidRPr="002A636C">
              <w:t>Dung dịch natri hydroxit được sử dụng để tạo ra phản ứng phát quang hóa học cung cấp kết quả đọc cuối cùng trong quy trình đo của xét nghiệm miễn dịch vi hoạt hóa phát quang</w:t>
            </w:r>
            <w:r w:rsidRPr="002A636C">
              <w:br/>
              <w:t xml:space="preserve">Thành phần: tối thiểu gồm các thành phần: natri hydroxit </w:t>
            </w:r>
            <w:r w:rsidRPr="002A636C">
              <w:br/>
              <w:t>Tương thích với hệ thống thuốc thử xét nghiệm và thiết bị sử dụng</w:t>
            </w:r>
            <w:r w:rsidRPr="002A636C">
              <w:br/>
              <w:t>Hoặc tương đương</w:t>
            </w:r>
          </w:p>
        </w:tc>
        <w:tc>
          <w:tcPr>
            <w:tcW w:w="0" w:type="auto"/>
            <w:shd w:val="clear" w:color="auto" w:fill="auto"/>
            <w:noWrap/>
          </w:tcPr>
          <w:p w14:paraId="1C182E21" w14:textId="7BD3B770" w:rsidR="00CC6D7C" w:rsidRPr="002A636C" w:rsidRDefault="00CC6D7C" w:rsidP="00CC6D7C">
            <w:pPr>
              <w:widowControl/>
              <w:autoSpaceDE/>
              <w:autoSpaceDN/>
              <w:adjustRightInd/>
              <w:jc w:val="right"/>
              <w:rPr>
                <w:rFonts w:eastAsia="Times New Roman"/>
                <w:sz w:val="24"/>
                <w:szCs w:val="24"/>
                <w:lang w:val="en-US" w:eastAsia="en-US"/>
              </w:rPr>
            </w:pPr>
            <w:r w:rsidRPr="002A636C">
              <w:t>78.000,00</w:t>
            </w:r>
          </w:p>
        </w:tc>
        <w:tc>
          <w:tcPr>
            <w:tcW w:w="0" w:type="auto"/>
            <w:shd w:val="clear" w:color="auto" w:fill="auto"/>
            <w:noWrap/>
          </w:tcPr>
          <w:p w14:paraId="66AE6700" w14:textId="016B4BBC"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EC9F0E9" w14:textId="77777777" w:rsidTr="00CC6D7C">
        <w:trPr>
          <w:trHeight w:val="20"/>
        </w:trPr>
        <w:tc>
          <w:tcPr>
            <w:tcW w:w="0" w:type="auto"/>
            <w:shd w:val="clear" w:color="auto" w:fill="auto"/>
            <w:noWrap/>
          </w:tcPr>
          <w:p w14:paraId="4EFB01AB" w14:textId="0AD2440D" w:rsidR="00CC6D7C" w:rsidRPr="002A636C" w:rsidRDefault="00CC6D7C" w:rsidP="00CC6D7C">
            <w:pPr>
              <w:widowControl/>
              <w:autoSpaceDE/>
              <w:autoSpaceDN/>
              <w:adjustRightInd/>
              <w:jc w:val="center"/>
              <w:rPr>
                <w:rFonts w:eastAsia="Times New Roman"/>
                <w:sz w:val="24"/>
                <w:szCs w:val="24"/>
                <w:lang w:val="en-US" w:eastAsia="en-US"/>
              </w:rPr>
            </w:pPr>
            <w:r w:rsidRPr="002A636C">
              <w:t>533</w:t>
            </w:r>
          </w:p>
        </w:tc>
        <w:tc>
          <w:tcPr>
            <w:tcW w:w="0" w:type="auto"/>
            <w:shd w:val="clear" w:color="auto" w:fill="auto"/>
          </w:tcPr>
          <w:p w14:paraId="0E7BE50D" w14:textId="5D1AE057" w:rsidR="00CC6D7C" w:rsidRPr="002A636C" w:rsidRDefault="00CC6D7C" w:rsidP="00CC6D7C">
            <w:pPr>
              <w:widowControl/>
              <w:autoSpaceDE/>
              <w:autoSpaceDN/>
              <w:adjustRightInd/>
              <w:rPr>
                <w:rFonts w:eastAsia="Times New Roman"/>
                <w:sz w:val="24"/>
                <w:szCs w:val="24"/>
                <w:lang w:val="en-US" w:eastAsia="en-US"/>
              </w:rPr>
            </w:pPr>
            <w:r w:rsidRPr="002A636C">
              <w:t>Dung dịch tiền xúc tác cho xét nghiệm miễn dịch</w:t>
            </w:r>
          </w:p>
        </w:tc>
        <w:tc>
          <w:tcPr>
            <w:tcW w:w="0" w:type="auto"/>
            <w:shd w:val="clear" w:color="auto" w:fill="auto"/>
          </w:tcPr>
          <w:p w14:paraId="420ED4BA" w14:textId="4BB3A7C4" w:rsidR="00CC6D7C" w:rsidRPr="002A636C" w:rsidRDefault="00CC6D7C" w:rsidP="00CC6D7C">
            <w:pPr>
              <w:widowControl/>
              <w:autoSpaceDE/>
              <w:autoSpaceDN/>
              <w:adjustRightInd/>
              <w:rPr>
                <w:rFonts w:eastAsia="Times New Roman"/>
                <w:sz w:val="24"/>
                <w:szCs w:val="24"/>
                <w:lang w:val="en-US" w:eastAsia="en-US"/>
              </w:rPr>
            </w:pPr>
            <w:r w:rsidRPr="002A636C">
              <w:t>dung dịch hydrogen peroxide được sử dụng để tách thuốc nhuộm acridinium ra khỏi liên hợp liên kết với phức hợp vi hạt trong quy trình xét nghiệm miễn dịch vi hoạt hóa phát quang trên máy xét nghiệm miễn dịch tự động</w:t>
            </w:r>
            <w:r w:rsidRPr="002A636C">
              <w:br/>
              <w:t xml:space="preserve">Thành phần: tối thiểu gồm các thành phần: hydrogen peroxide </w:t>
            </w:r>
            <w:r w:rsidRPr="002A636C">
              <w:br/>
              <w:t>Tương thích với hệ thống thuốc thử xét nghiệm và thiết bị sử dụng</w:t>
            </w:r>
            <w:r w:rsidRPr="002A636C">
              <w:br/>
              <w:t>Hoặc tương đương</w:t>
            </w:r>
          </w:p>
        </w:tc>
        <w:tc>
          <w:tcPr>
            <w:tcW w:w="0" w:type="auto"/>
            <w:shd w:val="clear" w:color="auto" w:fill="auto"/>
            <w:noWrap/>
          </w:tcPr>
          <w:p w14:paraId="4E03B577" w14:textId="04313F19" w:rsidR="00CC6D7C" w:rsidRPr="002A636C" w:rsidRDefault="00CC6D7C" w:rsidP="00CC6D7C">
            <w:pPr>
              <w:widowControl/>
              <w:autoSpaceDE/>
              <w:autoSpaceDN/>
              <w:adjustRightInd/>
              <w:jc w:val="right"/>
              <w:rPr>
                <w:rFonts w:eastAsia="Times New Roman"/>
                <w:sz w:val="24"/>
                <w:szCs w:val="24"/>
                <w:lang w:val="en-US" w:eastAsia="en-US"/>
              </w:rPr>
            </w:pPr>
            <w:r w:rsidRPr="002A636C">
              <w:t>78.000,00</w:t>
            </w:r>
          </w:p>
        </w:tc>
        <w:tc>
          <w:tcPr>
            <w:tcW w:w="0" w:type="auto"/>
            <w:shd w:val="clear" w:color="auto" w:fill="auto"/>
            <w:noWrap/>
          </w:tcPr>
          <w:p w14:paraId="7F558485" w14:textId="0C452D9D"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D3194D1" w14:textId="77777777" w:rsidTr="00CC6D7C">
        <w:trPr>
          <w:trHeight w:val="20"/>
        </w:trPr>
        <w:tc>
          <w:tcPr>
            <w:tcW w:w="0" w:type="auto"/>
            <w:shd w:val="clear" w:color="auto" w:fill="auto"/>
            <w:noWrap/>
          </w:tcPr>
          <w:p w14:paraId="15CC03F4" w14:textId="3F897087" w:rsidR="00CC6D7C" w:rsidRPr="002A636C" w:rsidRDefault="00CC6D7C" w:rsidP="00CC6D7C">
            <w:pPr>
              <w:widowControl/>
              <w:autoSpaceDE/>
              <w:autoSpaceDN/>
              <w:adjustRightInd/>
              <w:jc w:val="center"/>
              <w:rPr>
                <w:rFonts w:eastAsia="Times New Roman"/>
                <w:sz w:val="24"/>
                <w:szCs w:val="24"/>
                <w:lang w:val="en-US" w:eastAsia="en-US"/>
              </w:rPr>
            </w:pPr>
            <w:r w:rsidRPr="002A636C">
              <w:t>534</w:t>
            </w:r>
          </w:p>
        </w:tc>
        <w:tc>
          <w:tcPr>
            <w:tcW w:w="0" w:type="auto"/>
            <w:shd w:val="clear" w:color="auto" w:fill="auto"/>
          </w:tcPr>
          <w:p w14:paraId="4EC075A4" w14:textId="6B1D4790" w:rsidR="00CC6D7C" w:rsidRPr="002A636C" w:rsidRDefault="00CC6D7C" w:rsidP="00CC6D7C">
            <w:pPr>
              <w:widowControl/>
              <w:autoSpaceDE/>
              <w:autoSpaceDN/>
              <w:adjustRightInd/>
              <w:rPr>
                <w:rFonts w:eastAsia="Times New Roman"/>
                <w:sz w:val="24"/>
                <w:szCs w:val="24"/>
                <w:lang w:val="en-US" w:eastAsia="en-US"/>
              </w:rPr>
            </w:pPr>
            <w:r w:rsidRPr="002A636C">
              <w:t>Dung dịch rửa hệ thống cho xét nghiệm miễn dịch</w:t>
            </w:r>
          </w:p>
        </w:tc>
        <w:tc>
          <w:tcPr>
            <w:tcW w:w="0" w:type="auto"/>
            <w:shd w:val="clear" w:color="auto" w:fill="auto"/>
          </w:tcPr>
          <w:p w14:paraId="486DF1CA" w14:textId="4637D941" w:rsidR="00CC6D7C" w:rsidRPr="002A636C" w:rsidRDefault="00CC6D7C" w:rsidP="00CC6D7C">
            <w:pPr>
              <w:widowControl/>
              <w:autoSpaceDE/>
              <w:autoSpaceDN/>
              <w:adjustRightInd/>
              <w:rPr>
                <w:rFonts w:eastAsia="Times New Roman"/>
                <w:sz w:val="24"/>
                <w:szCs w:val="24"/>
                <w:lang w:val="en-US" w:eastAsia="en-US"/>
              </w:rPr>
            </w:pPr>
            <w:r w:rsidRPr="002A636C">
              <w:t xml:space="preserve">Dung dịch nước rửa có chứa nước muối đệm phosphate và các chất kháng khuẩn dùng cho hệ thống máy xét nghiệm miễn dịch </w:t>
            </w:r>
            <w:r w:rsidRPr="002A636C">
              <w:br/>
              <w:t>Tương thích với hệ thống hóa chất thuốc thử xét nghiệm và thiết bị sử dụng</w:t>
            </w:r>
            <w:r w:rsidRPr="002A636C">
              <w:br/>
              <w:t>Hoặc tương đương</w:t>
            </w:r>
          </w:p>
        </w:tc>
        <w:tc>
          <w:tcPr>
            <w:tcW w:w="0" w:type="auto"/>
            <w:shd w:val="clear" w:color="auto" w:fill="auto"/>
            <w:noWrap/>
          </w:tcPr>
          <w:p w14:paraId="3CE1AAB9" w14:textId="704E5BD9" w:rsidR="00CC6D7C" w:rsidRPr="002A636C" w:rsidRDefault="00CC6D7C" w:rsidP="00CC6D7C">
            <w:pPr>
              <w:widowControl/>
              <w:autoSpaceDE/>
              <w:autoSpaceDN/>
              <w:adjustRightInd/>
              <w:jc w:val="right"/>
              <w:rPr>
                <w:rFonts w:eastAsia="Times New Roman"/>
                <w:sz w:val="24"/>
                <w:szCs w:val="24"/>
                <w:lang w:val="en-US" w:eastAsia="en-US"/>
              </w:rPr>
            </w:pPr>
            <w:r w:rsidRPr="002A636C">
              <w:t>308.000,00</w:t>
            </w:r>
          </w:p>
        </w:tc>
        <w:tc>
          <w:tcPr>
            <w:tcW w:w="0" w:type="auto"/>
            <w:shd w:val="clear" w:color="auto" w:fill="auto"/>
            <w:noWrap/>
          </w:tcPr>
          <w:p w14:paraId="385F5AF7" w14:textId="54F389F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6EDF9AD" w14:textId="77777777" w:rsidTr="00CC6D7C">
        <w:trPr>
          <w:trHeight w:val="20"/>
        </w:trPr>
        <w:tc>
          <w:tcPr>
            <w:tcW w:w="0" w:type="auto"/>
            <w:shd w:val="clear" w:color="auto" w:fill="auto"/>
            <w:noWrap/>
          </w:tcPr>
          <w:p w14:paraId="75AB1290" w14:textId="16AEC1AA" w:rsidR="00CC6D7C" w:rsidRPr="002A636C" w:rsidRDefault="00CC6D7C" w:rsidP="00CC6D7C">
            <w:pPr>
              <w:widowControl/>
              <w:autoSpaceDE/>
              <w:autoSpaceDN/>
              <w:adjustRightInd/>
              <w:jc w:val="center"/>
              <w:rPr>
                <w:rFonts w:eastAsia="Times New Roman"/>
                <w:sz w:val="24"/>
                <w:szCs w:val="24"/>
                <w:lang w:val="en-US" w:eastAsia="en-US"/>
              </w:rPr>
            </w:pPr>
            <w:r w:rsidRPr="002A636C">
              <w:t>535</w:t>
            </w:r>
          </w:p>
        </w:tc>
        <w:tc>
          <w:tcPr>
            <w:tcW w:w="0" w:type="auto"/>
            <w:shd w:val="clear" w:color="auto" w:fill="auto"/>
          </w:tcPr>
          <w:p w14:paraId="3EF41839" w14:textId="5D4F56F9" w:rsidR="00CC6D7C" w:rsidRPr="002A636C" w:rsidRDefault="00CC6D7C" w:rsidP="00CC6D7C">
            <w:pPr>
              <w:widowControl/>
              <w:autoSpaceDE/>
              <w:autoSpaceDN/>
              <w:adjustRightInd/>
              <w:rPr>
                <w:rFonts w:eastAsia="Times New Roman"/>
                <w:sz w:val="24"/>
                <w:szCs w:val="24"/>
                <w:lang w:val="en-US" w:eastAsia="en-US"/>
              </w:rPr>
            </w:pPr>
            <w:r w:rsidRPr="002A636C">
              <w:t>Dung dịch rửa kim cho xét nghiệm miễn dịch</w:t>
            </w:r>
          </w:p>
        </w:tc>
        <w:tc>
          <w:tcPr>
            <w:tcW w:w="0" w:type="auto"/>
            <w:shd w:val="clear" w:color="auto" w:fill="auto"/>
          </w:tcPr>
          <w:p w14:paraId="35520A90" w14:textId="67965E4A" w:rsidR="00CC6D7C" w:rsidRPr="002A636C" w:rsidRDefault="00CC6D7C" w:rsidP="00CC6D7C">
            <w:pPr>
              <w:widowControl/>
              <w:autoSpaceDE/>
              <w:autoSpaceDN/>
              <w:adjustRightInd/>
              <w:rPr>
                <w:rFonts w:eastAsia="Times New Roman"/>
                <w:sz w:val="24"/>
                <w:szCs w:val="24"/>
                <w:lang w:eastAsia="en-US"/>
              </w:rPr>
            </w:pPr>
            <w:r w:rsidRPr="002A636C">
              <w:t>Nước rửa kim được sử dụng như một bước trong quy trình bảo dưỡng.</w:t>
            </w:r>
            <w:r w:rsidRPr="002A636C">
              <w:br/>
              <w:t>Thành phần: Tối thiểu gồm các thành phần: thành phần huyết tương người đã vôi hóa lại. Chất bảo quản: Tác nhân kháng vi sinh vật và ProClin 300.</w:t>
            </w:r>
            <w:r w:rsidRPr="002A636C">
              <w:br/>
              <w:t>Tương thích với hệ thống hóa chất thuốc thử xét nghiệm và thiết bị sử dụng</w:t>
            </w:r>
            <w:r w:rsidRPr="002A636C">
              <w:br/>
              <w:t>Hoặc tương đương</w:t>
            </w:r>
          </w:p>
        </w:tc>
        <w:tc>
          <w:tcPr>
            <w:tcW w:w="0" w:type="auto"/>
            <w:shd w:val="clear" w:color="auto" w:fill="auto"/>
            <w:noWrap/>
          </w:tcPr>
          <w:p w14:paraId="276C1792" w14:textId="092695C3" w:rsidR="00CC6D7C" w:rsidRPr="002A636C" w:rsidRDefault="00CC6D7C" w:rsidP="00CC6D7C">
            <w:pPr>
              <w:widowControl/>
              <w:autoSpaceDE/>
              <w:autoSpaceDN/>
              <w:adjustRightInd/>
              <w:jc w:val="right"/>
              <w:rPr>
                <w:rFonts w:eastAsia="Times New Roman"/>
                <w:sz w:val="24"/>
                <w:szCs w:val="24"/>
                <w:lang w:val="en-US" w:eastAsia="en-US"/>
              </w:rPr>
            </w:pPr>
            <w:r w:rsidRPr="002A636C">
              <w:t>318,00</w:t>
            </w:r>
          </w:p>
        </w:tc>
        <w:tc>
          <w:tcPr>
            <w:tcW w:w="0" w:type="auto"/>
            <w:shd w:val="clear" w:color="auto" w:fill="auto"/>
            <w:noWrap/>
          </w:tcPr>
          <w:p w14:paraId="78D10D09" w14:textId="1E01D63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5AFBFC73" w14:textId="77777777" w:rsidTr="00CC6D7C">
        <w:trPr>
          <w:trHeight w:val="20"/>
        </w:trPr>
        <w:tc>
          <w:tcPr>
            <w:tcW w:w="0" w:type="auto"/>
            <w:shd w:val="clear" w:color="auto" w:fill="auto"/>
            <w:noWrap/>
          </w:tcPr>
          <w:p w14:paraId="267ECF85" w14:textId="49484956" w:rsidR="00CC6D7C" w:rsidRPr="002A636C" w:rsidRDefault="00CC6D7C" w:rsidP="00CC6D7C">
            <w:pPr>
              <w:widowControl/>
              <w:autoSpaceDE/>
              <w:autoSpaceDN/>
              <w:adjustRightInd/>
              <w:jc w:val="center"/>
              <w:rPr>
                <w:rFonts w:eastAsia="Times New Roman"/>
                <w:sz w:val="24"/>
                <w:szCs w:val="24"/>
                <w:lang w:val="en-US" w:eastAsia="en-US"/>
              </w:rPr>
            </w:pPr>
            <w:r w:rsidRPr="002A636C">
              <w:t>536</w:t>
            </w:r>
          </w:p>
        </w:tc>
        <w:tc>
          <w:tcPr>
            <w:tcW w:w="0" w:type="auto"/>
            <w:shd w:val="clear" w:color="auto" w:fill="auto"/>
          </w:tcPr>
          <w:p w14:paraId="69EBF9F4" w14:textId="47C86B71"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Total T3</w:t>
            </w:r>
          </w:p>
        </w:tc>
        <w:tc>
          <w:tcPr>
            <w:tcW w:w="0" w:type="auto"/>
            <w:shd w:val="clear" w:color="auto" w:fill="auto"/>
          </w:tcPr>
          <w:p w14:paraId="1CE10146" w14:textId="0EAC2842" w:rsidR="00CC6D7C" w:rsidRPr="002A636C" w:rsidRDefault="00CC6D7C" w:rsidP="00CC6D7C">
            <w:pPr>
              <w:widowControl/>
              <w:autoSpaceDE/>
              <w:autoSpaceDN/>
              <w:adjustRightInd/>
              <w:rPr>
                <w:rFonts w:eastAsia="Times New Roman"/>
                <w:sz w:val="24"/>
                <w:szCs w:val="24"/>
                <w:lang w:val="en-US" w:eastAsia="en-US"/>
              </w:rPr>
            </w:pPr>
            <w:r w:rsidRPr="002A636C">
              <w:t>Hóa chất định lượng T3 toàn phần trong huyết thanh và huyết tương người bằng phương pháp miễn dịch vi hạt hóa phát quang, sử dụng trên máy xét nghiệm miễn dịch tự động.</w:t>
            </w:r>
            <w:r w:rsidRPr="002A636C">
              <w:br/>
              <w:t>- Ngưỡng đo (LOQ): ≤ 0,5 nmol/L</w:t>
            </w:r>
            <w:r w:rsidRPr="002A636C">
              <w:br/>
              <w:t>- Ngưỡng phát hiện (LOD): ≤0,08 nmol/L</w:t>
            </w:r>
            <w:r w:rsidRPr="002A636C">
              <w:br/>
              <w:t>- Thành phần: Tối thiểu gồm các thành phần: anti-T3 phủ vi hạt trong dung dịch đệm; Chất kết hợp T3 đánh dấu acridinium trong dung dịch đệm</w:t>
            </w:r>
            <w:r w:rsidRPr="002A636C">
              <w:br/>
              <w:t>- Hoặc tương đương</w:t>
            </w:r>
          </w:p>
        </w:tc>
        <w:tc>
          <w:tcPr>
            <w:tcW w:w="0" w:type="auto"/>
            <w:shd w:val="clear" w:color="auto" w:fill="auto"/>
            <w:noWrap/>
          </w:tcPr>
          <w:p w14:paraId="7EFAA907" w14:textId="284C0C1E" w:rsidR="00CC6D7C" w:rsidRPr="002A636C" w:rsidRDefault="00CC6D7C" w:rsidP="00CC6D7C">
            <w:pPr>
              <w:widowControl/>
              <w:autoSpaceDE/>
              <w:autoSpaceDN/>
              <w:adjustRightInd/>
              <w:jc w:val="right"/>
              <w:rPr>
                <w:rFonts w:eastAsia="Times New Roman"/>
                <w:sz w:val="24"/>
                <w:szCs w:val="24"/>
                <w:lang w:val="en-US" w:eastAsia="en-US"/>
              </w:rPr>
            </w:pPr>
            <w:r w:rsidRPr="002A636C">
              <w:t>12.200,00</w:t>
            </w:r>
          </w:p>
        </w:tc>
        <w:tc>
          <w:tcPr>
            <w:tcW w:w="0" w:type="auto"/>
            <w:shd w:val="clear" w:color="auto" w:fill="auto"/>
            <w:noWrap/>
          </w:tcPr>
          <w:p w14:paraId="71336022" w14:textId="4782C9CD"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D3BEB34" w14:textId="77777777" w:rsidTr="00CC6D7C">
        <w:trPr>
          <w:trHeight w:val="20"/>
        </w:trPr>
        <w:tc>
          <w:tcPr>
            <w:tcW w:w="0" w:type="auto"/>
            <w:shd w:val="clear" w:color="auto" w:fill="auto"/>
            <w:noWrap/>
          </w:tcPr>
          <w:p w14:paraId="13D5EF7A" w14:textId="75323305"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537</w:t>
            </w:r>
          </w:p>
        </w:tc>
        <w:tc>
          <w:tcPr>
            <w:tcW w:w="0" w:type="auto"/>
            <w:shd w:val="clear" w:color="auto" w:fill="auto"/>
          </w:tcPr>
          <w:p w14:paraId="1150E521" w14:textId="6ECEB7D9"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Total T3</w:t>
            </w:r>
          </w:p>
        </w:tc>
        <w:tc>
          <w:tcPr>
            <w:tcW w:w="0" w:type="auto"/>
            <w:shd w:val="clear" w:color="auto" w:fill="auto"/>
          </w:tcPr>
          <w:p w14:paraId="6772D33D" w14:textId="7D912A9D" w:rsidR="00CC6D7C" w:rsidRPr="002A636C" w:rsidRDefault="00CC6D7C" w:rsidP="00CC6D7C">
            <w:pPr>
              <w:widowControl/>
              <w:autoSpaceDE/>
              <w:autoSpaceDN/>
              <w:adjustRightInd/>
              <w:rPr>
                <w:rFonts w:eastAsia="Times New Roman"/>
                <w:sz w:val="24"/>
                <w:szCs w:val="24"/>
                <w:lang w:val="en-US" w:eastAsia="en-US"/>
              </w:rPr>
            </w:pPr>
            <w:r w:rsidRPr="002A636C">
              <w:t>Chất chuẩn xét nghiệm miễn dịch vi hạt hóa phát quang để định lượng triiodothyronine toàn phần (Total T3) trong huyết thanh và huyết tương.Thành phần: Tối thiểu gồm các mẫu chuẩn chứa T3 với các nồng độ khác nhau</w:t>
            </w:r>
            <w:r w:rsidRPr="002A636C">
              <w:br/>
              <w:t xml:space="preserve">- Phù hợp với hóa chất định lượng triiodothyronine toàn phần (Total T3) </w:t>
            </w:r>
            <w:r w:rsidRPr="002A636C">
              <w:br/>
              <w:t>- Hoặc tương đương</w:t>
            </w:r>
          </w:p>
        </w:tc>
        <w:tc>
          <w:tcPr>
            <w:tcW w:w="0" w:type="auto"/>
            <w:shd w:val="clear" w:color="auto" w:fill="auto"/>
            <w:noWrap/>
          </w:tcPr>
          <w:p w14:paraId="3B1ECA77" w14:textId="0879B02C" w:rsidR="00CC6D7C" w:rsidRPr="002A636C" w:rsidRDefault="00CC6D7C" w:rsidP="00CC6D7C">
            <w:pPr>
              <w:widowControl/>
              <w:autoSpaceDE/>
              <w:autoSpaceDN/>
              <w:adjustRightInd/>
              <w:jc w:val="right"/>
              <w:rPr>
                <w:rFonts w:eastAsia="Times New Roman"/>
                <w:sz w:val="24"/>
                <w:szCs w:val="24"/>
                <w:lang w:val="en-US" w:eastAsia="en-US"/>
              </w:rPr>
            </w:pPr>
            <w:r w:rsidRPr="002A636C">
              <w:t>108,00</w:t>
            </w:r>
          </w:p>
        </w:tc>
        <w:tc>
          <w:tcPr>
            <w:tcW w:w="0" w:type="auto"/>
            <w:shd w:val="clear" w:color="auto" w:fill="auto"/>
            <w:noWrap/>
          </w:tcPr>
          <w:p w14:paraId="274A0203" w14:textId="7F84998E"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845CDBE" w14:textId="77777777" w:rsidTr="00CC6D7C">
        <w:trPr>
          <w:trHeight w:val="20"/>
        </w:trPr>
        <w:tc>
          <w:tcPr>
            <w:tcW w:w="0" w:type="auto"/>
            <w:shd w:val="clear" w:color="auto" w:fill="auto"/>
            <w:noWrap/>
          </w:tcPr>
          <w:p w14:paraId="16928919" w14:textId="21DC2B4C" w:rsidR="00CC6D7C" w:rsidRPr="002A636C" w:rsidRDefault="00CC6D7C" w:rsidP="00CC6D7C">
            <w:pPr>
              <w:widowControl/>
              <w:autoSpaceDE/>
              <w:autoSpaceDN/>
              <w:adjustRightInd/>
              <w:jc w:val="center"/>
              <w:rPr>
                <w:rFonts w:eastAsia="Times New Roman"/>
                <w:sz w:val="24"/>
                <w:szCs w:val="24"/>
                <w:lang w:val="en-US" w:eastAsia="en-US"/>
              </w:rPr>
            </w:pPr>
            <w:r w:rsidRPr="002A636C">
              <w:t>538</w:t>
            </w:r>
          </w:p>
        </w:tc>
        <w:tc>
          <w:tcPr>
            <w:tcW w:w="0" w:type="auto"/>
            <w:shd w:val="clear" w:color="auto" w:fill="auto"/>
          </w:tcPr>
          <w:p w14:paraId="0EA23563" w14:textId="0B6FEBF5"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Cyclosporine</w:t>
            </w:r>
          </w:p>
        </w:tc>
        <w:tc>
          <w:tcPr>
            <w:tcW w:w="0" w:type="auto"/>
            <w:shd w:val="clear" w:color="auto" w:fill="auto"/>
          </w:tcPr>
          <w:p w14:paraId="7FE6DE5E" w14:textId="451CC38B" w:rsidR="00CC6D7C" w:rsidRPr="002A636C" w:rsidRDefault="00CC6D7C" w:rsidP="00CC6D7C">
            <w:pPr>
              <w:widowControl/>
              <w:autoSpaceDE/>
              <w:autoSpaceDN/>
              <w:adjustRightInd/>
              <w:rPr>
                <w:rFonts w:eastAsia="Times New Roman"/>
                <w:sz w:val="24"/>
                <w:szCs w:val="24"/>
                <w:lang w:eastAsia="en-US"/>
              </w:rPr>
            </w:pPr>
            <w:r w:rsidRPr="002A636C">
              <w:t xml:space="preserve"> chất chuẩn xét nghiệm miễn dịch vi hạt hóa phát quang để định lượng cyclosporine trong máu toàn phần, sử dụng cho máy miễn dịch tự động</w:t>
            </w:r>
            <w:r w:rsidRPr="002A636C">
              <w:br/>
              <w:t>- Thành phần:Tối thiểu gồm các thành phần: máu toàn phần người đã xử lý, và cyclosporin với các mức nồng độ khác nhau.</w:t>
            </w:r>
            <w:r w:rsidRPr="002A636C">
              <w:br/>
              <w:t>Phù hợp với hóa chất định lượng Cyclosporin</w:t>
            </w:r>
            <w:r w:rsidRPr="002A636C">
              <w:br/>
              <w:t>- Hoặc tương đương</w:t>
            </w:r>
          </w:p>
        </w:tc>
        <w:tc>
          <w:tcPr>
            <w:tcW w:w="0" w:type="auto"/>
            <w:shd w:val="clear" w:color="auto" w:fill="auto"/>
            <w:noWrap/>
          </w:tcPr>
          <w:p w14:paraId="56EDC052" w14:textId="3F683039" w:rsidR="00CC6D7C" w:rsidRPr="002A636C" w:rsidRDefault="00CC6D7C" w:rsidP="00CC6D7C">
            <w:pPr>
              <w:widowControl/>
              <w:autoSpaceDE/>
              <w:autoSpaceDN/>
              <w:adjustRightInd/>
              <w:jc w:val="right"/>
              <w:rPr>
                <w:rFonts w:eastAsia="Times New Roman"/>
                <w:sz w:val="24"/>
                <w:szCs w:val="24"/>
                <w:lang w:val="en-US" w:eastAsia="en-US"/>
              </w:rPr>
            </w:pPr>
            <w:r w:rsidRPr="002A636C">
              <w:t>90,00</w:t>
            </w:r>
          </w:p>
        </w:tc>
        <w:tc>
          <w:tcPr>
            <w:tcW w:w="0" w:type="auto"/>
            <w:shd w:val="clear" w:color="auto" w:fill="auto"/>
            <w:noWrap/>
          </w:tcPr>
          <w:p w14:paraId="79F7F382" w14:textId="1D03E5DB"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11F8DF8" w14:textId="77777777" w:rsidTr="00CC6D7C">
        <w:trPr>
          <w:trHeight w:val="20"/>
        </w:trPr>
        <w:tc>
          <w:tcPr>
            <w:tcW w:w="0" w:type="auto"/>
            <w:shd w:val="clear" w:color="auto" w:fill="auto"/>
            <w:noWrap/>
          </w:tcPr>
          <w:p w14:paraId="625FDE84" w14:textId="1675CC6B" w:rsidR="00CC6D7C" w:rsidRPr="002A636C" w:rsidRDefault="00CC6D7C" w:rsidP="00CC6D7C">
            <w:pPr>
              <w:widowControl/>
              <w:autoSpaceDE/>
              <w:autoSpaceDN/>
              <w:adjustRightInd/>
              <w:jc w:val="center"/>
              <w:rPr>
                <w:rFonts w:eastAsia="Times New Roman"/>
                <w:sz w:val="24"/>
                <w:szCs w:val="24"/>
                <w:lang w:val="en-US" w:eastAsia="en-US"/>
              </w:rPr>
            </w:pPr>
            <w:r w:rsidRPr="002A636C">
              <w:t>539</w:t>
            </w:r>
          </w:p>
        </w:tc>
        <w:tc>
          <w:tcPr>
            <w:tcW w:w="0" w:type="auto"/>
            <w:shd w:val="clear" w:color="auto" w:fill="auto"/>
          </w:tcPr>
          <w:p w14:paraId="12E861B8" w14:textId="5FBBCDAD"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Cyclosporine</w:t>
            </w:r>
          </w:p>
        </w:tc>
        <w:tc>
          <w:tcPr>
            <w:tcW w:w="0" w:type="auto"/>
            <w:shd w:val="clear" w:color="auto" w:fill="auto"/>
          </w:tcPr>
          <w:p w14:paraId="77F99BAB" w14:textId="7B8684BB"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miễn dịch vi hạt hóa phát quang để định lượng  cyclosporine trong máu toàn phần, sử dụng cho máy miễn dịch tự động</w:t>
            </w:r>
            <w:r w:rsidRPr="002A636C">
              <w:br/>
              <w:t>- Thành phần: Tối thiểu gồm các thành phần:Anti-cyclosporine; chất kết hợp cyclosporine có đánh dấu acridinium trong dung dịch đệm</w:t>
            </w:r>
            <w:r w:rsidRPr="002A636C">
              <w:br/>
              <w:t>- Ngưỡng phát hiện: LoD ≤ 5.9 ng/mL</w:t>
            </w:r>
            <w:r w:rsidRPr="002A636C">
              <w:br/>
              <w:t>- Ngưỡng đo: ≤ LoQ 18,0 ng/mL</w:t>
            </w:r>
            <w:r w:rsidRPr="002A636C">
              <w:br/>
              <w:t>Ngưỡng đo dưới: ≤ 18.0 - Ngưỡng đo trên:≥ 1500.0 ng/mL.</w:t>
            </w:r>
            <w:r w:rsidRPr="002A636C">
              <w:br/>
              <w:t>- Hoặc tương dương</w:t>
            </w:r>
          </w:p>
        </w:tc>
        <w:tc>
          <w:tcPr>
            <w:tcW w:w="0" w:type="auto"/>
            <w:shd w:val="clear" w:color="auto" w:fill="auto"/>
            <w:noWrap/>
          </w:tcPr>
          <w:p w14:paraId="3DD5E86E" w14:textId="1B0EC2F1" w:rsidR="00CC6D7C" w:rsidRPr="002A636C" w:rsidRDefault="00CC6D7C" w:rsidP="00CC6D7C">
            <w:pPr>
              <w:widowControl/>
              <w:autoSpaceDE/>
              <w:autoSpaceDN/>
              <w:adjustRightInd/>
              <w:jc w:val="right"/>
              <w:rPr>
                <w:rFonts w:eastAsia="Times New Roman"/>
                <w:sz w:val="24"/>
                <w:szCs w:val="24"/>
                <w:lang w:val="en-US" w:eastAsia="en-US"/>
              </w:rPr>
            </w:pPr>
            <w:r w:rsidRPr="002A636C">
              <w:t>1.000,00</w:t>
            </w:r>
          </w:p>
        </w:tc>
        <w:tc>
          <w:tcPr>
            <w:tcW w:w="0" w:type="auto"/>
            <w:shd w:val="clear" w:color="auto" w:fill="auto"/>
            <w:noWrap/>
          </w:tcPr>
          <w:p w14:paraId="5242A0CC" w14:textId="3995D368"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20915237" w14:textId="77777777" w:rsidTr="00CC6D7C">
        <w:trPr>
          <w:trHeight w:val="20"/>
        </w:trPr>
        <w:tc>
          <w:tcPr>
            <w:tcW w:w="0" w:type="auto"/>
            <w:shd w:val="clear" w:color="auto" w:fill="auto"/>
            <w:noWrap/>
          </w:tcPr>
          <w:p w14:paraId="46C4BB4D" w14:textId="402FD520" w:rsidR="00CC6D7C" w:rsidRPr="002A636C" w:rsidRDefault="00CC6D7C" w:rsidP="00CC6D7C">
            <w:pPr>
              <w:widowControl/>
              <w:autoSpaceDE/>
              <w:autoSpaceDN/>
              <w:adjustRightInd/>
              <w:jc w:val="center"/>
              <w:rPr>
                <w:rFonts w:eastAsia="Times New Roman"/>
                <w:sz w:val="24"/>
                <w:szCs w:val="24"/>
                <w:lang w:val="en-US" w:eastAsia="en-US"/>
              </w:rPr>
            </w:pPr>
            <w:r w:rsidRPr="002A636C">
              <w:t>540</w:t>
            </w:r>
          </w:p>
        </w:tc>
        <w:tc>
          <w:tcPr>
            <w:tcW w:w="0" w:type="auto"/>
            <w:shd w:val="clear" w:color="auto" w:fill="auto"/>
          </w:tcPr>
          <w:p w14:paraId="04526300" w14:textId="42CE3E1D" w:rsidR="00CC6D7C" w:rsidRPr="002A636C" w:rsidRDefault="00CC6D7C" w:rsidP="00CC6D7C">
            <w:pPr>
              <w:widowControl/>
              <w:autoSpaceDE/>
              <w:autoSpaceDN/>
              <w:adjustRightInd/>
              <w:rPr>
                <w:rFonts w:eastAsia="Times New Roman"/>
                <w:sz w:val="24"/>
                <w:szCs w:val="24"/>
                <w:lang w:val="en-US" w:eastAsia="en-US"/>
              </w:rPr>
            </w:pPr>
            <w:r w:rsidRPr="002A636C">
              <w:t>Dung dịch tách mẫu xét nghiệm định lượng cyclosporine</w:t>
            </w:r>
          </w:p>
        </w:tc>
        <w:tc>
          <w:tcPr>
            <w:tcW w:w="0" w:type="auto"/>
            <w:shd w:val="clear" w:color="auto" w:fill="auto"/>
          </w:tcPr>
          <w:p w14:paraId="67ACAB4C" w14:textId="729F06F2" w:rsidR="00CC6D7C" w:rsidRPr="002A636C" w:rsidRDefault="00CC6D7C" w:rsidP="00CC6D7C">
            <w:pPr>
              <w:widowControl/>
              <w:autoSpaceDE/>
              <w:autoSpaceDN/>
              <w:adjustRightInd/>
              <w:rPr>
                <w:rFonts w:eastAsia="Times New Roman"/>
                <w:sz w:val="24"/>
                <w:szCs w:val="24"/>
                <w:lang w:eastAsia="en-US"/>
              </w:rPr>
            </w:pPr>
            <w:r w:rsidRPr="002A636C">
              <w:t>Hoá chất dùng để chiết tách cyclosporine ra khỏi mẫu (mẫu máu toàn phần ở người, mẫu chứng và mẫu chuẩn Cyclosporine).</w:t>
            </w:r>
            <w:r w:rsidRPr="002A636C">
              <w:br/>
              <w:t>- Thành phần: Tối thiểu gồm các thành phần: chất hoạt động bề mặt trong nước, dung dịch kẽm sulfate trong methanol và ethylene glycol.</w:t>
            </w:r>
            <w:r w:rsidRPr="002A636C">
              <w:br/>
              <w:t>Phù hợp với hóa chất xét nghiệm miễn dịch vi hạt hoá phát quang định lượng Cysclosporin</w:t>
            </w:r>
            <w:r w:rsidRPr="002A636C">
              <w:br/>
              <w:t>- Hoặc tương đương</w:t>
            </w:r>
          </w:p>
        </w:tc>
        <w:tc>
          <w:tcPr>
            <w:tcW w:w="0" w:type="auto"/>
            <w:shd w:val="clear" w:color="auto" w:fill="auto"/>
            <w:noWrap/>
          </w:tcPr>
          <w:p w14:paraId="66347A91" w14:textId="20594EED" w:rsidR="00CC6D7C" w:rsidRPr="002A636C" w:rsidRDefault="00CC6D7C" w:rsidP="00CC6D7C">
            <w:pPr>
              <w:widowControl/>
              <w:autoSpaceDE/>
              <w:autoSpaceDN/>
              <w:adjustRightInd/>
              <w:jc w:val="right"/>
              <w:rPr>
                <w:rFonts w:eastAsia="Times New Roman"/>
                <w:sz w:val="24"/>
                <w:szCs w:val="24"/>
                <w:lang w:val="en-US" w:eastAsia="en-US"/>
              </w:rPr>
            </w:pPr>
            <w:r w:rsidRPr="002A636C">
              <w:t>573,00</w:t>
            </w:r>
          </w:p>
        </w:tc>
        <w:tc>
          <w:tcPr>
            <w:tcW w:w="0" w:type="auto"/>
            <w:shd w:val="clear" w:color="auto" w:fill="auto"/>
            <w:noWrap/>
          </w:tcPr>
          <w:p w14:paraId="064F0577" w14:textId="43DC163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F50FE72" w14:textId="77777777" w:rsidTr="00CC6D7C">
        <w:trPr>
          <w:trHeight w:val="20"/>
        </w:trPr>
        <w:tc>
          <w:tcPr>
            <w:tcW w:w="0" w:type="auto"/>
            <w:shd w:val="clear" w:color="auto" w:fill="auto"/>
            <w:noWrap/>
          </w:tcPr>
          <w:p w14:paraId="5C85016B" w14:textId="06100592" w:rsidR="00CC6D7C" w:rsidRPr="002A636C" w:rsidRDefault="00CC6D7C" w:rsidP="00CC6D7C">
            <w:pPr>
              <w:widowControl/>
              <w:autoSpaceDE/>
              <w:autoSpaceDN/>
              <w:adjustRightInd/>
              <w:jc w:val="center"/>
              <w:rPr>
                <w:rFonts w:eastAsia="Times New Roman"/>
                <w:sz w:val="24"/>
                <w:szCs w:val="24"/>
                <w:lang w:val="en-US" w:eastAsia="en-US"/>
              </w:rPr>
            </w:pPr>
            <w:r w:rsidRPr="002A636C">
              <w:t>541</w:t>
            </w:r>
          </w:p>
        </w:tc>
        <w:tc>
          <w:tcPr>
            <w:tcW w:w="0" w:type="auto"/>
            <w:shd w:val="clear" w:color="auto" w:fill="auto"/>
          </w:tcPr>
          <w:p w14:paraId="7594470D" w14:textId="7D31B752"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Pepsinogen I</w:t>
            </w:r>
          </w:p>
        </w:tc>
        <w:tc>
          <w:tcPr>
            <w:tcW w:w="0" w:type="auto"/>
            <w:shd w:val="clear" w:color="auto" w:fill="auto"/>
          </w:tcPr>
          <w:p w14:paraId="5476AE1D" w14:textId="59DA6C6C" w:rsidR="00CC6D7C" w:rsidRPr="002A636C" w:rsidRDefault="00CC6D7C" w:rsidP="00CC6D7C">
            <w:pPr>
              <w:widowControl/>
              <w:autoSpaceDE/>
              <w:autoSpaceDN/>
              <w:adjustRightInd/>
              <w:rPr>
                <w:rFonts w:eastAsia="Times New Roman"/>
                <w:sz w:val="24"/>
                <w:szCs w:val="24"/>
                <w:lang w:eastAsia="en-US"/>
              </w:rPr>
            </w:pPr>
            <w:r w:rsidRPr="002A636C">
              <w:t>chất chứng xét nghiệm miễn dịch vi hạt hoá phát quang để kiểm soát độ đúng và độ chính xác của xét nghiệm định lượng pepsinogen I trong huyết thanh và huyết tương.</w:t>
            </w:r>
            <w:r w:rsidRPr="002A636C">
              <w:br/>
              <w:t xml:space="preserve"> Thành phần: Tối thiểu gồm các thành phần: chứa pepsinogen I (từ người) được điều chế trong dung dịch đệm có chất ổn định protein với các khoảng nồng độ bình thường và bệnh lý</w:t>
            </w:r>
            <w:r w:rsidRPr="002A636C">
              <w:br/>
              <w:t>Hoặc tương đương</w:t>
            </w:r>
          </w:p>
        </w:tc>
        <w:tc>
          <w:tcPr>
            <w:tcW w:w="0" w:type="auto"/>
            <w:shd w:val="clear" w:color="auto" w:fill="auto"/>
            <w:noWrap/>
          </w:tcPr>
          <w:p w14:paraId="68027A0E" w14:textId="1D35967E" w:rsidR="00CC6D7C" w:rsidRPr="002A636C" w:rsidRDefault="00CC6D7C" w:rsidP="00CC6D7C">
            <w:pPr>
              <w:widowControl/>
              <w:autoSpaceDE/>
              <w:autoSpaceDN/>
              <w:adjustRightInd/>
              <w:jc w:val="right"/>
              <w:rPr>
                <w:rFonts w:eastAsia="Times New Roman"/>
                <w:sz w:val="24"/>
                <w:szCs w:val="24"/>
                <w:lang w:val="en-US" w:eastAsia="en-US"/>
              </w:rPr>
            </w:pPr>
            <w:r w:rsidRPr="002A636C">
              <w:t>144,00</w:t>
            </w:r>
          </w:p>
        </w:tc>
        <w:tc>
          <w:tcPr>
            <w:tcW w:w="0" w:type="auto"/>
            <w:shd w:val="clear" w:color="auto" w:fill="auto"/>
            <w:noWrap/>
          </w:tcPr>
          <w:p w14:paraId="42115E07" w14:textId="6D4E4414"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39363B5" w14:textId="77777777" w:rsidTr="00CC6D7C">
        <w:trPr>
          <w:trHeight w:val="20"/>
        </w:trPr>
        <w:tc>
          <w:tcPr>
            <w:tcW w:w="0" w:type="auto"/>
            <w:shd w:val="clear" w:color="auto" w:fill="auto"/>
            <w:noWrap/>
          </w:tcPr>
          <w:p w14:paraId="430FFFDC" w14:textId="2FB25675" w:rsidR="00CC6D7C" w:rsidRPr="002A636C" w:rsidRDefault="00CC6D7C" w:rsidP="00CC6D7C">
            <w:pPr>
              <w:widowControl/>
              <w:autoSpaceDE/>
              <w:autoSpaceDN/>
              <w:adjustRightInd/>
              <w:jc w:val="center"/>
              <w:rPr>
                <w:rFonts w:eastAsia="Times New Roman"/>
                <w:sz w:val="24"/>
                <w:szCs w:val="24"/>
                <w:lang w:val="en-US" w:eastAsia="en-US"/>
              </w:rPr>
            </w:pPr>
            <w:r w:rsidRPr="002A636C">
              <w:t>542</w:t>
            </w:r>
          </w:p>
        </w:tc>
        <w:tc>
          <w:tcPr>
            <w:tcW w:w="0" w:type="auto"/>
            <w:shd w:val="clear" w:color="auto" w:fill="auto"/>
          </w:tcPr>
          <w:p w14:paraId="57D77A4E" w14:textId="7752CE5B"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Pepsinogen I</w:t>
            </w:r>
          </w:p>
        </w:tc>
        <w:tc>
          <w:tcPr>
            <w:tcW w:w="0" w:type="auto"/>
            <w:shd w:val="clear" w:color="auto" w:fill="auto"/>
          </w:tcPr>
          <w:p w14:paraId="007BE4F2" w14:textId="2B7E447A" w:rsidR="00CC6D7C" w:rsidRPr="002A636C" w:rsidRDefault="00CC6D7C" w:rsidP="00CC6D7C">
            <w:pPr>
              <w:widowControl/>
              <w:autoSpaceDE/>
              <w:autoSpaceDN/>
              <w:adjustRightInd/>
              <w:rPr>
                <w:rFonts w:eastAsia="Times New Roman"/>
                <w:sz w:val="24"/>
                <w:szCs w:val="24"/>
                <w:lang w:val="es-ES" w:eastAsia="en-US"/>
              </w:rPr>
            </w:pPr>
            <w:r w:rsidRPr="002A636C">
              <w:t xml:space="preserve">Hóa chất Xét nghiệm miễn dịch vi hạt hoá phát quang để định lượng Pepsinogen I trong huyết thanh và huyết tương. </w:t>
            </w:r>
            <w:r w:rsidRPr="002A636C">
              <w:br/>
            </w:r>
            <w:r w:rsidRPr="002A636C">
              <w:lastRenderedPageBreak/>
              <w:t xml:space="preserve">Thành phần tối thiểu gồm các thành phần: Kháng thể kháng PG I người, phủ trên vi hạt trong dung dịch đệm, Chất kết hợp kháng thể kháng PG I người có đánh dấu acridinium,  </w:t>
            </w:r>
            <w:r w:rsidRPr="002A636C">
              <w:br/>
              <w:t xml:space="preserve">- Ngưỡng phát hiện: LoD ≤ 0,3ng/mL, </w:t>
            </w:r>
            <w:r w:rsidRPr="002A636C">
              <w:br/>
              <w:t xml:space="preserve">- Ngưỡng đo: LoQ ≤ 0,6ng/mL </w:t>
            </w:r>
            <w:r w:rsidRPr="002A636C">
              <w:br/>
              <w:t xml:space="preserve">- Ngưỡng đo dưới ≤0.6 ng/mL - Ngưỡng đo trên ≥200.0 ng/mL. </w:t>
            </w:r>
            <w:r w:rsidRPr="002A636C">
              <w:br/>
              <w:t>- Hoặc tương đương</w:t>
            </w:r>
          </w:p>
        </w:tc>
        <w:tc>
          <w:tcPr>
            <w:tcW w:w="0" w:type="auto"/>
            <w:shd w:val="clear" w:color="auto" w:fill="auto"/>
            <w:noWrap/>
          </w:tcPr>
          <w:p w14:paraId="2C0ACCE4" w14:textId="2BDB22B0"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600,00</w:t>
            </w:r>
          </w:p>
        </w:tc>
        <w:tc>
          <w:tcPr>
            <w:tcW w:w="0" w:type="auto"/>
            <w:shd w:val="clear" w:color="auto" w:fill="auto"/>
            <w:noWrap/>
          </w:tcPr>
          <w:p w14:paraId="35630A6A" w14:textId="6E96A142"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42DEB6AC" w14:textId="77777777" w:rsidTr="00CC6D7C">
        <w:trPr>
          <w:trHeight w:val="20"/>
        </w:trPr>
        <w:tc>
          <w:tcPr>
            <w:tcW w:w="0" w:type="auto"/>
            <w:shd w:val="clear" w:color="auto" w:fill="auto"/>
            <w:noWrap/>
          </w:tcPr>
          <w:p w14:paraId="2F29765E" w14:textId="67AB849E" w:rsidR="00CC6D7C" w:rsidRPr="002A636C" w:rsidRDefault="00CC6D7C" w:rsidP="00CC6D7C">
            <w:pPr>
              <w:widowControl/>
              <w:autoSpaceDE/>
              <w:autoSpaceDN/>
              <w:adjustRightInd/>
              <w:jc w:val="center"/>
              <w:rPr>
                <w:rFonts w:eastAsia="Times New Roman"/>
                <w:sz w:val="24"/>
                <w:szCs w:val="24"/>
                <w:lang w:val="en-US" w:eastAsia="en-US"/>
              </w:rPr>
            </w:pPr>
            <w:r w:rsidRPr="002A636C">
              <w:t>543</w:t>
            </w:r>
          </w:p>
        </w:tc>
        <w:tc>
          <w:tcPr>
            <w:tcW w:w="0" w:type="auto"/>
            <w:shd w:val="clear" w:color="auto" w:fill="auto"/>
          </w:tcPr>
          <w:p w14:paraId="64AEC72B" w14:textId="3EC365C8"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Pepsinogen II</w:t>
            </w:r>
          </w:p>
        </w:tc>
        <w:tc>
          <w:tcPr>
            <w:tcW w:w="0" w:type="auto"/>
            <w:shd w:val="clear" w:color="auto" w:fill="auto"/>
          </w:tcPr>
          <w:p w14:paraId="201BA05A" w14:textId="2615BC9C" w:rsidR="00CC6D7C" w:rsidRPr="002A636C" w:rsidRDefault="00CC6D7C" w:rsidP="00CC6D7C">
            <w:pPr>
              <w:widowControl/>
              <w:autoSpaceDE/>
              <w:autoSpaceDN/>
              <w:adjustRightInd/>
              <w:rPr>
                <w:rFonts w:eastAsia="Times New Roman"/>
                <w:sz w:val="24"/>
                <w:szCs w:val="24"/>
                <w:lang w:val="es-ES" w:eastAsia="en-US"/>
              </w:rPr>
            </w:pPr>
            <w:r w:rsidRPr="002A636C">
              <w:t xml:space="preserve">Hóa chất Xét nghiệm miễn dịch vi hạt hoá phát quang để định lượng Pepsinogen II trong huyết thanh và huyết tương. </w:t>
            </w:r>
            <w:r w:rsidRPr="002A636C">
              <w:br/>
              <w:t>Thành phần tối thiểu gồm các thành phần: Kháng thể kháng PG II người, phủ trên vi hạt trong dung dịch đệm, Chất kết hợp kháng thể kháng PG II người có đánh dấu acridinium.</w:t>
            </w:r>
            <w:r w:rsidRPr="002A636C">
              <w:br/>
              <w:t xml:space="preserve">- Ngưỡng phát hiện: LoD ≤ 0,1ng/mL, </w:t>
            </w:r>
            <w:r w:rsidRPr="002A636C">
              <w:br/>
              <w:t xml:space="preserve">- Ngưỡng đo: LoQ ≤ 0,6ng/mL </w:t>
            </w:r>
            <w:r w:rsidRPr="002A636C">
              <w:br/>
              <w:t xml:space="preserve">- Ngưỡng đo dưới: ≤ 0.6 ng/mL - Ngưỡng đo trên ≥ 100.0 ng/mL. </w:t>
            </w:r>
            <w:r w:rsidRPr="002A636C">
              <w:br/>
              <w:t>- Hoặc tương đương</w:t>
            </w:r>
          </w:p>
        </w:tc>
        <w:tc>
          <w:tcPr>
            <w:tcW w:w="0" w:type="auto"/>
            <w:shd w:val="clear" w:color="auto" w:fill="auto"/>
            <w:noWrap/>
          </w:tcPr>
          <w:p w14:paraId="5EE36D77" w14:textId="10CE7549" w:rsidR="00CC6D7C" w:rsidRPr="002A636C" w:rsidRDefault="00CC6D7C" w:rsidP="00CC6D7C">
            <w:pPr>
              <w:widowControl/>
              <w:autoSpaceDE/>
              <w:autoSpaceDN/>
              <w:adjustRightInd/>
              <w:jc w:val="right"/>
              <w:rPr>
                <w:rFonts w:eastAsia="Times New Roman"/>
                <w:sz w:val="24"/>
                <w:szCs w:val="24"/>
                <w:lang w:val="en-US" w:eastAsia="en-US"/>
              </w:rPr>
            </w:pPr>
            <w:r w:rsidRPr="002A636C">
              <w:t>600,00</w:t>
            </w:r>
          </w:p>
        </w:tc>
        <w:tc>
          <w:tcPr>
            <w:tcW w:w="0" w:type="auto"/>
            <w:shd w:val="clear" w:color="auto" w:fill="auto"/>
            <w:noWrap/>
          </w:tcPr>
          <w:p w14:paraId="55EB6717" w14:textId="23B553B2"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D310F4E" w14:textId="77777777" w:rsidTr="00CC6D7C">
        <w:trPr>
          <w:trHeight w:val="20"/>
        </w:trPr>
        <w:tc>
          <w:tcPr>
            <w:tcW w:w="0" w:type="auto"/>
            <w:shd w:val="clear" w:color="auto" w:fill="auto"/>
            <w:noWrap/>
          </w:tcPr>
          <w:p w14:paraId="25AEBC2C" w14:textId="3A0B917E" w:rsidR="00CC6D7C" w:rsidRPr="002A636C" w:rsidRDefault="00CC6D7C" w:rsidP="00CC6D7C">
            <w:pPr>
              <w:widowControl/>
              <w:autoSpaceDE/>
              <w:autoSpaceDN/>
              <w:adjustRightInd/>
              <w:jc w:val="center"/>
              <w:rPr>
                <w:rFonts w:eastAsia="Times New Roman"/>
                <w:sz w:val="24"/>
                <w:szCs w:val="24"/>
                <w:lang w:val="en-US" w:eastAsia="en-US"/>
              </w:rPr>
            </w:pPr>
            <w:r w:rsidRPr="002A636C">
              <w:t>544</w:t>
            </w:r>
          </w:p>
        </w:tc>
        <w:tc>
          <w:tcPr>
            <w:tcW w:w="0" w:type="auto"/>
            <w:shd w:val="clear" w:color="auto" w:fill="auto"/>
          </w:tcPr>
          <w:p w14:paraId="3B75A6BF" w14:textId="692472B6"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TSH</w:t>
            </w:r>
          </w:p>
        </w:tc>
        <w:tc>
          <w:tcPr>
            <w:tcW w:w="0" w:type="auto"/>
            <w:shd w:val="clear" w:color="auto" w:fill="auto"/>
          </w:tcPr>
          <w:p w14:paraId="2B8AC128" w14:textId="2AF180AB"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miễn dịch vi hạt hóa phát quang để định lượng hormon kích thích tuyến giáp ở người (thyroid stimulating hormone - TSH)  trong huyết thanh và huyết tương</w:t>
            </w:r>
            <w:r w:rsidRPr="002A636C">
              <w:br/>
              <w:t>- Ngưỡng đo (LOQ):≤  0,0083 μIU/mL (mlU/L)</w:t>
            </w:r>
            <w:r w:rsidRPr="002A636C">
              <w:br/>
              <w:t>- Ngưỡng phát hiện (LOD): ≤ 0,0036 μIU/mL (mlU/L)</w:t>
            </w:r>
            <w:r w:rsidRPr="002A636C">
              <w:br/>
              <w:t>- Thành phần: Tối thiểu gồm các thành phần: Anti-β TSH (kháng thể đơn dòng) phủ trên vi hạt trong dung dịch đệm;  chất kết hợp có đánh dấu acridinium trong dung dịch đệm</w:t>
            </w:r>
            <w:r w:rsidRPr="002A636C">
              <w:br/>
              <w:t xml:space="preserve"> - Hoặc tương đương</w:t>
            </w:r>
          </w:p>
        </w:tc>
        <w:tc>
          <w:tcPr>
            <w:tcW w:w="0" w:type="auto"/>
            <w:shd w:val="clear" w:color="auto" w:fill="auto"/>
            <w:noWrap/>
          </w:tcPr>
          <w:p w14:paraId="0520F839" w14:textId="5B761F99" w:rsidR="00CC6D7C" w:rsidRPr="002A636C" w:rsidRDefault="00CC6D7C" w:rsidP="00CC6D7C">
            <w:pPr>
              <w:widowControl/>
              <w:autoSpaceDE/>
              <w:autoSpaceDN/>
              <w:adjustRightInd/>
              <w:jc w:val="right"/>
              <w:rPr>
                <w:rFonts w:eastAsia="Times New Roman"/>
                <w:sz w:val="24"/>
                <w:szCs w:val="24"/>
                <w:lang w:val="en-US" w:eastAsia="en-US"/>
              </w:rPr>
            </w:pPr>
            <w:r w:rsidRPr="002A636C">
              <w:t>21.000,00</w:t>
            </w:r>
          </w:p>
        </w:tc>
        <w:tc>
          <w:tcPr>
            <w:tcW w:w="0" w:type="auto"/>
            <w:shd w:val="clear" w:color="auto" w:fill="auto"/>
            <w:noWrap/>
          </w:tcPr>
          <w:p w14:paraId="5CDF4A45" w14:textId="7E588ABC"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2D00B492" w14:textId="77777777" w:rsidTr="00CC6D7C">
        <w:trPr>
          <w:trHeight w:val="20"/>
        </w:trPr>
        <w:tc>
          <w:tcPr>
            <w:tcW w:w="0" w:type="auto"/>
            <w:shd w:val="clear" w:color="auto" w:fill="auto"/>
            <w:noWrap/>
          </w:tcPr>
          <w:p w14:paraId="2A9EB6B5" w14:textId="68D95E6C" w:rsidR="00CC6D7C" w:rsidRPr="002A636C" w:rsidRDefault="00CC6D7C" w:rsidP="00CC6D7C">
            <w:pPr>
              <w:widowControl/>
              <w:autoSpaceDE/>
              <w:autoSpaceDN/>
              <w:adjustRightInd/>
              <w:jc w:val="center"/>
              <w:rPr>
                <w:rFonts w:eastAsia="Times New Roman"/>
                <w:sz w:val="24"/>
                <w:szCs w:val="24"/>
                <w:lang w:val="en-US" w:eastAsia="en-US"/>
              </w:rPr>
            </w:pPr>
            <w:r w:rsidRPr="002A636C">
              <w:t>545</w:t>
            </w:r>
          </w:p>
        </w:tc>
        <w:tc>
          <w:tcPr>
            <w:tcW w:w="0" w:type="auto"/>
            <w:shd w:val="clear" w:color="auto" w:fill="auto"/>
          </w:tcPr>
          <w:p w14:paraId="25D4016B" w14:textId="36518DC7"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ProGRP</w:t>
            </w:r>
          </w:p>
        </w:tc>
        <w:tc>
          <w:tcPr>
            <w:tcW w:w="0" w:type="auto"/>
            <w:shd w:val="clear" w:color="auto" w:fill="auto"/>
          </w:tcPr>
          <w:p w14:paraId="51471A2C" w14:textId="0DE1EB5A" w:rsidR="00CC6D7C" w:rsidRPr="002A636C" w:rsidRDefault="00CC6D7C" w:rsidP="00CC6D7C">
            <w:pPr>
              <w:widowControl/>
              <w:autoSpaceDE/>
              <w:autoSpaceDN/>
              <w:adjustRightInd/>
              <w:rPr>
                <w:rFonts w:eastAsia="Times New Roman"/>
                <w:sz w:val="24"/>
                <w:szCs w:val="24"/>
                <w:lang w:eastAsia="en-US"/>
              </w:rPr>
            </w:pPr>
            <w:r w:rsidRPr="002A636C">
              <w:t xml:space="preserve"> chất chuẩn xét nghiệm miễn dịch vi hạt hoá phát quang định lượng ProGRP trong huyết thanh và huyết tương</w:t>
            </w:r>
            <w:r w:rsidRPr="002A636C">
              <w:br/>
              <w:t>Thành phần tối thiểu gồm các mẫu chuẩn chứa ProGRP tổng hợp với các mức nồng độ khác nhau</w:t>
            </w:r>
            <w:r w:rsidRPr="002A636C">
              <w:br/>
              <w:t>Phù hợp với Thuốc thử cho xét nghiệm định lượng nồng độ ProGRP</w:t>
            </w:r>
            <w:r w:rsidRPr="002A636C">
              <w:br/>
              <w:t>- Hoặc tương đương</w:t>
            </w:r>
          </w:p>
        </w:tc>
        <w:tc>
          <w:tcPr>
            <w:tcW w:w="0" w:type="auto"/>
            <w:shd w:val="clear" w:color="auto" w:fill="auto"/>
            <w:noWrap/>
          </w:tcPr>
          <w:p w14:paraId="2FC3DB95" w14:textId="5DA7259E" w:rsidR="00CC6D7C" w:rsidRPr="002A636C" w:rsidRDefault="00CC6D7C" w:rsidP="00CC6D7C">
            <w:pPr>
              <w:widowControl/>
              <w:autoSpaceDE/>
              <w:autoSpaceDN/>
              <w:adjustRightInd/>
              <w:jc w:val="right"/>
              <w:rPr>
                <w:rFonts w:eastAsia="Times New Roman"/>
                <w:sz w:val="24"/>
                <w:szCs w:val="24"/>
                <w:lang w:val="en-US" w:eastAsia="en-US"/>
              </w:rPr>
            </w:pPr>
            <w:r w:rsidRPr="002A636C">
              <w:t>72,00</w:t>
            </w:r>
          </w:p>
        </w:tc>
        <w:tc>
          <w:tcPr>
            <w:tcW w:w="0" w:type="auto"/>
            <w:shd w:val="clear" w:color="auto" w:fill="auto"/>
            <w:noWrap/>
          </w:tcPr>
          <w:p w14:paraId="07CBB58E" w14:textId="25CF3B8B"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F107726" w14:textId="77777777" w:rsidTr="00CC6D7C">
        <w:trPr>
          <w:trHeight w:val="20"/>
        </w:trPr>
        <w:tc>
          <w:tcPr>
            <w:tcW w:w="0" w:type="auto"/>
            <w:shd w:val="clear" w:color="auto" w:fill="auto"/>
            <w:noWrap/>
          </w:tcPr>
          <w:p w14:paraId="3DB8E98F" w14:textId="7608324B" w:rsidR="00CC6D7C" w:rsidRPr="002A636C" w:rsidRDefault="00CC6D7C" w:rsidP="00CC6D7C">
            <w:pPr>
              <w:widowControl/>
              <w:autoSpaceDE/>
              <w:autoSpaceDN/>
              <w:adjustRightInd/>
              <w:jc w:val="center"/>
              <w:rPr>
                <w:rFonts w:eastAsia="Times New Roman"/>
                <w:sz w:val="24"/>
                <w:szCs w:val="24"/>
                <w:lang w:val="en-US" w:eastAsia="en-US"/>
              </w:rPr>
            </w:pPr>
            <w:r w:rsidRPr="002A636C">
              <w:t>546</w:t>
            </w:r>
          </w:p>
        </w:tc>
        <w:tc>
          <w:tcPr>
            <w:tcW w:w="0" w:type="auto"/>
            <w:shd w:val="clear" w:color="auto" w:fill="auto"/>
          </w:tcPr>
          <w:p w14:paraId="79E4D9D4" w14:textId="71B8E714"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ProGRP</w:t>
            </w:r>
          </w:p>
        </w:tc>
        <w:tc>
          <w:tcPr>
            <w:tcW w:w="0" w:type="auto"/>
            <w:shd w:val="clear" w:color="auto" w:fill="auto"/>
          </w:tcPr>
          <w:p w14:paraId="5B8593C6" w14:textId="2F0E9D42" w:rsidR="00CC6D7C" w:rsidRPr="002A636C" w:rsidRDefault="00CC6D7C" w:rsidP="00CC6D7C">
            <w:pPr>
              <w:widowControl/>
              <w:autoSpaceDE/>
              <w:autoSpaceDN/>
              <w:adjustRightInd/>
              <w:rPr>
                <w:rFonts w:eastAsia="Times New Roman"/>
                <w:sz w:val="24"/>
                <w:szCs w:val="24"/>
                <w:lang w:val="en-US" w:eastAsia="en-US"/>
              </w:rPr>
            </w:pPr>
            <w:r w:rsidRPr="002A636C">
              <w:t>chất  chứng xét nghiệm miễn dịch vi hạt hoá phát quang định lượng ProGRP trong huyết thanh và huyết tương</w:t>
            </w:r>
            <w:r w:rsidRPr="002A636C">
              <w:br/>
              <w:t xml:space="preserve">Thành phần tối thiểu gồm các mẫu chứng chứa ProGRP ở khoảng nồng  độ bình </w:t>
            </w:r>
            <w:r w:rsidRPr="002A636C">
              <w:lastRenderedPageBreak/>
              <w:t>thường và bệnh lý</w:t>
            </w:r>
            <w:r w:rsidRPr="002A636C">
              <w:br/>
              <w:t>- Hoặc tương đương</w:t>
            </w:r>
          </w:p>
        </w:tc>
        <w:tc>
          <w:tcPr>
            <w:tcW w:w="0" w:type="auto"/>
            <w:shd w:val="clear" w:color="auto" w:fill="auto"/>
            <w:noWrap/>
          </w:tcPr>
          <w:p w14:paraId="2E82F337" w14:textId="705B13F5"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144,00</w:t>
            </w:r>
          </w:p>
        </w:tc>
        <w:tc>
          <w:tcPr>
            <w:tcW w:w="0" w:type="auto"/>
            <w:shd w:val="clear" w:color="auto" w:fill="auto"/>
            <w:noWrap/>
          </w:tcPr>
          <w:p w14:paraId="70B9481D" w14:textId="1A2C170B"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4901F14" w14:textId="77777777" w:rsidTr="00CC6D7C">
        <w:trPr>
          <w:trHeight w:val="20"/>
        </w:trPr>
        <w:tc>
          <w:tcPr>
            <w:tcW w:w="0" w:type="auto"/>
            <w:shd w:val="clear" w:color="auto" w:fill="auto"/>
            <w:noWrap/>
          </w:tcPr>
          <w:p w14:paraId="1829EFDB" w14:textId="337E5804" w:rsidR="00CC6D7C" w:rsidRPr="002A636C" w:rsidRDefault="00CC6D7C" w:rsidP="00CC6D7C">
            <w:pPr>
              <w:widowControl/>
              <w:autoSpaceDE/>
              <w:autoSpaceDN/>
              <w:adjustRightInd/>
              <w:jc w:val="center"/>
              <w:rPr>
                <w:rFonts w:eastAsia="Times New Roman"/>
                <w:sz w:val="24"/>
                <w:szCs w:val="24"/>
                <w:lang w:val="en-US" w:eastAsia="en-US"/>
              </w:rPr>
            </w:pPr>
            <w:r w:rsidRPr="002A636C">
              <w:t>547</w:t>
            </w:r>
          </w:p>
        </w:tc>
        <w:tc>
          <w:tcPr>
            <w:tcW w:w="0" w:type="auto"/>
            <w:shd w:val="clear" w:color="auto" w:fill="auto"/>
          </w:tcPr>
          <w:p w14:paraId="1BE35F61" w14:textId="5D85D7A9"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ProGRP</w:t>
            </w:r>
          </w:p>
        </w:tc>
        <w:tc>
          <w:tcPr>
            <w:tcW w:w="0" w:type="auto"/>
            <w:shd w:val="clear" w:color="auto" w:fill="auto"/>
          </w:tcPr>
          <w:p w14:paraId="7CCED644" w14:textId="5EB3C457"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miễn dịch vi hạt hóa phát quang định lượng ProGRP trong huyết thanh và huyết tươmg: sử dụng cho máy xét nghiệm miễn dich tự động</w:t>
            </w:r>
            <w:r w:rsidRPr="002A636C">
              <w:br/>
              <w:t>- Ngưỡng đo (LOQ): &lt; 0,93 pg/mL</w:t>
            </w:r>
            <w:r w:rsidRPr="002A636C">
              <w:br/>
              <w:t>- Ngưỡng phát hiện (LOD): &lt; 0,69 pg/mL</w:t>
            </w:r>
            <w:r w:rsidRPr="002A636C">
              <w:br/>
              <w:t>- Thành phần; Tối thiểu gồm các thành phần: Anti-ProGRP phủ trên vi hạt trong dung dịch đệm; Chất kết hợp Anti-ProGRP đánh dấu acridinium</w:t>
            </w:r>
            <w:r w:rsidRPr="002A636C">
              <w:br/>
              <w:t>- Hoặc tương đương</w:t>
            </w:r>
          </w:p>
        </w:tc>
        <w:tc>
          <w:tcPr>
            <w:tcW w:w="0" w:type="auto"/>
            <w:shd w:val="clear" w:color="auto" w:fill="auto"/>
            <w:noWrap/>
          </w:tcPr>
          <w:p w14:paraId="25FEDA3A" w14:textId="71199DFB" w:rsidR="00CC6D7C" w:rsidRPr="002A636C" w:rsidRDefault="00CC6D7C" w:rsidP="00CC6D7C">
            <w:pPr>
              <w:widowControl/>
              <w:autoSpaceDE/>
              <w:autoSpaceDN/>
              <w:adjustRightInd/>
              <w:jc w:val="right"/>
              <w:rPr>
                <w:rFonts w:eastAsia="Times New Roman"/>
                <w:sz w:val="24"/>
                <w:szCs w:val="24"/>
                <w:lang w:val="en-US" w:eastAsia="en-US"/>
              </w:rPr>
            </w:pPr>
            <w:r w:rsidRPr="002A636C">
              <w:t>300,00</w:t>
            </w:r>
          </w:p>
        </w:tc>
        <w:tc>
          <w:tcPr>
            <w:tcW w:w="0" w:type="auto"/>
            <w:shd w:val="clear" w:color="auto" w:fill="auto"/>
            <w:noWrap/>
          </w:tcPr>
          <w:p w14:paraId="3D06AFB9" w14:textId="287CC8C7"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7D97CE51" w14:textId="77777777" w:rsidTr="00CC6D7C">
        <w:trPr>
          <w:trHeight w:val="20"/>
        </w:trPr>
        <w:tc>
          <w:tcPr>
            <w:tcW w:w="0" w:type="auto"/>
            <w:shd w:val="clear" w:color="auto" w:fill="auto"/>
            <w:noWrap/>
          </w:tcPr>
          <w:p w14:paraId="3FDEDC70" w14:textId="1103532B" w:rsidR="00CC6D7C" w:rsidRPr="002A636C" w:rsidRDefault="00CC6D7C" w:rsidP="00CC6D7C">
            <w:pPr>
              <w:widowControl/>
              <w:autoSpaceDE/>
              <w:autoSpaceDN/>
              <w:adjustRightInd/>
              <w:jc w:val="center"/>
              <w:rPr>
                <w:rFonts w:eastAsia="Times New Roman"/>
                <w:sz w:val="24"/>
                <w:szCs w:val="24"/>
                <w:lang w:val="en-US" w:eastAsia="en-US"/>
              </w:rPr>
            </w:pPr>
            <w:r w:rsidRPr="002A636C">
              <w:t>548</w:t>
            </w:r>
          </w:p>
        </w:tc>
        <w:tc>
          <w:tcPr>
            <w:tcW w:w="0" w:type="auto"/>
            <w:shd w:val="clear" w:color="auto" w:fill="auto"/>
          </w:tcPr>
          <w:p w14:paraId="63BB9A1A" w14:textId="72AF4FB9"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tính neutrophil gelatinase-associated lipocalin (NGAL) trong nước tiểu</w:t>
            </w:r>
          </w:p>
        </w:tc>
        <w:tc>
          <w:tcPr>
            <w:tcW w:w="0" w:type="auto"/>
            <w:shd w:val="clear" w:color="auto" w:fill="auto"/>
          </w:tcPr>
          <w:p w14:paraId="2F13BEB3" w14:textId="318035DE" w:rsidR="00CC6D7C" w:rsidRPr="002A636C" w:rsidRDefault="00CC6D7C" w:rsidP="00CC6D7C">
            <w:pPr>
              <w:widowControl/>
              <w:autoSpaceDE/>
              <w:autoSpaceDN/>
              <w:adjustRightInd/>
              <w:rPr>
                <w:rFonts w:eastAsia="Times New Roman"/>
                <w:sz w:val="24"/>
                <w:szCs w:val="24"/>
                <w:lang w:eastAsia="en-US"/>
              </w:rPr>
            </w:pPr>
            <w:r w:rsidRPr="002A636C">
              <w:t xml:space="preserve"> chất chuẩn xét nghiệm miễn dịch vi hạt hoá phát quang định lượng licapolin có liên hệ với gelatinase của bạch cầu trung tính (neutrophil gelatinase-associated lipocalin - NGAL) trong nước tiểu.</w:t>
            </w:r>
            <w:r w:rsidRPr="002A636C">
              <w:br/>
              <w:t>Phù hợp với hóa chất định lượng NGAL</w:t>
            </w:r>
            <w:r w:rsidRPr="002A636C">
              <w:br/>
              <w:t>Hoặc tương đương</w:t>
            </w:r>
          </w:p>
        </w:tc>
        <w:tc>
          <w:tcPr>
            <w:tcW w:w="0" w:type="auto"/>
            <w:shd w:val="clear" w:color="auto" w:fill="auto"/>
            <w:noWrap/>
          </w:tcPr>
          <w:p w14:paraId="2387980B" w14:textId="7ECE894F" w:rsidR="00CC6D7C" w:rsidRPr="002A636C" w:rsidRDefault="00CC6D7C" w:rsidP="00CC6D7C">
            <w:pPr>
              <w:widowControl/>
              <w:autoSpaceDE/>
              <w:autoSpaceDN/>
              <w:adjustRightInd/>
              <w:jc w:val="right"/>
              <w:rPr>
                <w:rFonts w:eastAsia="Times New Roman"/>
                <w:sz w:val="24"/>
                <w:szCs w:val="24"/>
                <w:lang w:val="en-US" w:eastAsia="en-US"/>
              </w:rPr>
            </w:pPr>
            <w:r w:rsidRPr="002A636C">
              <w:t>72,00</w:t>
            </w:r>
          </w:p>
        </w:tc>
        <w:tc>
          <w:tcPr>
            <w:tcW w:w="0" w:type="auto"/>
            <w:shd w:val="clear" w:color="auto" w:fill="auto"/>
            <w:noWrap/>
          </w:tcPr>
          <w:p w14:paraId="23E0AE9F" w14:textId="562F549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B6B2EEA" w14:textId="77777777" w:rsidTr="00CC6D7C">
        <w:trPr>
          <w:trHeight w:val="20"/>
        </w:trPr>
        <w:tc>
          <w:tcPr>
            <w:tcW w:w="0" w:type="auto"/>
            <w:shd w:val="clear" w:color="auto" w:fill="auto"/>
            <w:noWrap/>
          </w:tcPr>
          <w:p w14:paraId="4CF81A83" w14:textId="479A5790" w:rsidR="00CC6D7C" w:rsidRPr="002A636C" w:rsidRDefault="00CC6D7C" w:rsidP="00CC6D7C">
            <w:pPr>
              <w:widowControl/>
              <w:autoSpaceDE/>
              <w:autoSpaceDN/>
              <w:adjustRightInd/>
              <w:jc w:val="center"/>
              <w:rPr>
                <w:rFonts w:eastAsia="Times New Roman"/>
                <w:sz w:val="24"/>
                <w:szCs w:val="24"/>
                <w:lang w:val="en-US" w:eastAsia="en-US"/>
              </w:rPr>
            </w:pPr>
            <w:r w:rsidRPr="002A636C">
              <w:t>549</w:t>
            </w:r>
          </w:p>
        </w:tc>
        <w:tc>
          <w:tcPr>
            <w:tcW w:w="0" w:type="auto"/>
            <w:shd w:val="clear" w:color="auto" w:fill="auto"/>
          </w:tcPr>
          <w:p w14:paraId="651DF332" w14:textId="4A926A89"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tính neutrophil gelatinase-associated lipocalin (NGAL) trong nước tiểu</w:t>
            </w:r>
          </w:p>
        </w:tc>
        <w:tc>
          <w:tcPr>
            <w:tcW w:w="0" w:type="auto"/>
            <w:shd w:val="clear" w:color="auto" w:fill="auto"/>
          </w:tcPr>
          <w:p w14:paraId="4907BCAD" w14:textId="1E9F4D95" w:rsidR="00CC6D7C" w:rsidRPr="002A636C" w:rsidRDefault="00CC6D7C" w:rsidP="00CC6D7C">
            <w:pPr>
              <w:widowControl/>
              <w:autoSpaceDE/>
              <w:autoSpaceDN/>
              <w:adjustRightInd/>
              <w:rPr>
                <w:rFonts w:eastAsia="Times New Roman"/>
                <w:sz w:val="24"/>
                <w:szCs w:val="24"/>
                <w:lang w:val="en-US" w:eastAsia="en-US"/>
              </w:rPr>
            </w:pPr>
            <w:r w:rsidRPr="002A636C">
              <w:t>chất chứng xét nghiệm miễn dịch vi hạt hoá phát quang định lượng licapolin có liên hệ với gelatinase của bạch cầu trung tính (neutrophil gelatinase-associated lipocalin - NGAL) trong nước tiểu dùng để kiểm soát chất lượng xét nghiệm NGAL ở các khoảng nồng độ bình thường và bệnh lý</w:t>
            </w:r>
            <w:r w:rsidRPr="002A636C">
              <w:br/>
              <w:t>Hoặc tương đương</w:t>
            </w:r>
          </w:p>
        </w:tc>
        <w:tc>
          <w:tcPr>
            <w:tcW w:w="0" w:type="auto"/>
            <w:shd w:val="clear" w:color="auto" w:fill="auto"/>
            <w:noWrap/>
          </w:tcPr>
          <w:p w14:paraId="48DE07D2" w14:textId="5476A7E4" w:rsidR="00CC6D7C" w:rsidRPr="002A636C" w:rsidRDefault="00CC6D7C" w:rsidP="00CC6D7C">
            <w:pPr>
              <w:widowControl/>
              <w:autoSpaceDE/>
              <w:autoSpaceDN/>
              <w:adjustRightInd/>
              <w:jc w:val="right"/>
              <w:rPr>
                <w:rFonts w:eastAsia="Times New Roman"/>
                <w:sz w:val="24"/>
                <w:szCs w:val="24"/>
                <w:lang w:val="en-US" w:eastAsia="en-US"/>
              </w:rPr>
            </w:pPr>
            <w:r w:rsidRPr="002A636C">
              <w:t>144,00</w:t>
            </w:r>
          </w:p>
        </w:tc>
        <w:tc>
          <w:tcPr>
            <w:tcW w:w="0" w:type="auto"/>
            <w:shd w:val="clear" w:color="auto" w:fill="auto"/>
            <w:noWrap/>
          </w:tcPr>
          <w:p w14:paraId="08DEEE5E" w14:textId="70CCAD3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3280569" w14:textId="77777777" w:rsidTr="00CC6D7C">
        <w:trPr>
          <w:trHeight w:val="20"/>
        </w:trPr>
        <w:tc>
          <w:tcPr>
            <w:tcW w:w="0" w:type="auto"/>
            <w:shd w:val="clear" w:color="auto" w:fill="auto"/>
            <w:noWrap/>
          </w:tcPr>
          <w:p w14:paraId="21E5737B" w14:textId="071DF8F9" w:rsidR="00CC6D7C" w:rsidRPr="002A636C" w:rsidRDefault="00CC6D7C" w:rsidP="00CC6D7C">
            <w:pPr>
              <w:widowControl/>
              <w:autoSpaceDE/>
              <w:autoSpaceDN/>
              <w:adjustRightInd/>
              <w:jc w:val="center"/>
              <w:rPr>
                <w:rFonts w:eastAsia="Times New Roman"/>
                <w:sz w:val="24"/>
                <w:szCs w:val="24"/>
                <w:lang w:val="en-US" w:eastAsia="en-US"/>
              </w:rPr>
            </w:pPr>
            <w:r w:rsidRPr="002A636C">
              <w:t>550</w:t>
            </w:r>
          </w:p>
        </w:tc>
        <w:tc>
          <w:tcPr>
            <w:tcW w:w="0" w:type="auto"/>
            <w:shd w:val="clear" w:color="auto" w:fill="auto"/>
          </w:tcPr>
          <w:p w14:paraId="7A8C02A2" w14:textId="6E0DED32"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tính neutrophil gelatinase-associated lipocalin (NGAL) trong nước tiểu</w:t>
            </w:r>
          </w:p>
        </w:tc>
        <w:tc>
          <w:tcPr>
            <w:tcW w:w="0" w:type="auto"/>
            <w:shd w:val="clear" w:color="auto" w:fill="auto"/>
          </w:tcPr>
          <w:p w14:paraId="684DEF98" w14:textId="60700EFD" w:rsidR="00CC6D7C" w:rsidRPr="002A636C" w:rsidRDefault="00CC6D7C" w:rsidP="00CC6D7C">
            <w:pPr>
              <w:widowControl/>
              <w:autoSpaceDE/>
              <w:autoSpaceDN/>
              <w:adjustRightInd/>
              <w:rPr>
                <w:rFonts w:eastAsia="Times New Roman"/>
                <w:sz w:val="24"/>
                <w:szCs w:val="24"/>
                <w:lang w:val="en-US" w:eastAsia="en-US"/>
              </w:rPr>
            </w:pPr>
            <w:r w:rsidRPr="002A636C">
              <w:t>Hoá chất xét nghiệm miễn dịch vi hạt hoá phát quang định lượng licapolin có liên hệ với gelatinase của bạch cầu trung tính (neutrophil gelatinase-associated lipocalin - NGAL) trong nước tiểu trên máy phân tích tự động</w:t>
            </w:r>
            <w:r w:rsidRPr="002A636C">
              <w:br/>
              <w:t>Hoặc tương đương</w:t>
            </w:r>
          </w:p>
        </w:tc>
        <w:tc>
          <w:tcPr>
            <w:tcW w:w="0" w:type="auto"/>
            <w:shd w:val="clear" w:color="auto" w:fill="auto"/>
            <w:noWrap/>
          </w:tcPr>
          <w:p w14:paraId="10ED860B" w14:textId="6713A9F8" w:rsidR="00CC6D7C" w:rsidRPr="002A636C" w:rsidRDefault="00CC6D7C" w:rsidP="00CC6D7C">
            <w:pPr>
              <w:widowControl/>
              <w:autoSpaceDE/>
              <w:autoSpaceDN/>
              <w:adjustRightInd/>
              <w:jc w:val="right"/>
              <w:rPr>
                <w:rFonts w:eastAsia="Times New Roman"/>
                <w:sz w:val="24"/>
                <w:szCs w:val="24"/>
                <w:lang w:val="en-US" w:eastAsia="en-US"/>
              </w:rPr>
            </w:pPr>
            <w:r w:rsidRPr="002A636C">
              <w:t>1.200,00</w:t>
            </w:r>
          </w:p>
        </w:tc>
        <w:tc>
          <w:tcPr>
            <w:tcW w:w="0" w:type="auto"/>
            <w:shd w:val="clear" w:color="auto" w:fill="auto"/>
            <w:noWrap/>
          </w:tcPr>
          <w:p w14:paraId="033C1616" w14:textId="771F30E9"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5E0C6964" w14:textId="77777777" w:rsidTr="00CC6D7C">
        <w:trPr>
          <w:trHeight w:val="20"/>
        </w:trPr>
        <w:tc>
          <w:tcPr>
            <w:tcW w:w="0" w:type="auto"/>
            <w:shd w:val="clear" w:color="auto" w:fill="auto"/>
            <w:noWrap/>
          </w:tcPr>
          <w:p w14:paraId="09EB54EB" w14:textId="23E50AC7" w:rsidR="00CC6D7C" w:rsidRPr="002A636C" w:rsidRDefault="00CC6D7C" w:rsidP="00CC6D7C">
            <w:pPr>
              <w:widowControl/>
              <w:autoSpaceDE/>
              <w:autoSpaceDN/>
              <w:adjustRightInd/>
              <w:jc w:val="center"/>
              <w:rPr>
                <w:rFonts w:eastAsia="Times New Roman"/>
                <w:sz w:val="24"/>
                <w:szCs w:val="24"/>
                <w:lang w:val="en-US" w:eastAsia="en-US"/>
              </w:rPr>
            </w:pPr>
            <w:r w:rsidRPr="002A636C">
              <w:t>551</w:t>
            </w:r>
          </w:p>
        </w:tc>
        <w:tc>
          <w:tcPr>
            <w:tcW w:w="0" w:type="auto"/>
            <w:shd w:val="clear" w:color="auto" w:fill="auto"/>
          </w:tcPr>
          <w:p w14:paraId="242561F6" w14:textId="275198CB"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pepsinogen I trong huyết thanh và huyết tương</w:t>
            </w:r>
          </w:p>
        </w:tc>
        <w:tc>
          <w:tcPr>
            <w:tcW w:w="0" w:type="auto"/>
            <w:shd w:val="clear" w:color="auto" w:fill="auto"/>
          </w:tcPr>
          <w:p w14:paraId="492BE2BF" w14:textId="45FBF326" w:rsidR="00CC6D7C" w:rsidRPr="002A636C" w:rsidRDefault="00CC6D7C" w:rsidP="00CC6D7C">
            <w:pPr>
              <w:widowControl/>
              <w:autoSpaceDE/>
              <w:autoSpaceDN/>
              <w:adjustRightInd/>
              <w:rPr>
                <w:rFonts w:eastAsia="Times New Roman"/>
                <w:sz w:val="24"/>
                <w:szCs w:val="24"/>
                <w:lang w:eastAsia="en-US"/>
              </w:rPr>
            </w:pPr>
            <w:r w:rsidRPr="002A636C">
              <w:t>chất chuẩn xét nghiệm miễn dịch vi hạt hoá phát quang để định lượng pepsinogen I trong huyết thanh và huyết tương.</w:t>
            </w:r>
            <w:r w:rsidRPr="002A636C">
              <w:br/>
              <w:t>Thành phần tối thiểu gồm các mẫu chuẩn chứa Pepsinogen I ở các nồng độ khác nhau</w:t>
            </w:r>
            <w:r w:rsidRPr="002A636C">
              <w:br/>
              <w:t>Phù hợp với hóa chất định lượng Pepsinogen I</w:t>
            </w:r>
            <w:r w:rsidRPr="002A636C">
              <w:br/>
              <w:t>Hoặc tương đương</w:t>
            </w:r>
          </w:p>
        </w:tc>
        <w:tc>
          <w:tcPr>
            <w:tcW w:w="0" w:type="auto"/>
            <w:shd w:val="clear" w:color="auto" w:fill="auto"/>
            <w:noWrap/>
          </w:tcPr>
          <w:p w14:paraId="33A6A50F" w14:textId="786C8E9E"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tcPr>
          <w:p w14:paraId="1B170AF7" w14:textId="02A4518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0FCFABA1" w14:textId="77777777" w:rsidTr="00CC6D7C">
        <w:trPr>
          <w:trHeight w:val="20"/>
        </w:trPr>
        <w:tc>
          <w:tcPr>
            <w:tcW w:w="0" w:type="auto"/>
            <w:shd w:val="clear" w:color="auto" w:fill="auto"/>
            <w:noWrap/>
          </w:tcPr>
          <w:p w14:paraId="4192AC49" w14:textId="24DB2F1D" w:rsidR="00CC6D7C" w:rsidRPr="002A636C" w:rsidRDefault="00CC6D7C" w:rsidP="00CC6D7C">
            <w:pPr>
              <w:widowControl/>
              <w:autoSpaceDE/>
              <w:autoSpaceDN/>
              <w:adjustRightInd/>
              <w:jc w:val="center"/>
              <w:rPr>
                <w:rFonts w:eastAsia="Times New Roman"/>
                <w:sz w:val="24"/>
                <w:szCs w:val="24"/>
                <w:lang w:val="en-US" w:eastAsia="en-US"/>
              </w:rPr>
            </w:pPr>
            <w:r w:rsidRPr="002A636C">
              <w:t>552</w:t>
            </w:r>
          </w:p>
        </w:tc>
        <w:tc>
          <w:tcPr>
            <w:tcW w:w="0" w:type="auto"/>
            <w:shd w:val="clear" w:color="auto" w:fill="auto"/>
          </w:tcPr>
          <w:p w14:paraId="32E84A2E" w14:textId="005F6084" w:rsidR="00CC6D7C" w:rsidRPr="002A636C" w:rsidRDefault="00CC6D7C" w:rsidP="00CC6D7C">
            <w:pPr>
              <w:widowControl/>
              <w:autoSpaceDE/>
              <w:autoSpaceDN/>
              <w:adjustRightInd/>
              <w:rPr>
                <w:rFonts w:eastAsia="Times New Roman"/>
                <w:sz w:val="24"/>
                <w:szCs w:val="24"/>
                <w:lang w:val="en-US" w:eastAsia="en-US"/>
              </w:rPr>
            </w:pPr>
            <w:r w:rsidRPr="002A636C">
              <w:t>Chất hiệu chuẩn xét nghiệm định lượng pepsinogen II trong huyết thanh và huyết tương</w:t>
            </w:r>
          </w:p>
        </w:tc>
        <w:tc>
          <w:tcPr>
            <w:tcW w:w="0" w:type="auto"/>
            <w:shd w:val="clear" w:color="auto" w:fill="auto"/>
          </w:tcPr>
          <w:p w14:paraId="1472A280" w14:textId="6DABE094" w:rsidR="00CC6D7C" w:rsidRPr="002A636C" w:rsidRDefault="00CC6D7C" w:rsidP="00CC6D7C">
            <w:pPr>
              <w:widowControl/>
              <w:autoSpaceDE/>
              <w:autoSpaceDN/>
              <w:adjustRightInd/>
              <w:rPr>
                <w:rFonts w:eastAsia="Times New Roman"/>
                <w:sz w:val="24"/>
                <w:szCs w:val="24"/>
                <w:lang w:eastAsia="en-US"/>
              </w:rPr>
            </w:pPr>
            <w:r w:rsidRPr="002A636C">
              <w:t>chất chuẩn xét nghiệm miễn dịch vi hạt hoá phát quang để định lượng pepsinogen II trong huyết thanh và huyết tương.</w:t>
            </w:r>
            <w:r w:rsidRPr="002A636C">
              <w:br/>
              <w:t>Thành phần tối thiểu gồm các mẫu chuẩn chứa Pepsinogen II ở các nồng độ khác nhau</w:t>
            </w:r>
            <w:r w:rsidRPr="002A636C">
              <w:br/>
            </w:r>
            <w:r w:rsidRPr="002A636C">
              <w:lastRenderedPageBreak/>
              <w:t>Phù hợp với hóa chất định lượng Pepsinogen II</w:t>
            </w:r>
            <w:r w:rsidRPr="002A636C">
              <w:br/>
              <w:t>Hoặc tương đương</w:t>
            </w:r>
          </w:p>
        </w:tc>
        <w:tc>
          <w:tcPr>
            <w:tcW w:w="0" w:type="auto"/>
            <w:shd w:val="clear" w:color="auto" w:fill="auto"/>
            <w:noWrap/>
          </w:tcPr>
          <w:p w14:paraId="0CD0CF89" w14:textId="77A84971"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24,00</w:t>
            </w:r>
          </w:p>
        </w:tc>
        <w:tc>
          <w:tcPr>
            <w:tcW w:w="0" w:type="auto"/>
            <w:shd w:val="clear" w:color="auto" w:fill="auto"/>
            <w:noWrap/>
          </w:tcPr>
          <w:p w14:paraId="41B675BD" w14:textId="74D9989D"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04B9862" w14:textId="77777777" w:rsidTr="00CC6D7C">
        <w:trPr>
          <w:trHeight w:val="20"/>
        </w:trPr>
        <w:tc>
          <w:tcPr>
            <w:tcW w:w="0" w:type="auto"/>
            <w:shd w:val="clear" w:color="auto" w:fill="auto"/>
            <w:noWrap/>
          </w:tcPr>
          <w:p w14:paraId="2C15600F" w14:textId="07AB3591" w:rsidR="00CC6D7C" w:rsidRPr="002A636C" w:rsidRDefault="00CC6D7C" w:rsidP="00CC6D7C">
            <w:pPr>
              <w:widowControl/>
              <w:autoSpaceDE/>
              <w:autoSpaceDN/>
              <w:adjustRightInd/>
              <w:jc w:val="center"/>
              <w:rPr>
                <w:rFonts w:eastAsia="Times New Roman"/>
                <w:sz w:val="24"/>
                <w:szCs w:val="24"/>
                <w:lang w:val="en-US" w:eastAsia="en-US"/>
              </w:rPr>
            </w:pPr>
            <w:r w:rsidRPr="002A636C">
              <w:t>553</w:t>
            </w:r>
          </w:p>
        </w:tc>
        <w:tc>
          <w:tcPr>
            <w:tcW w:w="0" w:type="auto"/>
            <w:shd w:val="clear" w:color="auto" w:fill="auto"/>
          </w:tcPr>
          <w:p w14:paraId="4B12D83F" w14:textId="66066757"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pepsinogen II trong huyết thanh và huyết tương</w:t>
            </w:r>
          </w:p>
        </w:tc>
        <w:tc>
          <w:tcPr>
            <w:tcW w:w="0" w:type="auto"/>
            <w:shd w:val="clear" w:color="auto" w:fill="auto"/>
          </w:tcPr>
          <w:p w14:paraId="2CFEB697" w14:textId="75D37D8E" w:rsidR="00CC6D7C" w:rsidRPr="002A636C" w:rsidRDefault="00CC6D7C" w:rsidP="00CC6D7C">
            <w:pPr>
              <w:widowControl/>
              <w:autoSpaceDE/>
              <w:autoSpaceDN/>
              <w:adjustRightInd/>
              <w:rPr>
                <w:rFonts w:eastAsia="Times New Roman"/>
                <w:sz w:val="24"/>
                <w:szCs w:val="24"/>
                <w:lang w:eastAsia="en-US"/>
              </w:rPr>
            </w:pPr>
            <w:r w:rsidRPr="002A636C">
              <w:t>chất chứng xét nghiệm miễn dịch vi hạt hoá phát quang để định lượng pepsinogen II trong huyết thanh và huyết tương.</w:t>
            </w:r>
            <w:r w:rsidRPr="002A636C">
              <w:br/>
              <w:t>Thành phần tối thiểu gồm các mẫu chứng chứa Pepsinogen II ở khoảng nồng độ đích thấp, trung bình và cao bao trumg giá trị bình thường và bệnh lý</w:t>
            </w:r>
            <w:r w:rsidRPr="002A636C">
              <w:br/>
              <w:t>Hoăc tương đương</w:t>
            </w:r>
          </w:p>
        </w:tc>
        <w:tc>
          <w:tcPr>
            <w:tcW w:w="0" w:type="auto"/>
            <w:shd w:val="clear" w:color="auto" w:fill="auto"/>
            <w:noWrap/>
          </w:tcPr>
          <w:p w14:paraId="42AF8031" w14:textId="0E16729C" w:rsidR="00CC6D7C" w:rsidRPr="002A636C" w:rsidRDefault="00CC6D7C" w:rsidP="00CC6D7C">
            <w:pPr>
              <w:widowControl/>
              <w:autoSpaceDE/>
              <w:autoSpaceDN/>
              <w:adjustRightInd/>
              <w:jc w:val="right"/>
              <w:rPr>
                <w:rFonts w:eastAsia="Times New Roman"/>
                <w:sz w:val="24"/>
                <w:szCs w:val="24"/>
                <w:lang w:val="en-US" w:eastAsia="en-US"/>
              </w:rPr>
            </w:pPr>
            <w:r w:rsidRPr="002A636C">
              <w:t>144,00</w:t>
            </w:r>
          </w:p>
        </w:tc>
        <w:tc>
          <w:tcPr>
            <w:tcW w:w="0" w:type="auto"/>
            <w:shd w:val="clear" w:color="auto" w:fill="auto"/>
            <w:noWrap/>
          </w:tcPr>
          <w:p w14:paraId="61D5C0A0" w14:textId="5AC0ABAF"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E4E18F2" w14:textId="77777777" w:rsidTr="00CC6D7C">
        <w:trPr>
          <w:trHeight w:val="20"/>
        </w:trPr>
        <w:tc>
          <w:tcPr>
            <w:tcW w:w="0" w:type="auto"/>
            <w:shd w:val="clear" w:color="auto" w:fill="auto"/>
            <w:noWrap/>
          </w:tcPr>
          <w:p w14:paraId="5CB39034" w14:textId="4E32C0D6" w:rsidR="00CC6D7C" w:rsidRPr="002A636C" w:rsidRDefault="00CC6D7C" w:rsidP="00CC6D7C">
            <w:pPr>
              <w:widowControl/>
              <w:autoSpaceDE/>
              <w:autoSpaceDN/>
              <w:adjustRightInd/>
              <w:jc w:val="center"/>
              <w:rPr>
                <w:rFonts w:eastAsia="Times New Roman"/>
                <w:sz w:val="24"/>
                <w:szCs w:val="24"/>
                <w:lang w:val="en-US" w:eastAsia="en-US"/>
              </w:rPr>
            </w:pPr>
            <w:r w:rsidRPr="002A636C">
              <w:t>554</w:t>
            </w:r>
          </w:p>
        </w:tc>
        <w:tc>
          <w:tcPr>
            <w:tcW w:w="0" w:type="auto"/>
            <w:shd w:val="clear" w:color="auto" w:fill="auto"/>
          </w:tcPr>
          <w:p w14:paraId="6FB00A02" w14:textId="1EB76813" w:rsidR="00CC6D7C" w:rsidRPr="002A636C" w:rsidRDefault="00CC6D7C" w:rsidP="00CC6D7C">
            <w:pPr>
              <w:widowControl/>
              <w:autoSpaceDE/>
              <w:autoSpaceDN/>
              <w:adjustRightInd/>
              <w:rPr>
                <w:rFonts w:eastAsia="Times New Roman"/>
                <w:sz w:val="24"/>
                <w:szCs w:val="24"/>
                <w:lang w:val="en-US" w:eastAsia="en-US"/>
              </w:rPr>
            </w:pPr>
            <w:r w:rsidRPr="002A636C">
              <w:t>Cốc phản ứng xét nghiệm miễn dịch tự động</w:t>
            </w:r>
          </w:p>
        </w:tc>
        <w:tc>
          <w:tcPr>
            <w:tcW w:w="0" w:type="auto"/>
            <w:shd w:val="clear" w:color="auto" w:fill="auto"/>
          </w:tcPr>
          <w:p w14:paraId="4F7CD6E0" w14:textId="4D84B116" w:rsidR="00CC6D7C" w:rsidRPr="002A636C" w:rsidRDefault="00CC6D7C" w:rsidP="00CC6D7C">
            <w:pPr>
              <w:widowControl/>
              <w:autoSpaceDE/>
              <w:autoSpaceDN/>
              <w:adjustRightInd/>
              <w:rPr>
                <w:rFonts w:eastAsia="Times New Roman"/>
                <w:sz w:val="24"/>
                <w:szCs w:val="24"/>
                <w:lang w:val="en-US" w:eastAsia="en-US"/>
              </w:rPr>
            </w:pPr>
            <w:r w:rsidRPr="002A636C">
              <w:t>Cốc phản ứng bằng nhựa dùng cho phản ứng phát quang tương thích với máy phân tích miễn dịch tự động vi hoạt hóa phát quang.</w:t>
            </w:r>
          </w:p>
        </w:tc>
        <w:tc>
          <w:tcPr>
            <w:tcW w:w="0" w:type="auto"/>
            <w:shd w:val="clear" w:color="auto" w:fill="auto"/>
            <w:noWrap/>
          </w:tcPr>
          <w:p w14:paraId="034C3BCD" w14:textId="0E377635" w:rsidR="00CC6D7C" w:rsidRPr="002A636C" w:rsidRDefault="00CC6D7C" w:rsidP="00CC6D7C">
            <w:pPr>
              <w:widowControl/>
              <w:autoSpaceDE/>
              <w:autoSpaceDN/>
              <w:adjustRightInd/>
              <w:jc w:val="right"/>
              <w:rPr>
                <w:rFonts w:eastAsia="Times New Roman"/>
                <w:sz w:val="24"/>
                <w:szCs w:val="24"/>
                <w:lang w:val="en-US" w:eastAsia="en-US"/>
              </w:rPr>
            </w:pPr>
            <w:r w:rsidRPr="002A636C">
              <w:t>160.000,00</w:t>
            </w:r>
          </w:p>
        </w:tc>
        <w:tc>
          <w:tcPr>
            <w:tcW w:w="0" w:type="auto"/>
            <w:shd w:val="clear" w:color="auto" w:fill="auto"/>
            <w:noWrap/>
          </w:tcPr>
          <w:p w14:paraId="1E9ED495" w14:textId="2C8731AA" w:rsidR="00CC6D7C" w:rsidRPr="002A636C" w:rsidRDefault="00CC6D7C" w:rsidP="00CC6D7C">
            <w:pPr>
              <w:widowControl/>
              <w:autoSpaceDE/>
              <w:autoSpaceDN/>
              <w:adjustRightInd/>
              <w:jc w:val="center"/>
              <w:rPr>
                <w:rFonts w:eastAsia="Times New Roman"/>
                <w:sz w:val="24"/>
                <w:szCs w:val="24"/>
                <w:lang w:val="en-US" w:eastAsia="en-US"/>
              </w:rPr>
            </w:pPr>
            <w:r w:rsidRPr="002A636C">
              <w:t>Cái</w:t>
            </w:r>
          </w:p>
        </w:tc>
      </w:tr>
      <w:tr w:rsidR="002A636C" w:rsidRPr="002A636C" w14:paraId="591B08A4" w14:textId="77777777" w:rsidTr="00CC6D7C">
        <w:trPr>
          <w:trHeight w:val="20"/>
        </w:trPr>
        <w:tc>
          <w:tcPr>
            <w:tcW w:w="0" w:type="auto"/>
            <w:shd w:val="clear" w:color="auto" w:fill="auto"/>
            <w:noWrap/>
          </w:tcPr>
          <w:p w14:paraId="14FC4F8D" w14:textId="0C1C9E53" w:rsidR="00CC6D7C" w:rsidRPr="002A636C" w:rsidRDefault="00CC6D7C" w:rsidP="00CC6D7C">
            <w:pPr>
              <w:widowControl/>
              <w:autoSpaceDE/>
              <w:autoSpaceDN/>
              <w:adjustRightInd/>
              <w:jc w:val="center"/>
              <w:rPr>
                <w:rFonts w:eastAsia="Times New Roman"/>
                <w:sz w:val="24"/>
                <w:szCs w:val="24"/>
                <w:lang w:val="en-US" w:eastAsia="en-US"/>
              </w:rPr>
            </w:pPr>
            <w:r w:rsidRPr="002A636C">
              <w:t>555</w:t>
            </w:r>
          </w:p>
        </w:tc>
        <w:tc>
          <w:tcPr>
            <w:tcW w:w="0" w:type="auto"/>
            <w:shd w:val="clear" w:color="auto" w:fill="auto"/>
          </w:tcPr>
          <w:p w14:paraId="2E848A19" w14:textId="7D205F3D" w:rsidR="00CC6D7C" w:rsidRPr="002A636C" w:rsidRDefault="00CC6D7C" w:rsidP="00CC6D7C">
            <w:pPr>
              <w:widowControl/>
              <w:autoSpaceDE/>
              <w:autoSpaceDN/>
              <w:adjustRightInd/>
              <w:rPr>
                <w:rFonts w:eastAsia="Times New Roman"/>
                <w:sz w:val="24"/>
                <w:szCs w:val="24"/>
                <w:lang w:val="en-US" w:eastAsia="en-US"/>
              </w:rPr>
            </w:pPr>
            <w:r w:rsidRPr="002A636C">
              <w:t>Nắp thay thế thuốc thử hỗ trợ hệ thống xét nghiệm miễn dịch tự động</w:t>
            </w:r>
          </w:p>
        </w:tc>
        <w:tc>
          <w:tcPr>
            <w:tcW w:w="0" w:type="auto"/>
            <w:shd w:val="clear" w:color="auto" w:fill="auto"/>
          </w:tcPr>
          <w:p w14:paraId="2DB2AB90" w14:textId="768A869C" w:rsidR="00CC6D7C" w:rsidRPr="002A636C" w:rsidRDefault="00CC6D7C" w:rsidP="00CC6D7C">
            <w:pPr>
              <w:widowControl/>
              <w:autoSpaceDE/>
              <w:autoSpaceDN/>
              <w:adjustRightInd/>
              <w:rPr>
                <w:rFonts w:eastAsia="Times New Roman"/>
                <w:sz w:val="24"/>
                <w:szCs w:val="24"/>
                <w:lang w:val="en-US" w:eastAsia="en-US"/>
              </w:rPr>
            </w:pPr>
            <w:r w:rsidRPr="002A636C">
              <w:t>Nắp thay thế hộp hóa chất</w:t>
            </w:r>
            <w:r w:rsidRPr="002A636C">
              <w:br/>
              <w:t>Tương thích với hệ thống hóa chất và thiết bị sử dụng</w:t>
            </w:r>
          </w:p>
        </w:tc>
        <w:tc>
          <w:tcPr>
            <w:tcW w:w="0" w:type="auto"/>
            <w:shd w:val="clear" w:color="auto" w:fill="auto"/>
            <w:noWrap/>
          </w:tcPr>
          <w:p w14:paraId="3A6C7BEB" w14:textId="00BE9730" w:rsidR="00CC6D7C" w:rsidRPr="002A636C" w:rsidRDefault="00CC6D7C" w:rsidP="00CC6D7C">
            <w:pPr>
              <w:widowControl/>
              <w:autoSpaceDE/>
              <w:autoSpaceDN/>
              <w:adjustRightInd/>
              <w:jc w:val="right"/>
              <w:rPr>
                <w:rFonts w:eastAsia="Times New Roman"/>
                <w:sz w:val="24"/>
                <w:szCs w:val="24"/>
                <w:lang w:val="en-US" w:eastAsia="en-US"/>
              </w:rPr>
            </w:pPr>
            <w:r w:rsidRPr="002A636C">
              <w:t>100,00</w:t>
            </w:r>
          </w:p>
        </w:tc>
        <w:tc>
          <w:tcPr>
            <w:tcW w:w="0" w:type="auto"/>
            <w:shd w:val="clear" w:color="auto" w:fill="auto"/>
            <w:noWrap/>
          </w:tcPr>
          <w:p w14:paraId="6EDAC095" w14:textId="59891F79" w:rsidR="00CC6D7C" w:rsidRPr="002A636C" w:rsidRDefault="00CC6D7C" w:rsidP="00CC6D7C">
            <w:pPr>
              <w:widowControl/>
              <w:autoSpaceDE/>
              <w:autoSpaceDN/>
              <w:adjustRightInd/>
              <w:jc w:val="center"/>
              <w:rPr>
                <w:rFonts w:eastAsia="Times New Roman"/>
                <w:sz w:val="24"/>
                <w:szCs w:val="24"/>
                <w:lang w:val="en-US" w:eastAsia="en-US"/>
              </w:rPr>
            </w:pPr>
            <w:r w:rsidRPr="002A636C">
              <w:t>Cái</w:t>
            </w:r>
          </w:p>
        </w:tc>
      </w:tr>
      <w:tr w:rsidR="002A636C" w:rsidRPr="002A636C" w14:paraId="6652FB87" w14:textId="77777777" w:rsidTr="00CC6D7C">
        <w:trPr>
          <w:trHeight w:val="20"/>
        </w:trPr>
        <w:tc>
          <w:tcPr>
            <w:tcW w:w="0" w:type="auto"/>
            <w:shd w:val="clear" w:color="auto" w:fill="auto"/>
            <w:noWrap/>
          </w:tcPr>
          <w:p w14:paraId="09466BB5" w14:textId="40F27BB1" w:rsidR="00CC6D7C" w:rsidRPr="002A636C" w:rsidRDefault="00CC6D7C" w:rsidP="00CC6D7C">
            <w:pPr>
              <w:widowControl/>
              <w:autoSpaceDE/>
              <w:autoSpaceDN/>
              <w:adjustRightInd/>
              <w:jc w:val="center"/>
              <w:rPr>
                <w:rFonts w:eastAsia="Times New Roman"/>
                <w:sz w:val="24"/>
                <w:szCs w:val="24"/>
                <w:lang w:val="en-US" w:eastAsia="en-US"/>
              </w:rPr>
            </w:pPr>
            <w:r w:rsidRPr="002A636C">
              <w:t>556</w:t>
            </w:r>
          </w:p>
        </w:tc>
        <w:tc>
          <w:tcPr>
            <w:tcW w:w="0" w:type="auto"/>
            <w:shd w:val="clear" w:color="auto" w:fill="auto"/>
          </w:tcPr>
          <w:p w14:paraId="6D9EA56A" w14:textId="5DF2AC28" w:rsidR="00CC6D7C" w:rsidRPr="002A636C" w:rsidRDefault="00CC6D7C" w:rsidP="00CC6D7C">
            <w:pPr>
              <w:widowControl/>
              <w:autoSpaceDE/>
              <w:autoSpaceDN/>
              <w:adjustRightInd/>
              <w:rPr>
                <w:rFonts w:eastAsia="Times New Roman"/>
                <w:sz w:val="24"/>
                <w:szCs w:val="24"/>
                <w:lang w:val="en-US" w:eastAsia="en-US"/>
              </w:rPr>
            </w:pPr>
            <w:r w:rsidRPr="002A636C">
              <w:t>Ống tiền xử lý cho xét nghiệm định lượng thuốc chống thải ghép</w:t>
            </w:r>
          </w:p>
        </w:tc>
        <w:tc>
          <w:tcPr>
            <w:tcW w:w="0" w:type="auto"/>
            <w:shd w:val="clear" w:color="auto" w:fill="auto"/>
          </w:tcPr>
          <w:p w14:paraId="7A3CC938" w14:textId="3B5B04E9" w:rsidR="00CC6D7C" w:rsidRPr="002A636C" w:rsidRDefault="00CC6D7C" w:rsidP="00CC6D7C">
            <w:pPr>
              <w:widowControl/>
              <w:autoSpaceDE/>
              <w:autoSpaceDN/>
              <w:adjustRightInd/>
              <w:rPr>
                <w:rFonts w:eastAsia="Times New Roman"/>
                <w:sz w:val="24"/>
                <w:szCs w:val="24"/>
                <w:lang w:val="es-ES" w:eastAsia="en-US"/>
              </w:rPr>
            </w:pPr>
            <w:r w:rsidRPr="002A636C">
              <w:t>Ống tiền xử lý cho xét nghiệm định lượng thuốc chống thải ghép bằng phương pháp vi hoạt hóa phát quang dùng trong ghép tạng, thực hiện trên máy xét nghiệm miễn dịch tự động.</w:t>
            </w:r>
            <w:r w:rsidRPr="002A636C">
              <w:br/>
              <w:t>Hoặc tương đương</w:t>
            </w:r>
          </w:p>
        </w:tc>
        <w:tc>
          <w:tcPr>
            <w:tcW w:w="0" w:type="auto"/>
            <w:shd w:val="clear" w:color="auto" w:fill="auto"/>
            <w:noWrap/>
          </w:tcPr>
          <w:p w14:paraId="090050F9" w14:textId="2ABACE4D" w:rsidR="00CC6D7C" w:rsidRPr="002A636C" w:rsidRDefault="00CC6D7C" w:rsidP="00CC6D7C">
            <w:pPr>
              <w:widowControl/>
              <w:autoSpaceDE/>
              <w:autoSpaceDN/>
              <w:adjustRightInd/>
              <w:jc w:val="right"/>
              <w:rPr>
                <w:rFonts w:eastAsia="Times New Roman"/>
                <w:sz w:val="24"/>
                <w:szCs w:val="24"/>
                <w:lang w:val="en-US" w:eastAsia="en-US"/>
              </w:rPr>
            </w:pPr>
            <w:r w:rsidRPr="002A636C">
              <w:t>1.200,00</w:t>
            </w:r>
          </w:p>
        </w:tc>
        <w:tc>
          <w:tcPr>
            <w:tcW w:w="0" w:type="auto"/>
            <w:shd w:val="clear" w:color="auto" w:fill="auto"/>
            <w:noWrap/>
          </w:tcPr>
          <w:p w14:paraId="6C2F1C06" w14:textId="7C894131" w:rsidR="00CC6D7C" w:rsidRPr="002A636C" w:rsidRDefault="00CC6D7C" w:rsidP="00CC6D7C">
            <w:pPr>
              <w:widowControl/>
              <w:autoSpaceDE/>
              <w:autoSpaceDN/>
              <w:adjustRightInd/>
              <w:jc w:val="center"/>
              <w:rPr>
                <w:rFonts w:eastAsia="Times New Roman"/>
                <w:sz w:val="24"/>
                <w:szCs w:val="24"/>
                <w:lang w:val="en-US" w:eastAsia="en-US"/>
              </w:rPr>
            </w:pPr>
            <w:r w:rsidRPr="002A636C">
              <w:t>Ống</w:t>
            </w:r>
          </w:p>
        </w:tc>
      </w:tr>
      <w:tr w:rsidR="002A636C" w:rsidRPr="002A636C" w14:paraId="1AEBACC5" w14:textId="77777777" w:rsidTr="00CC6D7C">
        <w:trPr>
          <w:trHeight w:val="20"/>
        </w:trPr>
        <w:tc>
          <w:tcPr>
            <w:tcW w:w="0" w:type="auto"/>
            <w:shd w:val="clear" w:color="auto" w:fill="auto"/>
            <w:noWrap/>
          </w:tcPr>
          <w:p w14:paraId="738FC80C" w14:textId="31800F37" w:rsidR="00CC6D7C" w:rsidRPr="002A636C" w:rsidRDefault="00CC6D7C" w:rsidP="00CC6D7C">
            <w:pPr>
              <w:widowControl/>
              <w:autoSpaceDE/>
              <w:autoSpaceDN/>
              <w:adjustRightInd/>
              <w:jc w:val="center"/>
              <w:rPr>
                <w:rFonts w:eastAsia="Times New Roman"/>
                <w:sz w:val="24"/>
                <w:szCs w:val="24"/>
                <w:lang w:val="en-US" w:eastAsia="en-US"/>
              </w:rPr>
            </w:pPr>
            <w:r w:rsidRPr="002A636C">
              <w:t>557</w:t>
            </w:r>
          </w:p>
        </w:tc>
        <w:tc>
          <w:tcPr>
            <w:tcW w:w="0" w:type="auto"/>
            <w:shd w:val="clear" w:color="auto" w:fill="auto"/>
          </w:tcPr>
          <w:p w14:paraId="6DFA650D" w14:textId="41C36441" w:rsidR="00CC6D7C" w:rsidRPr="002A636C" w:rsidRDefault="00CC6D7C" w:rsidP="00CC6D7C">
            <w:pPr>
              <w:widowControl/>
              <w:autoSpaceDE/>
              <w:autoSpaceDN/>
              <w:adjustRightInd/>
              <w:rPr>
                <w:rFonts w:eastAsia="Times New Roman"/>
                <w:sz w:val="24"/>
                <w:szCs w:val="24"/>
                <w:lang w:val="en-US" w:eastAsia="en-US"/>
              </w:rPr>
            </w:pPr>
            <w:r w:rsidRPr="002A636C">
              <w:t>Vật liệu kiểm soát xét nghiệm định lượng các thuốc chống thải ghép</w:t>
            </w:r>
          </w:p>
        </w:tc>
        <w:tc>
          <w:tcPr>
            <w:tcW w:w="0" w:type="auto"/>
            <w:shd w:val="clear" w:color="auto" w:fill="auto"/>
          </w:tcPr>
          <w:p w14:paraId="3A0384C1" w14:textId="2DD82A66" w:rsidR="00CC6D7C" w:rsidRPr="002A636C" w:rsidRDefault="00CC6D7C" w:rsidP="00CC6D7C">
            <w:pPr>
              <w:widowControl/>
              <w:autoSpaceDE/>
              <w:autoSpaceDN/>
              <w:adjustRightInd/>
              <w:rPr>
                <w:rFonts w:eastAsia="Times New Roman"/>
                <w:sz w:val="24"/>
                <w:szCs w:val="24"/>
                <w:lang w:val="en-US" w:eastAsia="en-US"/>
              </w:rPr>
            </w:pPr>
            <w:r w:rsidRPr="002A636C">
              <w:t>Chất chứng cho các xét nghiệm định lượng các thuốc chống thải ghép bằng phương pháp vi hoạt hóa phát quang dùng trong ghép tạng, bằng phương pháp vi hạt hóa phát quang với 3 mức nồng độ các thuốc chống thải ghép bao trùm giá trị bình thường và bệnh lý</w:t>
            </w:r>
          </w:p>
        </w:tc>
        <w:tc>
          <w:tcPr>
            <w:tcW w:w="0" w:type="auto"/>
            <w:shd w:val="clear" w:color="auto" w:fill="auto"/>
            <w:noWrap/>
          </w:tcPr>
          <w:p w14:paraId="3408C2A5" w14:textId="5B892CD9" w:rsidR="00CC6D7C" w:rsidRPr="002A636C" w:rsidRDefault="00CC6D7C" w:rsidP="00CC6D7C">
            <w:pPr>
              <w:widowControl/>
              <w:autoSpaceDE/>
              <w:autoSpaceDN/>
              <w:adjustRightInd/>
              <w:jc w:val="right"/>
              <w:rPr>
                <w:rFonts w:eastAsia="Times New Roman"/>
                <w:sz w:val="24"/>
                <w:szCs w:val="24"/>
                <w:lang w:val="en-US" w:eastAsia="en-US"/>
              </w:rPr>
            </w:pPr>
            <w:r w:rsidRPr="002A636C">
              <w:t>288,00</w:t>
            </w:r>
          </w:p>
        </w:tc>
        <w:tc>
          <w:tcPr>
            <w:tcW w:w="0" w:type="auto"/>
            <w:shd w:val="clear" w:color="auto" w:fill="auto"/>
            <w:noWrap/>
          </w:tcPr>
          <w:p w14:paraId="4F20084F" w14:textId="3896E5A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A3C378E" w14:textId="77777777" w:rsidTr="00CC6D7C">
        <w:trPr>
          <w:trHeight w:val="20"/>
        </w:trPr>
        <w:tc>
          <w:tcPr>
            <w:tcW w:w="0" w:type="auto"/>
            <w:shd w:val="clear" w:color="auto" w:fill="auto"/>
            <w:noWrap/>
          </w:tcPr>
          <w:p w14:paraId="3188B289" w14:textId="18D489A0" w:rsidR="00CC6D7C" w:rsidRPr="002A636C" w:rsidRDefault="00CC6D7C" w:rsidP="00CC6D7C">
            <w:pPr>
              <w:widowControl/>
              <w:autoSpaceDE/>
              <w:autoSpaceDN/>
              <w:adjustRightInd/>
              <w:jc w:val="center"/>
              <w:rPr>
                <w:rFonts w:eastAsia="Times New Roman"/>
                <w:sz w:val="24"/>
                <w:szCs w:val="24"/>
                <w:lang w:val="en-US" w:eastAsia="en-US"/>
              </w:rPr>
            </w:pPr>
            <w:r w:rsidRPr="002A636C">
              <w:t>558</w:t>
            </w:r>
          </w:p>
        </w:tc>
        <w:tc>
          <w:tcPr>
            <w:tcW w:w="0" w:type="auto"/>
            <w:shd w:val="clear" w:color="auto" w:fill="auto"/>
          </w:tcPr>
          <w:p w14:paraId="64360876" w14:textId="7FE9F6C3" w:rsidR="00CC6D7C" w:rsidRPr="002A636C" w:rsidRDefault="00CC6D7C" w:rsidP="00CC6D7C">
            <w:pPr>
              <w:widowControl/>
              <w:autoSpaceDE/>
              <w:autoSpaceDN/>
              <w:adjustRightInd/>
              <w:rPr>
                <w:rFonts w:eastAsia="Times New Roman"/>
                <w:sz w:val="24"/>
                <w:szCs w:val="24"/>
                <w:lang w:val="en-US" w:eastAsia="en-US"/>
              </w:rPr>
            </w:pPr>
            <w:r w:rsidRPr="002A636C">
              <w:t>Que thử sinh hóa nước tiểu 13 thông số trên máy phân tích nước tiểu tự động</w:t>
            </w:r>
          </w:p>
        </w:tc>
        <w:tc>
          <w:tcPr>
            <w:tcW w:w="0" w:type="auto"/>
            <w:shd w:val="clear" w:color="auto" w:fill="auto"/>
          </w:tcPr>
          <w:p w14:paraId="07EF76C7" w14:textId="6D20D1CE" w:rsidR="00CC6D7C" w:rsidRPr="002A636C" w:rsidRDefault="00CC6D7C" w:rsidP="00CC6D7C">
            <w:pPr>
              <w:widowControl/>
              <w:autoSpaceDE/>
              <w:autoSpaceDN/>
              <w:adjustRightInd/>
              <w:rPr>
                <w:rFonts w:eastAsia="Times New Roman"/>
                <w:sz w:val="24"/>
                <w:szCs w:val="24"/>
                <w:lang w:val="es-ES" w:eastAsia="en-US"/>
              </w:rPr>
            </w:pPr>
            <w:r w:rsidRPr="002A636C">
              <w:t xml:space="preserve">Que nhúng sử dụng trên máy phân tích nước tiểu tự động cho kết quả xét nghiệm tổng phân tích nước tiểu gồm tối thiểu các thông số: Urobilinogen, Máu, Protein, Glucose, Xeton, Nitrit, Bilirubin, Bạch cầu, pH, Creatinin, Albumin, Protein/Creatinine và Albumin/ Creatinine, Specific Gravity (tỷ trọng), Độ đục. </w:t>
            </w:r>
            <w:r w:rsidRPr="002A636C">
              <w:br/>
              <w:t>Hoặc tương đương</w:t>
            </w:r>
          </w:p>
        </w:tc>
        <w:tc>
          <w:tcPr>
            <w:tcW w:w="0" w:type="auto"/>
            <w:shd w:val="clear" w:color="auto" w:fill="auto"/>
            <w:noWrap/>
          </w:tcPr>
          <w:p w14:paraId="08AC76F4" w14:textId="388A741C" w:rsidR="00CC6D7C" w:rsidRPr="002A636C" w:rsidRDefault="00CC6D7C" w:rsidP="00CC6D7C">
            <w:pPr>
              <w:widowControl/>
              <w:autoSpaceDE/>
              <w:autoSpaceDN/>
              <w:adjustRightInd/>
              <w:jc w:val="right"/>
              <w:rPr>
                <w:rFonts w:eastAsia="Times New Roman"/>
                <w:sz w:val="24"/>
                <w:szCs w:val="24"/>
                <w:lang w:val="en-US" w:eastAsia="en-US"/>
              </w:rPr>
            </w:pPr>
            <w:r w:rsidRPr="002A636C">
              <w:t>20.000,00</w:t>
            </w:r>
          </w:p>
        </w:tc>
        <w:tc>
          <w:tcPr>
            <w:tcW w:w="0" w:type="auto"/>
            <w:shd w:val="clear" w:color="auto" w:fill="auto"/>
            <w:noWrap/>
          </w:tcPr>
          <w:p w14:paraId="5B5C2D21" w14:textId="0FF4B3B3"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4D17E4CF" w14:textId="77777777" w:rsidTr="00CC6D7C">
        <w:trPr>
          <w:trHeight w:val="20"/>
        </w:trPr>
        <w:tc>
          <w:tcPr>
            <w:tcW w:w="0" w:type="auto"/>
            <w:shd w:val="clear" w:color="auto" w:fill="auto"/>
            <w:noWrap/>
          </w:tcPr>
          <w:p w14:paraId="367BA7D7" w14:textId="2CB06E08" w:rsidR="00CC6D7C" w:rsidRPr="002A636C" w:rsidRDefault="00CC6D7C" w:rsidP="00CC6D7C">
            <w:pPr>
              <w:widowControl/>
              <w:autoSpaceDE/>
              <w:autoSpaceDN/>
              <w:adjustRightInd/>
              <w:jc w:val="center"/>
              <w:rPr>
                <w:rFonts w:eastAsia="Times New Roman"/>
                <w:sz w:val="24"/>
                <w:szCs w:val="24"/>
                <w:lang w:val="en-US" w:eastAsia="en-US"/>
              </w:rPr>
            </w:pPr>
            <w:r w:rsidRPr="002A636C">
              <w:t>559</w:t>
            </w:r>
          </w:p>
        </w:tc>
        <w:tc>
          <w:tcPr>
            <w:tcW w:w="0" w:type="auto"/>
            <w:shd w:val="clear" w:color="auto" w:fill="auto"/>
          </w:tcPr>
          <w:p w14:paraId="40E2A378" w14:textId="4DAC9F49" w:rsidR="00CC6D7C" w:rsidRPr="002A636C" w:rsidRDefault="00CC6D7C" w:rsidP="00CC6D7C">
            <w:pPr>
              <w:widowControl/>
              <w:autoSpaceDE/>
              <w:autoSpaceDN/>
              <w:adjustRightInd/>
              <w:rPr>
                <w:rFonts w:eastAsia="Times New Roman"/>
                <w:sz w:val="24"/>
                <w:szCs w:val="24"/>
                <w:lang w:val="en-US" w:eastAsia="en-US"/>
              </w:rPr>
            </w:pPr>
            <w:r w:rsidRPr="002A636C">
              <w:t>Chất hiệu chuẩn máy tổng phân tích nước tiểu  tự động</w:t>
            </w:r>
          </w:p>
        </w:tc>
        <w:tc>
          <w:tcPr>
            <w:tcW w:w="0" w:type="auto"/>
            <w:shd w:val="clear" w:color="auto" w:fill="auto"/>
          </w:tcPr>
          <w:p w14:paraId="51A60D8E" w14:textId="0B1AAECB" w:rsidR="00CC6D7C" w:rsidRPr="002A636C" w:rsidRDefault="00CC6D7C" w:rsidP="00CC6D7C">
            <w:pPr>
              <w:widowControl/>
              <w:autoSpaceDE/>
              <w:autoSpaceDN/>
              <w:adjustRightInd/>
              <w:rPr>
                <w:rFonts w:eastAsia="Times New Roman"/>
                <w:sz w:val="24"/>
                <w:szCs w:val="24"/>
                <w:lang w:eastAsia="en-US"/>
              </w:rPr>
            </w:pPr>
            <w:r w:rsidRPr="002A636C">
              <w:t>Chất dùng để hiệu chuẩn xét nghiệm tổng phân tích nước tiểu trên máy phân tích nước tiểu tự động.</w:t>
            </w:r>
            <w:r w:rsidRPr="002A636C">
              <w:br/>
              <w:t>Phù hợp với phương pháp xét nghiệm tổng phân tích nước tiểu và tương thích với thiết bị sử dụng</w:t>
            </w:r>
            <w:r w:rsidRPr="002A636C">
              <w:br/>
              <w:t>Hoặc tương đương</w:t>
            </w:r>
          </w:p>
        </w:tc>
        <w:tc>
          <w:tcPr>
            <w:tcW w:w="0" w:type="auto"/>
            <w:shd w:val="clear" w:color="auto" w:fill="auto"/>
            <w:noWrap/>
          </w:tcPr>
          <w:p w14:paraId="6A62EE0E" w14:textId="32952E4A" w:rsidR="00CC6D7C" w:rsidRPr="002A636C" w:rsidRDefault="00CC6D7C" w:rsidP="00CC6D7C">
            <w:pPr>
              <w:widowControl/>
              <w:autoSpaceDE/>
              <w:autoSpaceDN/>
              <w:adjustRightInd/>
              <w:jc w:val="right"/>
              <w:rPr>
                <w:rFonts w:eastAsia="Times New Roman"/>
                <w:sz w:val="24"/>
                <w:szCs w:val="24"/>
                <w:lang w:val="en-US" w:eastAsia="en-US"/>
              </w:rPr>
            </w:pPr>
            <w:r w:rsidRPr="002A636C">
              <w:t>920,00</w:t>
            </w:r>
          </w:p>
        </w:tc>
        <w:tc>
          <w:tcPr>
            <w:tcW w:w="0" w:type="auto"/>
            <w:shd w:val="clear" w:color="auto" w:fill="auto"/>
            <w:noWrap/>
          </w:tcPr>
          <w:p w14:paraId="70537762" w14:textId="399E9BD1"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C714BA7" w14:textId="77777777" w:rsidTr="00CC6D7C">
        <w:trPr>
          <w:trHeight w:val="20"/>
        </w:trPr>
        <w:tc>
          <w:tcPr>
            <w:tcW w:w="0" w:type="auto"/>
            <w:shd w:val="clear" w:color="auto" w:fill="auto"/>
            <w:noWrap/>
          </w:tcPr>
          <w:p w14:paraId="436B157C" w14:textId="0779F783" w:rsidR="00CC6D7C" w:rsidRPr="002A636C" w:rsidRDefault="00CC6D7C" w:rsidP="00CC6D7C">
            <w:pPr>
              <w:widowControl/>
              <w:autoSpaceDE/>
              <w:autoSpaceDN/>
              <w:adjustRightInd/>
              <w:jc w:val="center"/>
              <w:rPr>
                <w:rFonts w:eastAsia="Times New Roman"/>
                <w:sz w:val="24"/>
                <w:szCs w:val="24"/>
                <w:lang w:val="en-US" w:eastAsia="en-US"/>
              </w:rPr>
            </w:pPr>
            <w:r w:rsidRPr="002A636C">
              <w:t>560</w:t>
            </w:r>
          </w:p>
        </w:tc>
        <w:tc>
          <w:tcPr>
            <w:tcW w:w="0" w:type="auto"/>
            <w:shd w:val="clear" w:color="auto" w:fill="auto"/>
          </w:tcPr>
          <w:p w14:paraId="7E2417FA" w14:textId="72678484" w:rsidR="00CC6D7C" w:rsidRPr="002A636C" w:rsidRDefault="00CC6D7C" w:rsidP="00CC6D7C">
            <w:pPr>
              <w:widowControl/>
              <w:autoSpaceDE/>
              <w:autoSpaceDN/>
              <w:adjustRightInd/>
              <w:rPr>
                <w:rFonts w:eastAsia="Times New Roman"/>
                <w:sz w:val="24"/>
                <w:szCs w:val="24"/>
                <w:lang w:val="en-US" w:eastAsia="en-US"/>
              </w:rPr>
            </w:pPr>
            <w:r w:rsidRPr="002A636C">
              <w:t>Dung dịch rửa hệ thống trên máy phân tích nước tiểu tự động</w:t>
            </w:r>
          </w:p>
        </w:tc>
        <w:tc>
          <w:tcPr>
            <w:tcW w:w="0" w:type="auto"/>
            <w:shd w:val="clear" w:color="auto" w:fill="auto"/>
          </w:tcPr>
          <w:p w14:paraId="49B8BB2B" w14:textId="19B04FE8" w:rsidR="00CC6D7C" w:rsidRPr="002A636C" w:rsidRDefault="00CC6D7C" w:rsidP="00CC6D7C">
            <w:pPr>
              <w:widowControl/>
              <w:autoSpaceDE/>
              <w:autoSpaceDN/>
              <w:adjustRightInd/>
              <w:rPr>
                <w:rFonts w:eastAsia="Times New Roman"/>
                <w:sz w:val="24"/>
                <w:szCs w:val="24"/>
                <w:lang w:val="en-US" w:eastAsia="en-US"/>
              </w:rPr>
            </w:pPr>
            <w:r w:rsidRPr="002A636C">
              <w:t>Hóa chất dùng làm dung dịch rửa cho máy xét nghiệm tổng phân tích nước tiểu tự động</w:t>
            </w:r>
            <w:r w:rsidRPr="002A636C">
              <w:br/>
              <w:t>Hoặc tương đương.</w:t>
            </w:r>
          </w:p>
        </w:tc>
        <w:tc>
          <w:tcPr>
            <w:tcW w:w="0" w:type="auto"/>
            <w:shd w:val="clear" w:color="auto" w:fill="auto"/>
            <w:noWrap/>
          </w:tcPr>
          <w:p w14:paraId="4EF14972" w14:textId="201D97BD" w:rsidR="00CC6D7C" w:rsidRPr="002A636C" w:rsidRDefault="00CC6D7C" w:rsidP="00CC6D7C">
            <w:pPr>
              <w:widowControl/>
              <w:autoSpaceDE/>
              <w:autoSpaceDN/>
              <w:adjustRightInd/>
              <w:jc w:val="right"/>
              <w:rPr>
                <w:rFonts w:eastAsia="Times New Roman"/>
                <w:sz w:val="24"/>
                <w:szCs w:val="24"/>
                <w:lang w:val="en-US" w:eastAsia="en-US"/>
              </w:rPr>
            </w:pPr>
            <w:r w:rsidRPr="002A636C">
              <w:t>208,00</w:t>
            </w:r>
          </w:p>
        </w:tc>
        <w:tc>
          <w:tcPr>
            <w:tcW w:w="0" w:type="auto"/>
            <w:shd w:val="clear" w:color="auto" w:fill="auto"/>
            <w:noWrap/>
          </w:tcPr>
          <w:p w14:paraId="199B78AD" w14:textId="14CC66D6"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72417372" w14:textId="77777777" w:rsidTr="00CC6D7C">
        <w:trPr>
          <w:trHeight w:val="20"/>
        </w:trPr>
        <w:tc>
          <w:tcPr>
            <w:tcW w:w="0" w:type="auto"/>
            <w:shd w:val="clear" w:color="auto" w:fill="auto"/>
            <w:noWrap/>
          </w:tcPr>
          <w:p w14:paraId="21B621EA" w14:textId="6D18FE74" w:rsidR="00CC6D7C" w:rsidRPr="002A636C" w:rsidRDefault="00CC6D7C" w:rsidP="00CC6D7C">
            <w:pPr>
              <w:widowControl/>
              <w:autoSpaceDE/>
              <w:autoSpaceDN/>
              <w:adjustRightInd/>
              <w:jc w:val="center"/>
              <w:rPr>
                <w:rFonts w:eastAsia="Times New Roman"/>
                <w:sz w:val="24"/>
                <w:szCs w:val="24"/>
                <w:lang w:val="en-US" w:eastAsia="en-US"/>
              </w:rPr>
            </w:pPr>
            <w:r w:rsidRPr="002A636C">
              <w:lastRenderedPageBreak/>
              <w:t>561</w:t>
            </w:r>
          </w:p>
        </w:tc>
        <w:tc>
          <w:tcPr>
            <w:tcW w:w="0" w:type="auto"/>
            <w:shd w:val="clear" w:color="auto" w:fill="auto"/>
          </w:tcPr>
          <w:p w14:paraId="633FDBC8" w14:textId="0853A35C" w:rsidR="00CC6D7C" w:rsidRPr="002A636C" w:rsidRDefault="00CC6D7C" w:rsidP="00CC6D7C">
            <w:pPr>
              <w:widowControl/>
              <w:autoSpaceDE/>
              <w:autoSpaceDN/>
              <w:adjustRightInd/>
              <w:rPr>
                <w:rFonts w:eastAsia="Times New Roman"/>
                <w:sz w:val="24"/>
                <w:szCs w:val="24"/>
                <w:lang w:val="en-US" w:eastAsia="en-US"/>
              </w:rPr>
            </w:pPr>
            <w:r w:rsidRPr="002A636C">
              <w:t>Hóa chất kiểm tra chất lượng cho máy xét nghiệm nước tiểu (Mức 1)</w:t>
            </w:r>
          </w:p>
        </w:tc>
        <w:tc>
          <w:tcPr>
            <w:tcW w:w="0" w:type="auto"/>
            <w:shd w:val="clear" w:color="auto" w:fill="auto"/>
          </w:tcPr>
          <w:p w14:paraId="23DF7654" w14:textId="1BF62690" w:rsidR="00CC6D7C" w:rsidRPr="002A636C" w:rsidRDefault="00CC6D7C" w:rsidP="00CC6D7C">
            <w:pPr>
              <w:widowControl/>
              <w:autoSpaceDE/>
              <w:autoSpaceDN/>
              <w:adjustRightInd/>
              <w:rPr>
                <w:rFonts w:eastAsia="Times New Roman"/>
                <w:sz w:val="24"/>
                <w:szCs w:val="24"/>
                <w:lang w:val="en-US" w:eastAsia="en-US"/>
              </w:rPr>
            </w:pPr>
            <w:r w:rsidRPr="002A636C">
              <w:t>Chất chứng dùng để kiểm tra độ tin cậy cho xét nghiệm tổng phân tích nước tiểu tự động ở mức bất thường</w:t>
            </w:r>
            <w:r w:rsidRPr="002A636C">
              <w:br/>
              <w:t xml:space="preserve">Hoặc tương đương </w:t>
            </w:r>
          </w:p>
        </w:tc>
        <w:tc>
          <w:tcPr>
            <w:tcW w:w="0" w:type="auto"/>
            <w:shd w:val="clear" w:color="auto" w:fill="auto"/>
            <w:noWrap/>
          </w:tcPr>
          <w:p w14:paraId="4ECB32DB" w14:textId="2A52F2BF" w:rsidR="00CC6D7C" w:rsidRPr="002A636C" w:rsidRDefault="00CC6D7C" w:rsidP="00CC6D7C">
            <w:pPr>
              <w:widowControl/>
              <w:autoSpaceDE/>
              <w:autoSpaceDN/>
              <w:adjustRightInd/>
              <w:jc w:val="right"/>
              <w:rPr>
                <w:rFonts w:eastAsia="Times New Roman"/>
                <w:sz w:val="24"/>
                <w:szCs w:val="24"/>
                <w:lang w:val="en-US" w:eastAsia="en-US"/>
              </w:rPr>
            </w:pPr>
            <w:r w:rsidRPr="002A636C">
              <w:t>720,00</w:t>
            </w:r>
          </w:p>
        </w:tc>
        <w:tc>
          <w:tcPr>
            <w:tcW w:w="0" w:type="auto"/>
            <w:shd w:val="clear" w:color="auto" w:fill="auto"/>
            <w:noWrap/>
          </w:tcPr>
          <w:p w14:paraId="646ADA31" w14:textId="0091E548"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409AE66A" w14:textId="77777777" w:rsidTr="00CC6D7C">
        <w:trPr>
          <w:trHeight w:val="20"/>
        </w:trPr>
        <w:tc>
          <w:tcPr>
            <w:tcW w:w="0" w:type="auto"/>
            <w:shd w:val="clear" w:color="auto" w:fill="auto"/>
            <w:noWrap/>
          </w:tcPr>
          <w:p w14:paraId="11E5A2DF" w14:textId="72E6AC3D" w:rsidR="00CC6D7C" w:rsidRPr="002A636C" w:rsidRDefault="00CC6D7C" w:rsidP="00CC6D7C">
            <w:pPr>
              <w:widowControl/>
              <w:autoSpaceDE/>
              <w:autoSpaceDN/>
              <w:adjustRightInd/>
              <w:jc w:val="center"/>
              <w:rPr>
                <w:rFonts w:eastAsia="Times New Roman"/>
                <w:sz w:val="24"/>
                <w:szCs w:val="24"/>
                <w:lang w:val="en-US" w:eastAsia="en-US"/>
              </w:rPr>
            </w:pPr>
            <w:r w:rsidRPr="002A636C">
              <w:t>562</w:t>
            </w:r>
          </w:p>
        </w:tc>
        <w:tc>
          <w:tcPr>
            <w:tcW w:w="0" w:type="auto"/>
            <w:shd w:val="clear" w:color="auto" w:fill="auto"/>
          </w:tcPr>
          <w:p w14:paraId="31A60AB2" w14:textId="0BAEA703" w:rsidR="00CC6D7C" w:rsidRPr="002A636C" w:rsidRDefault="00CC6D7C" w:rsidP="00CC6D7C">
            <w:pPr>
              <w:widowControl/>
              <w:autoSpaceDE/>
              <w:autoSpaceDN/>
              <w:adjustRightInd/>
              <w:rPr>
                <w:rFonts w:eastAsia="Times New Roman"/>
                <w:sz w:val="24"/>
                <w:szCs w:val="24"/>
                <w:lang w:val="en-US" w:eastAsia="en-US"/>
              </w:rPr>
            </w:pPr>
            <w:r w:rsidRPr="002A636C">
              <w:t>Hóa chất kiểm chuẩn cho máy xét nghiệm nước tiểu (Mức 2)</w:t>
            </w:r>
          </w:p>
        </w:tc>
        <w:tc>
          <w:tcPr>
            <w:tcW w:w="0" w:type="auto"/>
            <w:shd w:val="clear" w:color="auto" w:fill="auto"/>
          </w:tcPr>
          <w:p w14:paraId="49F525A8" w14:textId="4D322D64" w:rsidR="00CC6D7C" w:rsidRPr="002A636C" w:rsidRDefault="00CC6D7C" w:rsidP="00CC6D7C">
            <w:pPr>
              <w:widowControl/>
              <w:autoSpaceDE/>
              <w:autoSpaceDN/>
              <w:adjustRightInd/>
              <w:rPr>
                <w:rFonts w:eastAsia="Times New Roman"/>
                <w:sz w:val="24"/>
                <w:szCs w:val="24"/>
                <w:lang w:val="en-US" w:eastAsia="en-US"/>
              </w:rPr>
            </w:pPr>
            <w:r w:rsidRPr="002A636C">
              <w:t>Chất chứng dùng để kiểm tra độ tin cậy cho xét nghiệm tổng phân tích nước tiểu tự động ở mức bình thường</w:t>
            </w:r>
            <w:r w:rsidRPr="002A636C">
              <w:br/>
              <w:t xml:space="preserve">Hoặc tương đương </w:t>
            </w:r>
          </w:p>
        </w:tc>
        <w:tc>
          <w:tcPr>
            <w:tcW w:w="0" w:type="auto"/>
            <w:shd w:val="clear" w:color="auto" w:fill="auto"/>
            <w:noWrap/>
          </w:tcPr>
          <w:p w14:paraId="5CB27373" w14:textId="4B374EFF" w:rsidR="00CC6D7C" w:rsidRPr="002A636C" w:rsidRDefault="00CC6D7C" w:rsidP="00CC6D7C">
            <w:pPr>
              <w:widowControl/>
              <w:autoSpaceDE/>
              <w:autoSpaceDN/>
              <w:adjustRightInd/>
              <w:jc w:val="right"/>
              <w:rPr>
                <w:rFonts w:eastAsia="Times New Roman"/>
                <w:sz w:val="24"/>
                <w:szCs w:val="24"/>
                <w:lang w:val="en-US" w:eastAsia="en-US"/>
              </w:rPr>
            </w:pPr>
            <w:r w:rsidRPr="002A636C">
              <w:t>720,00</w:t>
            </w:r>
          </w:p>
        </w:tc>
        <w:tc>
          <w:tcPr>
            <w:tcW w:w="0" w:type="auto"/>
            <w:shd w:val="clear" w:color="auto" w:fill="auto"/>
            <w:noWrap/>
          </w:tcPr>
          <w:p w14:paraId="4503DF50" w14:textId="78159DD8"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E67A78E" w14:textId="77777777" w:rsidTr="00CC6D7C">
        <w:trPr>
          <w:trHeight w:val="20"/>
        </w:trPr>
        <w:tc>
          <w:tcPr>
            <w:tcW w:w="0" w:type="auto"/>
            <w:shd w:val="clear" w:color="auto" w:fill="auto"/>
            <w:noWrap/>
          </w:tcPr>
          <w:p w14:paraId="7A7826FA" w14:textId="166A82FE" w:rsidR="00CC6D7C" w:rsidRPr="002A636C" w:rsidRDefault="00CC6D7C" w:rsidP="00CC6D7C">
            <w:pPr>
              <w:widowControl/>
              <w:autoSpaceDE/>
              <w:autoSpaceDN/>
              <w:adjustRightInd/>
              <w:jc w:val="center"/>
              <w:rPr>
                <w:rFonts w:eastAsia="Times New Roman"/>
                <w:sz w:val="24"/>
                <w:szCs w:val="24"/>
                <w:lang w:val="en-US" w:eastAsia="en-US"/>
              </w:rPr>
            </w:pPr>
            <w:r w:rsidRPr="002A636C">
              <w:t>563</w:t>
            </w:r>
          </w:p>
        </w:tc>
        <w:tc>
          <w:tcPr>
            <w:tcW w:w="0" w:type="auto"/>
            <w:shd w:val="clear" w:color="auto" w:fill="auto"/>
          </w:tcPr>
          <w:p w14:paraId="6E7C3A3B" w14:textId="4649E678" w:rsidR="00CC6D7C" w:rsidRPr="002A636C" w:rsidRDefault="00CC6D7C" w:rsidP="00CC6D7C">
            <w:pPr>
              <w:widowControl/>
              <w:autoSpaceDE/>
              <w:autoSpaceDN/>
              <w:adjustRightInd/>
              <w:rPr>
                <w:rFonts w:eastAsia="Times New Roman"/>
                <w:sz w:val="24"/>
                <w:szCs w:val="24"/>
                <w:lang w:val="en-US" w:eastAsia="en-US"/>
              </w:rPr>
            </w:pPr>
            <w:r w:rsidRPr="002A636C">
              <w:t>Cóng phân tích cho máy xét nghiệm cặn lắng nước tiểu tự động</w:t>
            </w:r>
          </w:p>
        </w:tc>
        <w:tc>
          <w:tcPr>
            <w:tcW w:w="0" w:type="auto"/>
            <w:shd w:val="clear" w:color="auto" w:fill="auto"/>
          </w:tcPr>
          <w:p w14:paraId="2ED2DB8D" w14:textId="19042F52" w:rsidR="00CC6D7C" w:rsidRPr="002A636C" w:rsidRDefault="00CC6D7C" w:rsidP="00CC6D7C">
            <w:pPr>
              <w:widowControl/>
              <w:autoSpaceDE/>
              <w:autoSpaceDN/>
              <w:adjustRightInd/>
              <w:rPr>
                <w:rFonts w:eastAsia="Times New Roman"/>
                <w:sz w:val="24"/>
                <w:szCs w:val="24"/>
                <w:lang w:val="es-ES" w:eastAsia="en-US"/>
              </w:rPr>
            </w:pPr>
            <w:r w:rsidRPr="002A636C">
              <w:t>Cóng phân tích cho xét nghiệm cặn lắng trên máy xét nghiệm cặn lắng tự động 14 thông số. Chất liệu Polycarbon</w:t>
            </w:r>
            <w:r w:rsidRPr="002A636C">
              <w:br/>
              <w:t>Hoặc tương đương</w:t>
            </w:r>
          </w:p>
        </w:tc>
        <w:tc>
          <w:tcPr>
            <w:tcW w:w="0" w:type="auto"/>
            <w:shd w:val="clear" w:color="auto" w:fill="auto"/>
            <w:noWrap/>
          </w:tcPr>
          <w:p w14:paraId="6A3D7C46" w14:textId="23DE5CAA" w:rsidR="00CC6D7C" w:rsidRPr="002A636C" w:rsidRDefault="00CC6D7C" w:rsidP="00CC6D7C">
            <w:pPr>
              <w:widowControl/>
              <w:autoSpaceDE/>
              <w:autoSpaceDN/>
              <w:adjustRightInd/>
              <w:jc w:val="right"/>
              <w:rPr>
                <w:rFonts w:eastAsia="Times New Roman"/>
                <w:sz w:val="24"/>
                <w:szCs w:val="24"/>
                <w:lang w:val="en-US" w:eastAsia="en-US"/>
              </w:rPr>
            </w:pPr>
            <w:r w:rsidRPr="002A636C">
              <w:t>18.000,00</w:t>
            </w:r>
          </w:p>
        </w:tc>
        <w:tc>
          <w:tcPr>
            <w:tcW w:w="0" w:type="auto"/>
            <w:shd w:val="clear" w:color="auto" w:fill="auto"/>
            <w:noWrap/>
          </w:tcPr>
          <w:p w14:paraId="53D57148" w14:textId="70556B7E" w:rsidR="00CC6D7C" w:rsidRPr="002A636C" w:rsidRDefault="00CC6D7C" w:rsidP="00CC6D7C">
            <w:pPr>
              <w:widowControl/>
              <w:autoSpaceDE/>
              <w:autoSpaceDN/>
              <w:adjustRightInd/>
              <w:jc w:val="center"/>
              <w:rPr>
                <w:rFonts w:eastAsia="Times New Roman"/>
                <w:sz w:val="24"/>
                <w:szCs w:val="24"/>
                <w:lang w:val="en-US" w:eastAsia="en-US"/>
              </w:rPr>
            </w:pPr>
            <w:r w:rsidRPr="002A636C">
              <w:t>Cái</w:t>
            </w:r>
          </w:p>
        </w:tc>
      </w:tr>
      <w:tr w:rsidR="002A636C" w:rsidRPr="002A636C" w14:paraId="3785A6E7" w14:textId="77777777" w:rsidTr="00CC6D7C">
        <w:trPr>
          <w:trHeight w:val="20"/>
        </w:trPr>
        <w:tc>
          <w:tcPr>
            <w:tcW w:w="0" w:type="auto"/>
            <w:shd w:val="clear" w:color="auto" w:fill="auto"/>
            <w:noWrap/>
          </w:tcPr>
          <w:p w14:paraId="7340D7AE" w14:textId="0F30143B" w:rsidR="00CC6D7C" w:rsidRPr="002A636C" w:rsidRDefault="00CC6D7C" w:rsidP="00CC6D7C">
            <w:pPr>
              <w:widowControl/>
              <w:autoSpaceDE/>
              <w:autoSpaceDN/>
              <w:adjustRightInd/>
              <w:jc w:val="center"/>
              <w:rPr>
                <w:rFonts w:eastAsia="Times New Roman"/>
                <w:sz w:val="24"/>
                <w:szCs w:val="24"/>
                <w:lang w:val="en-US" w:eastAsia="en-US"/>
              </w:rPr>
            </w:pPr>
            <w:r w:rsidRPr="002A636C">
              <w:t>564</w:t>
            </w:r>
          </w:p>
        </w:tc>
        <w:tc>
          <w:tcPr>
            <w:tcW w:w="0" w:type="auto"/>
            <w:shd w:val="clear" w:color="auto" w:fill="auto"/>
          </w:tcPr>
          <w:p w14:paraId="199F2354" w14:textId="1C1B7545" w:rsidR="00CC6D7C" w:rsidRPr="002A636C" w:rsidRDefault="00CC6D7C" w:rsidP="00CC6D7C">
            <w:pPr>
              <w:widowControl/>
              <w:autoSpaceDE/>
              <w:autoSpaceDN/>
              <w:adjustRightInd/>
              <w:rPr>
                <w:rFonts w:eastAsia="Times New Roman"/>
                <w:sz w:val="24"/>
                <w:szCs w:val="24"/>
                <w:lang w:val="en-US" w:eastAsia="en-US"/>
              </w:rPr>
            </w:pPr>
            <w:r w:rsidRPr="002A636C">
              <w:t>Ống đựng mẫu nước tiểu trên máy phân tích nước tiểu tự động</w:t>
            </w:r>
          </w:p>
        </w:tc>
        <w:tc>
          <w:tcPr>
            <w:tcW w:w="0" w:type="auto"/>
            <w:shd w:val="clear" w:color="auto" w:fill="auto"/>
          </w:tcPr>
          <w:p w14:paraId="091AFD66" w14:textId="50981609" w:rsidR="00CC6D7C" w:rsidRPr="002A636C" w:rsidRDefault="00CC6D7C" w:rsidP="00CC6D7C">
            <w:pPr>
              <w:widowControl/>
              <w:autoSpaceDE/>
              <w:autoSpaceDN/>
              <w:adjustRightInd/>
              <w:rPr>
                <w:rFonts w:eastAsia="Times New Roman"/>
                <w:sz w:val="24"/>
                <w:szCs w:val="24"/>
                <w:lang w:val="es-ES" w:eastAsia="en-US"/>
              </w:rPr>
            </w:pPr>
            <w:r w:rsidRPr="002A636C">
              <w:t xml:space="preserve"> - Ống nghiệm đựng bệnh phẩm (nước tiểu) đáy tròn, miệng rộng, có nắp vặn kín.</w:t>
            </w:r>
            <w:r w:rsidRPr="002A636C">
              <w:br/>
              <w:t xml:space="preserve"> - Chiều dài: 100 -110  mm.</w:t>
            </w:r>
            <w:r w:rsidRPr="002A636C">
              <w:br/>
              <w:t xml:space="preserve"> -  Đường kính nhỏ nhất: 16 mm ở khoảng 1/2-2/3 dưới của ống</w:t>
            </w:r>
            <w:r w:rsidRPr="002A636C">
              <w:br/>
              <w:t xml:space="preserve"> - Đường kính lớn nhất: 20 mm ở 1/3-1/2 thân trên của ống</w:t>
            </w:r>
            <w:r w:rsidRPr="002A636C">
              <w:br/>
              <w:t xml:space="preserve"> - Có nắp vặn chặt</w:t>
            </w:r>
            <w:r w:rsidRPr="002A636C">
              <w:br/>
              <w:t>- Chất liệu: Nhựa PP, trong suốt  ống có thể quan sát được màu sắc của nước tiểu</w:t>
            </w:r>
            <w:r w:rsidRPr="002A636C">
              <w:br/>
              <w:t xml:space="preserve"> - Không chứa hóa chất bên trong, lọ sạch </w:t>
            </w:r>
            <w:r w:rsidRPr="002A636C">
              <w:br/>
              <w:t xml:space="preserve"> - Chịu được lực quay ly tâm tối thiểu với vận tốc 2.000 - 3.000 vòng/phút thời gian từ 5 - 10 phút.</w:t>
            </w:r>
            <w:r w:rsidRPr="002A636C">
              <w:br/>
              <w:t>Hoặc tương đương</w:t>
            </w:r>
          </w:p>
        </w:tc>
        <w:tc>
          <w:tcPr>
            <w:tcW w:w="0" w:type="auto"/>
            <w:shd w:val="clear" w:color="auto" w:fill="auto"/>
            <w:noWrap/>
          </w:tcPr>
          <w:p w14:paraId="6B77E827" w14:textId="249598F0" w:rsidR="00CC6D7C" w:rsidRPr="002A636C" w:rsidRDefault="00CC6D7C" w:rsidP="00CC6D7C">
            <w:pPr>
              <w:widowControl/>
              <w:autoSpaceDE/>
              <w:autoSpaceDN/>
              <w:adjustRightInd/>
              <w:jc w:val="right"/>
              <w:rPr>
                <w:rFonts w:eastAsia="Times New Roman"/>
                <w:sz w:val="24"/>
                <w:szCs w:val="24"/>
                <w:lang w:val="en-US" w:eastAsia="en-US"/>
              </w:rPr>
            </w:pPr>
            <w:r w:rsidRPr="002A636C">
              <w:t>96.000,00</w:t>
            </w:r>
          </w:p>
        </w:tc>
        <w:tc>
          <w:tcPr>
            <w:tcW w:w="0" w:type="auto"/>
            <w:shd w:val="clear" w:color="auto" w:fill="auto"/>
            <w:noWrap/>
          </w:tcPr>
          <w:p w14:paraId="7211FF8D" w14:textId="1809A81A" w:rsidR="00CC6D7C" w:rsidRPr="002A636C" w:rsidRDefault="00CC6D7C" w:rsidP="00CC6D7C">
            <w:pPr>
              <w:widowControl/>
              <w:autoSpaceDE/>
              <w:autoSpaceDN/>
              <w:adjustRightInd/>
              <w:jc w:val="center"/>
              <w:rPr>
                <w:rFonts w:eastAsia="Times New Roman"/>
                <w:sz w:val="24"/>
                <w:szCs w:val="24"/>
                <w:lang w:val="en-US" w:eastAsia="en-US"/>
              </w:rPr>
            </w:pPr>
            <w:r w:rsidRPr="002A636C">
              <w:t>Cái</w:t>
            </w:r>
          </w:p>
        </w:tc>
      </w:tr>
      <w:tr w:rsidR="002A636C" w:rsidRPr="002A636C" w14:paraId="7C0A6820" w14:textId="77777777" w:rsidTr="00CC6D7C">
        <w:trPr>
          <w:trHeight w:val="20"/>
        </w:trPr>
        <w:tc>
          <w:tcPr>
            <w:tcW w:w="0" w:type="auto"/>
            <w:shd w:val="clear" w:color="auto" w:fill="auto"/>
            <w:noWrap/>
          </w:tcPr>
          <w:p w14:paraId="4ED17D1C" w14:textId="4284D9A0" w:rsidR="00CC6D7C" w:rsidRPr="002A636C" w:rsidRDefault="00CC6D7C" w:rsidP="00CC6D7C">
            <w:pPr>
              <w:widowControl/>
              <w:autoSpaceDE/>
              <w:autoSpaceDN/>
              <w:adjustRightInd/>
              <w:jc w:val="center"/>
              <w:rPr>
                <w:rFonts w:eastAsia="Times New Roman"/>
                <w:sz w:val="24"/>
                <w:szCs w:val="24"/>
                <w:lang w:val="en-US" w:eastAsia="en-US"/>
              </w:rPr>
            </w:pPr>
            <w:r w:rsidRPr="002A636C">
              <w:t>565</w:t>
            </w:r>
          </w:p>
        </w:tc>
        <w:tc>
          <w:tcPr>
            <w:tcW w:w="0" w:type="auto"/>
            <w:shd w:val="clear" w:color="auto" w:fill="auto"/>
          </w:tcPr>
          <w:p w14:paraId="55B96BDE" w14:textId="646E8C37" w:rsidR="00CC6D7C" w:rsidRPr="002A636C" w:rsidRDefault="00CC6D7C" w:rsidP="00CC6D7C">
            <w:pPr>
              <w:widowControl/>
              <w:autoSpaceDE/>
              <w:autoSpaceDN/>
              <w:adjustRightInd/>
              <w:rPr>
                <w:rFonts w:eastAsia="Times New Roman"/>
                <w:sz w:val="24"/>
                <w:szCs w:val="24"/>
                <w:lang w:val="en-US" w:eastAsia="en-US"/>
              </w:rPr>
            </w:pPr>
            <w:r w:rsidRPr="002A636C">
              <w:t>Thuốc thử xét nghiệm định lượng PSA toàn phần</w:t>
            </w:r>
          </w:p>
        </w:tc>
        <w:tc>
          <w:tcPr>
            <w:tcW w:w="0" w:type="auto"/>
            <w:shd w:val="clear" w:color="auto" w:fill="auto"/>
          </w:tcPr>
          <w:p w14:paraId="456C158A" w14:textId="7592286A" w:rsidR="00CC6D7C" w:rsidRPr="002A636C" w:rsidRDefault="00CC6D7C" w:rsidP="00CC6D7C">
            <w:pPr>
              <w:widowControl/>
              <w:autoSpaceDE/>
              <w:autoSpaceDN/>
              <w:adjustRightInd/>
              <w:rPr>
                <w:rFonts w:eastAsia="Times New Roman"/>
                <w:sz w:val="24"/>
                <w:szCs w:val="24"/>
                <w:lang w:val="en-US" w:eastAsia="en-US"/>
              </w:rPr>
            </w:pPr>
            <w:r w:rsidRPr="002A636C">
              <w:t>Hóa chất xét nghiệm định lượng kháng nguyên đặc hiệu tuyến tiền liệt (PSA) toàn phần trong huyết thanh và huyết tương người bằng phương pháp điện hóa phát quang thực hiện trên máy miễn dịch tự động</w:t>
            </w:r>
            <w:r w:rsidRPr="002A636C">
              <w:br/>
              <w:t>- Thành phần: Tối thiểu gồm các thành phần: Vi hạt phủ Streptavidin, Kháng thể đơn dòng kháng PSA đánh dấu biotin, Kháng thể đơn dòng kháng PSA đánh dấu phức hợp ruthenium</w:t>
            </w:r>
            <w:r w:rsidRPr="002A636C">
              <w:br/>
              <w:t>Dải đo:- Giới hạn đo dưới: ≤0.006 ng/mL - Giới hạn đo trên ≥100 ng/mL</w:t>
            </w:r>
            <w:r w:rsidRPr="002A636C">
              <w:br/>
              <w:t>- Đóng gói ≤ 100 test/ 1hộp</w:t>
            </w:r>
            <w:r w:rsidRPr="002A636C">
              <w:br/>
              <w:t>Hoặc tương đương</w:t>
            </w:r>
          </w:p>
        </w:tc>
        <w:tc>
          <w:tcPr>
            <w:tcW w:w="0" w:type="auto"/>
            <w:shd w:val="clear" w:color="auto" w:fill="auto"/>
            <w:noWrap/>
          </w:tcPr>
          <w:p w14:paraId="5E832C91" w14:textId="1A18E4FD" w:rsidR="00CC6D7C" w:rsidRPr="002A636C" w:rsidRDefault="00CC6D7C" w:rsidP="00CC6D7C">
            <w:pPr>
              <w:widowControl/>
              <w:autoSpaceDE/>
              <w:autoSpaceDN/>
              <w:adjustRightInd/>
              <w:jc w:val="right"/>
              <w:rPr>
                <w:rFonts w:eastAsia="Times New Roman"/>
                <w:sz w:val="24"/>
                <w:szCs w:val="24"/>
                <w:lang w:val="en-US" w:eastAsia="en-US"/>
              </w:rPr>
            </w:pPr>
            <w:r w:rsidRPr="002A636C">
              <w:t>300,00</w:t>
            </w:r>
          </w:p>
        </w:tc>
        <w:tc>
          <w:tcPr>
            <w:tcW w:w="0" w:type="auto"/>
            <w:shd w:val="clear" w:color="auto" w:fill="auto"/>
            <w:noWrap/>
          </w:tcPr>
          <w:p w14:paraId="6951A3EB" w14:textId="4582B381" w:rsidR="00CC6D7C" w:rsidRPr="002A636C" w:rsidRDefault="00CC6D7C" w:rsidP="00CC6D7C">
            <w:pPr>
              <w:widowControl/>
              <w:autoSpaceDE/>
              <w:autoSpaceDN/>
              <w:adjustRightInd/>
              <w:jc w:val="center"/>
              <w:rPr>
                <w:rFonts w:eastAsia="Times New Roman"/>
                <w:sz w:val="24"/>
                <w:szCs w:val="24"/>
                <w:lang w:val="en-US" w:eastAsia="en-US"/>
              </w:rPr>
            </w:pPr>
            <w:r w:rsidRPr="002A636C">
              <w:t>Test</w:t>
            </w:r>
          </w:p>
        </w:tc>
      </w:tr>
      <w:tr w:rsidR="002A636C" w:rsidRPr="002A636C" w14:paraId="3328D6F4" w14:textId="77777777" w:rsidTr="00CC6D7C">
        <w:trPr>
          <w:trHeight w:val="20"/>
        </w:trPr>
        <w:tc>
          <w:tcPr>
            <w:tcW w:w="0" w:type="auto"/>
            <w:shd w:val="clear" w:color="auto" w:fill="auto"/>
            <w:noWrap/>
          </w:tcPr>
          <w:p w14:paraId="5015DAE0" w14:textId="7D9D9FD2" w:rsidR="00CC6D7C" w:rsidRPr="002A636C" w:rsidRDefault="00CC6D7C" w:rsidP="00CC6D7C">
            <w:pPr>
              <w:widowControl/>
              <w:autoSpaceDE/>
              <w:autoSpaceDN/>
              <w:adjustRightInd/>
              <w:jc w:val="center"/>
              <w:rPr>
                <w:rFonts w:eastAsia="Times New Roman"/>
                <w:sz w:val="24"/>
                <w:szCs w:val="24"/>
                <w:lang w:val="en-US" w:eastAsia="en-US"/>
              </w:rPr>
            </w:pPr>
            <w:r w:rsidRPr="002A636C">
              <w:t>566</w:t>
            </w:r>
          </w:p>
        </w:tc>
        <w:tc>
          <w:tcPr>
            <w:tcW w:w="0" w:type="auto"/>
            <w:shd w:val="clear" w:color="auto" w:fill="auto"/>
          </w:tcPr>
          <w:p w14:paraId="717AB08B" w14:textId="00060402" w:rsidR="00CC6D7C" w:rsidRPr="002A636C" w:rsidRDefault="00CC6D7C" w:rsidP="00CC6D7C">
            <w:pPr>
              <w:widowControl/>
              <w:autoSpaceDE/>
              <w:autoSpaceDN/>
              <w:adjustRightInd/>
              <w:rPr>
                <w:rFonts w:eastAsia="Times New Roman"/>
                <w:sz w:val="24"/>
                <w:szCs w:val="24"/>
                <w:lang w:val="en-US" w:eastAsia="en-US"/>
              </w:rPr>
            </w:pPr>
            <w:r w:rsidRPr="002A636C">
              <w:t>Hóa chất nội kiểm dùng cho máy phân tích điện giải mức bất thường</w:t>
            </w:r>
          </w:p>
        </w:tc>
        <w:tc>
          <w:tcPr>
            <w:tcW w:w="0" w:type="auto"/>
            <w:shd w:val="clear" w:color="auto" w:fill="auto"/>
          </w:tcPr>
          <w:p w14:paraId="0AD3B74A" w14:textId="03255FD9" w:rsidR="00CC6D7C" w:rsidRPr="002A636C" w:rsidRDefault="00CC6D7C" w:rsidP="00CC6D7C">
            <w:pPr>
              <w:widowControl/>
              <w:autoSpaceDE/>
              <w:autoSpaceDN/>
              <w:adjustRightInd/>
              <w:rPr>
                <w:rFonts w:eastAsia="Times New Roman"/>
                <w:sz w:val="24"/>
                <w:szCs w:val="24"/>
                <w:lang w:eastAsia="en-US"/>
              </w:rPr>
            </w:pPr>
            <w:r w:rsidRPr="002A636C">
              <w:t>Chất nội kiểm dùng cho máy phân tích điện giải.  sẵn sàng sử dụng. Thành phần: Tối thiểu gồm: Organic buffer &lt; 5%; Inorganic salts &lt; 1%; Preservative &lt; 0.5%</w:t>
            </w:r>
            <w:r w:rsidRPr="002A636C">
              <w:br/>
              <w:t>Hoặc tương đương</w:t>
            </w:r>
          </w:p>
        </w:tc>
        <w:tc>
          <w:tcPr>
            <w:tcW w:w="0" w:type="auto"/>
            <w:shd w:val="clear" w:color="auto" w:fill="auto"/>
            <w:noWrap/>
          </w:tcPr>
          <w:p w14:paraId="772B4FD8" w14:textId="4815816C" w:rsidR="00CC6D7C" w:rsidRPr="002A636C" w:rsidRDefault="00CC6D7C" w:rsidP="00CC6D7C">
            <w:pPr>
              <w:widowControl/>
              <w:autoSpaceDE/>
              <w:autoSpaceDN/>
              <w:adjustRightInd/>
              <w:jc w:val="right"/>
              <w:rPr>
                <w:rFonts w:eastAsia="Times New Roman"/>
                <w:sz w:val="24"/>
                <w:szCs w:val="24"/>
                <w:lang w:val="en-US" w:eastAsia="en-US"/>
              </w:rPr>
            </w:pPr>
            <w:r w:rsidRPr="002A636C">
              <w:t>220,00</w:t>
            </w:r>
          </w:p>
        </w:tc>
        <w:tc>
          <w:tcPr>
            <w:tcW w:w="0" w:type="auto"/>
            <w:shd w:val="clear" w:color="auto" w:fill="auto"/>
            <w:noWrap/>
          </w:tcPr>
          <w:p w14:paraId="53A319FD" w14:textId="422D2F55"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F79FE6A" w14:textId="77777777" w:rsidTr="00CC6D7C">
        <w:trPr>
          <w:trHeight w:val="20"/>
        </w:trPr>
        <w:tc>
          <w:tcPr>
            <w:tcW w:w="0" w:type="auto"/>
            <w:shd w:val="clear" w:color="auto" w:fill="auto"/>
            <w:noWrap/>
          </w:tcPr>
          <w:p w14:paraId="1629DA9A" w14:textId="23092D2F" w:rsidR="00CC6D7C" w:rsidRPr="002A636C" w:rsidRDefault="00CC6D7C" w:rsidP="00CC6D7C">
            <w:pPr>
              <w:widowControl/>
              <w:autoSpaceDE/>
              <w:autoSpaceDN/>
              <w:adjustRightInd/>
              <w:jc w:val="center"/>
              <w:rPr>
                <w:rFonts w:eastAsia="Times New Roman"/>
                <w:sz w:val="24"/>
                <w:szCs w:val="24"/>
                <w:lang w:val="en-US" w:eastAsia="en-US"/>
              </w:rPr>
            </w:pPr>
            <w:r w:rsidRPr="002A636C">
              <w:t>567</w:t>
            </w:r>
          </w:p>
        </w:tc>
        <w:tc>
          <w:tcPr>
            <w:tcW w:w="0" w:type="auto"/>
            <w:shd w:val="clear" w:color="auto" w:fill="auto"/>
          </w:tcPr>
          <w:p w14:paraId="5EB3FBF8" w14:textId="01D47508" w:rsidR="00CC6D7C" w:rsidRPr="002A636C" w:rsidRDefault="00CC6D7C" w:rsidP="00CC6D7C">
            <w:pPr>
              <w:widowControl/>
              <w:autoSpaceDE/>
              <w:autoSpaceDN/>
              <w:adjustRightInd/>
              <w:rPr>
                <w:rFonts w:eastAsia="Times New Roman"/>
                <w:sz w:val="24"/>
                <w:szCs w:val="24"/>
                <w:lang w:val="en-US" w:eastAsia="en-US"/>
              </w:rPr>
            </w:pPr>
            <w:r w:rsidRPr="002A636C">
              <w:t>Vật liệu Ngoại kiểm Sinh Hóa</w:t>
            </w:r>
          </w:p>
        </w:tc>
        <w:tc>
          <w:tcPr>
            <w:tcW w:w="0" w:type="auto"/>
            <w:shd w:val="clear" w:color="auto" w:fill="auto"/>
          </w:tcPr>
          <w:p w14:paraId="39D63183" w14:textId="4BDACCB1" w:rsidR="00CC6D7C" w:rsidRPr="002A636C" w:rsidRDefault="00CC6D7C" w:rsidP="00CC6D7C">
            <w:pPr>
              <w:widowControl/>
              <w:autoSpaceDE/>
              <w:autoSpaceDN/>
              <w:adjustRightInd/>
              <w:rPr>
                <w:rFonts w:eastAsia="Times New Roman"/>
                <w:sz w:val="24"/>
                <w:szCs w:val="24"/>
                <w:lang w:eastAsia="en-US"/>
              </w:rPr>
            </w:pPr>
            <w:r w:rsidRPr="002A636C">
              <w:t xml:space="preserve"> Mẫu ngoại kiểm Sinh hóa đáp ứng trên 50 thông số sinh hóa thường quy hoặc tương đương, bao gồm cả thông số eGFR (estimated glomerular filtration rate). Có chu kỳ bắt đầu tháng 1-12 hàng năm, tần suất thực hiện ngoại kiểm 1 tháng 1 lần.</w:t>
            </w:r>
            <w:r w:rsidRPr="002A636C">
              <w:br/>
            </w:r>
            <w:r w:rsidRPr="002A636C">
              <w:lastRenderedPageBreak/>
              <w:t>Phù hợp để tham gia chương trình ngoại kiểm được triển khai tại các Trung tâm kiểm chuẩn trong nước hoặc quốc tế.</w:t>
            </w:r>
          </w:p>
        </w:tc>
        <w:tc>
          <w:tcPr>
            <w:tcW w:w="0" w:type="auto"/>
            <w:shd w:val="clear" w:color="auto" w:fill="auto"/>
            <w:noWrap/>
          </w:tcPr>
          <w:p w14:paraId="69362EF3" w14:textId="7C12D8F5"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2,00</w:t>
            </w:r>
          </w:p>
        </w:tc>
        <w:tc>
          <w:tcPr>
            <w:tcW w:w="0" w:type="auto"/>
            <w:shd w:val="clear" w:color="auto" w:fill="auto"/>
            <w:noWrap/>
          </w:tcPr>
          <w:p w14:paraId="5EB4219A" w14:textId="5A7DB70E"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5E3D4D3C" w14:textId="77777777" w:rsidTr="00CC6D7C">
        <w:trPr>
          <w:trHeight w:val="20"/>
        </w:trPr>
        <w:tc>
          <w:tcPr>
            <w:tcW w:w="0" w:type="auto"/>
            <w:shd w:val="clear" w:color="auto" w:fill="auto"/>
            <w:noWrap/>
          </w:tcPr>
          <w:p w14:paraId="79B6D720" w14:textId="32171B26" w:rsidR="00CC6D7C" w:rsidRPr="002A636C" w:rsidRDefault="00CC6D7C" w:rsidP="00CC6D7C">
            <w:pPr>
              <w:widowControl/>
              <w:autoSpaceDE/>
              <w:autoSpaceDN/>
              <w:adjustRightInd/>
              <w:jc w:val="center"/>
              <w:rPr>
                <w:rFonts w:eastAsia="Times New Roman"/>
                <w:sz w:val="24"/>
                <w:szCs w:val="24"/>
                <w:lang w:val="en-US" w:eastAsia="en-US"/>
              </w:rPr>
            </w:pPr>
            <w:r w:rsidRPr="002A636C">
              <w:t>568</w:t>
            </w:r>
          </w:p>
        </w:tc>
        <w:tc>
          <w:tcPr>
            <w:tcW w:w="0" w:type="auto"/>
            <w:shd w:val="clear" w:color="auto" w:fill="auto"/>
          </w:tcPr>
          <w:p w14:paraId="7667D8E3" w14:textId="4E9A5F24" w:rsidR="00CC6D7C" w:rsidRPr="002A636C" w:rsidRDefault="00CC6D7C" w:rsidP="00CC6D7C">
            <w:pPr>
              <w:widowControl/>
              <w:autoSpaceDE/>
              <w:autoSpaceDN/>
              <w:adjustRightInd/>
              <w:rPr>
                <w:rFonts w:eastAsia="Times New Roman"/>
                <w:sz w:val="24"/>
                <w:szCs w:val="24"/>
                <w:lang w:val="en-US" w:eastAsia="en-US"/>
              </w:rPr>
            </w:pPr>
            <w:r w:rsidRPr="002A636C">
              <w:t>Vật liệuNgoại kiểm Miễn Dịch</w:t>
            </w:r>
          </w:p>
        </w:tc>
        <w:tc>
          <w:tcPr>
            <w:tcW w:w="0" w:type="auto"/>
            <w:shd w:val="clear" w:color="auto" w:fill="auto"/>
          </w:tcPr>
          <w:p w14:paraId="08F87CD2" w14:textId="23EB795F" w:rsidR="00CC6D7C" w:rsidRPr="002A636C" w:rsidRDefault="00CC6D7C" w:rsidP="00CC6D7C">
            <w:pPr>
              <w:widowControl/>
              <w:autoSpaceDE/>
              <w:autoSpaceDN/>
              <w:adjustRightInd/>
              <w:rPr>
                <w:rFonts w:eastAsia="Times New Roman"/>
                <w:sz w:val="24"/>
                <w:szCs w:val="24"/>
                <w:lang w:eastAsia="en-US"/>
              </w:rPr>
            </w:pPr>
            <w:r w:rsidRPr="002A636C">
              <w:t>Mẫu ngoại kiểm miễn dịch đáp ứng trên 48 thông số trên hệ thống máy miễn dịch hoặc tương đương, bao gồm cả thông số PTH và 1-25-(OH)2-Vitamin D. Có chu kỳ bắt đầu tháng 1-12 hàng năm. Tần suất thực hiện ngoại kiểm 1 tháng 1 lần.</w:t>
            </w:r>
            <w:r w:rsidRPr="002A636C">
              <w:br/>
              <w:t>Phù hợp để tham gia chương trình ngoại kiểm được triển khai tại các Trung tâm kiểm chuẩn chất lượng xét nghiệm trong nước hoặc quốc tế.</w:t>
            </w:r>
          </w:p>
        </w:tc>
        <w:tc>
          <w:tcPr>
            <w:tcW w:w="0" w:type="auto"/>
            <w:shd w:val="clear" w:color="auto" w:fill="auto"/>
            <w:noWrap/>
          </w:tcPr>
          <w:p w14:paraId="3FD93D9C" w14:textId="7A1A2F34" w:rsidR="00CC6D7C" w:rsidRPr="002A636C" w:rsidRDefault="00CC6D7C" w:rsidP="00CC6D7C">
            <w:pPr>
              <w:widowControl/>
              <w:autoSpaceDE/>
              <w:autoSpaceDN/>
              <w:adjustRightInd/>
              <w:jc w:val="right"/>
              <w:rPr>
                <w:rFonts w:eastAsia="Times New Roman"/>
                <w:sz w:val="24"/>
                <w:szCs w:val="24"/>
                <w:lang w:val="en-US" w:eastAsia="en-US"/>
              </w:rPr>
            </w:pPr>
            <w:r w:rsidRPr="002A636C">
              <w:t>2,00</w:t>
            </w:r>
          </w:p>
        </w:tc>
        <w:tc>
          <w:tcPr>
            <w:tcW w:w="0" w:type="auto"/>
            <w:shd w:val="clear" w:color="auto" w:fill="auto"/>
            <w:noWrap/>
          </w:tcPr>
          <w:p w14:paraId="0C1D61CB" w14:textId="23E4727F"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03C8E72E" w14:textId="77777777" w:rsidTr="00CC6D7C">
        <w:trPr>
          <w:trHeight w:val="20"/>
        </w:trPr>
        <w:tc>
          <w:tcPr>
            <w:tcW w:w="0" w:type="auto"/>
            <w:shd w:val="clear" w:color="auto" w:fill="auto"/>
            <w:noWrap/>
          </w:tcPr>
          <w:p w14:paraId="1C1144F8" w14:textId="3B7947B0" w:rsidR="00CC6D7C" w:rsidRPr="002A636C" w:rsidRDefault="00CC6D7C" w:rsidP="00CC6D7C">
            <w:pPr>
              <w:widowControl/>
              <w:autoSpaceDE/>
              <w:autoSpaceDN/>
              <w:adjustRightInd/>
              <w:jc w:val="center"/>
              <w:rPr>
                <w:rFonts w:eastAsia="Times New Roman"/>
                <w:sz w:val="24"/>
                <w:szCs w:val="24"/>
                <w:lang w:val="en-US" w:eastAsia="en-US"/>
              </w:rPr>
            </w:pPr>
            <w:r w:rsidRPr="002A636C">
              <w:t>569</w:t>
            </w:r>
          </w:p>
        </w:tc>
        <w:tc>
          <w:tcPr>
            <w:tcW w:w="0" w:type="auto"/>
            <w:shd w:val="clear" w:color="auto" w:fill="auto"/>
          </w:tcPr>
          <w:p w14:paraId="5D8FAEB7" w14:textId="1340C828" w:rsidR="00CC6D7C" w:rsidRPr="002A636C" w:rsidRDefault="00CC6D7C" w:rsidP="00CC6D7C">
            <w:pPr>
              <w:widowControl/>
              <w:autoSpaceDE/>
              <w:autoSpaceDN/>
              <w:adjustRightInd/>
              <w:rPr>
                <w:rFonts w:eastAsia="Times New Roman"/>
                <w:sz w:val="24"/>
                <w:szCs w:val="24"/>
                <w:lang w:val="en-US" w:eastAsia="en-US"/>
              </w:rPr>
            </w:pPr>
            <w:r w:rsidRPr="002A636C">
              <w:t xml:space="preserve">Vật liệu Ngoại kiểm  HbA1c </w:t>
            </w:r>
          </w:p>
        </w:tc>
        <w:tc>
          <w:tcPr>
            <w:tcW w:w="0" w:type="auto"/>
            <w:shd w:val="clear" w:color="auto" w:fill="auto"/>
          </w:tcPr>
          <w:p w14:paraId="6C2E8D67" w14:textId="1B9BFE8A" w:rsidR="00CC6D7C" w:rsidRPr="002A636C" w:rsidRDefault="00CC6D7C" w:rsidP="00CC6D7C">
            <w:pPr>
              <w:widowControl/>
              <w:autoSpaceDE/>
              <w:autoSpaceDN/>
              <w:adjustRightInd/>
              <w:rPr>
                <w:rFonts w:eastAsia="Times New Roman"/>
                <w:sz w:val="24"/>
                <w:szCs w:val="24"/>
                <w:lang w:eastAsia="en-US"/>
              </w:rPr>
            </w:pPr>
            <w:r w:rsidRPr="002A636C">
              <w:t>Mẫu ngoại kiểm HbA1c đáp ứng ≥2 thông số hoặc tương đương. Tối thiểu phải bao gồm thông số HbA1C và total hemoglobin. Có chu kỳ bắt đầu tháng 1-12 hàng năm. Phù hợp để tham gia chương trình ngoại kiểm được triển khai tại các Trung tâm kiểm chuẩn chất lượng xét nghiệm trong nước hoặc quốc tế.</w:t>
            </w:r>
          </w:p>
        </w:tc>
        <w:tc>
          <w:tcPr>
            <w:tcW w:w="0" w:type="auto"/>
            <w:shd w:val="clear" w:color="auto" w:fill="auto"/>
            <w:noWrap/>
          </w:tcPr>
          <w:p w14:paraId="50F389F9" w14:textId="5991D600" w:rsidR="00CC6D7C" w:rsidRPr="002A636C" w:rsidRDefault="00CC6D7C" w:rsidP="00CC6D7C">
            <w:pPr>
              <w:widowControl/>
              <w:autoSpaceDE/>
              <w:autoSpaceDN/>
              <w:adjustRightInd/>
              <w:jc w:val="right"/>
              <w:rPr>
                <w:rFonts w:eastAsia="Times New Roman"/>
                <w:sz w:val="24"/>
                <w:szCs w:val="24"/>
                <w:lang w:val="en-US" w:eastAsia="en-US"/>
              </w:rPr>
            </w:pPr>
            <w:r w:rsidRPr="002A636C">
              <w:t>2,00</w:t>
            </w:r>
          </w:p>
        </w:tc>
        <w:tc>
          <w:tcPr>
            <w:tcW w:w="0" w:type="auto"/>
            <w:shd w:val="clear" w:color="auto" w:fill="auto"/>
            <w:noWrap/>
          </w:tcPr>
          <w:p w14:paraId="2A01027B" w14:textId="0E0946E2"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13FA56AA" w14:textId="77777777" w:rsidTr="00CC6D7C">
        <w:trPr>
          <w:trHeight w:val="20"/>
        </w:trPr>
        <w:tc>
          <w:tcPr>
            <w:tcW w:w="0" w:type="auto"/>
            <w:shd w:val="clear" w:color="auto" w:fill="auto"/>
            <w:noWrap/>
          </w:tcPr>
          <w:p w14:paraId="6A913503" w14:textId="36BFFE55" w:rsidR="00CC6D7C" w:rsidRPr="002A636C" w:rsidRDefault="00CC6D7C" w:rsidP="00CC6D7C">
            <w:pPr>
              <w:widowControl/>
              <w:autoSpaceDE/>
              <w:autoSpaceDN/>
              <w:adjustRightInd/>
              <w:jc w:val="center"/>
              <w:rPr>
                <w:rFonts w:eastAsia="Times New Roman"/>
                <w:sz w:val="24"/>
                <w:szCs w:val="24"/>
                <w:lang w:val="en-US" w:eastAsia="en-US"/>
              </w:rPr>
            </w:pPr>
            <w:r w:rsidRPr="002A636C">
              <w:t>570</w:t>
            </w:r>
          </w:p>
        </w:tc>
        <w:tc>
          <w:tcPr>
            <w:tcW w:w="0" w:type="auto"/>
            <w:shd w:val="clear" w:color="auto" w:fill="auto"/>
          </w:tcPr>
          <w:p w14:paraId="5FABB02C" w14:textId="374B7342" w:rsidR="00CC6D7C" w:rsidRPr="002A636C" w:rsidRDefault="00CC6D7C" w:rsidP="00CC6D7C">
            <w:pPr>
              <w:widowControl/>
              <w:autoSpaceDE/>
              <w:autoSpaceDN/>
              <w:adjustRightInd/>
              <w:rPr>
                <w:rFonts w:eastAsia="Times New Roman"/>
                <w:sz w:val="24"/>
                <w:szCs w:val="24"/>
                <w:lang w:val="en-US" w:eastAsia="en-US"/>
              </w:rPr>
            </w:pPr>
            <w:r w:rsidRPr="002A636C">
              <w:t>Vật liệu Ngoại kiểm  nước tiểu</w:t>
            </w:r>
          </w:p>
        </w:tc>
        <w:tc>
          <w:tcPr>
            <w:tcW w:w="0" w:type="auto"/>
            <w:shd w:val="clear" w:color="auto" w:fill="auto"/>
          </w:tcPr>
          <w:p w14:paraId="5892657E" w14:textId="4A80C37B" w:rsidR="00CC6D7C" w:rsidRPr="002A636C" w:rsidRDefault="00CC6D7C" w:rsidP="00CC6D7C">
            <w:pPr>
              <w:widowControl/>
              <w:autoSpaceDE/>
              <w:autoSpaceDN/>
              <w:adjustRightInd/>
              <w:rPr>
                <w:rFonts w:eastAsia="Times New Roman"/>
                <w:sz w:val="24"/>
                <w:szCs w:val="24"/>
                <w:lang w:eastAsia="en-US"/>
              </w:rPr>
            </w:pPr>
            <w:r w:rsidRPr="002A636C">
              <w:t>mẫu ngoại kiểm nước tiểu đáp ứng ≥14 thông số tổng phân tích nước tiểu hoặc tương đương. Thành phần: 100% nước tiểu người. Chu kỳ bắt đầu từ tháng 1-12 hàng năm. Tần suất thực hiện ngoại kiểm 1 tháng 1 lần.</w:t>
            </w:r>
            <w:r w:rsidRPr="002A636C">
              <w:br/>
              <w:t>Phù hợp để tham gia chương trình ngoại kiểm được triển khai tại các Trung tâm kiểm chuẩn trong nước hoặc quốc tế.</w:t>
            </w:r>
          </w:p>
        </w:tc>
        <w:tc>
          <w:tcPr>
            <w:tcW w:w="0" w:type="auto"/>
            <w:shd w:val="clear" w:color="auto" w:fill="auto"/>
            <w:noWrap/>
          </w:tcPr>
          <w:p w14:paraId="034C86FE" w14:textId="4ACB9E6F" w:rsidR="00CC6D7C" w:rsidRPr="002A636C" w:rsidRDefault="00CC6D7C" w:rsidP="00CC6D7C">
            <w:pPr>
              <w:widowControl/>
              <w:autoSpaceDE/>
              <w:autoSpaceDN/>
              <w:adjustRightInd/>
              <w:jc w:val="right"/>
              <w:rPr>
                <w:rFonts w:eastAsia="Times New Roman"/>
                <w:sz w:val="24"/>
                <w:szCs w:val="24"/>
                <w:lang w:val="en-US" w:eastAsia="en-US"/>
              </w:rPr>
            </w:pPr>
            <w:r w:rsidRPr="002A636C">
              <w:t>72,00</w:t>
            </w:r>
          </w:p>
        </w:tc>
        <w:tc>
          <w:tcPr>
            <w:tcW w:w="0" w:type="auto"/>
            <w:shd w:val="clear" w:color="auto" w:fill="auto"/>
            <w:noWrap/>
          </w:tcPr>
          <w:p w14:paraId="29E36730" w14:textId="14F1104A"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3302D96C" w14:textId="77777777" w:rsidTr="00CC6D7C">
        <w:trPr>
          <w:trHeight w:val="20"/>
        </w:trPr>
        <w:tc>
          <w:tcPr>
            <w:tcW w:w="0" w:type="auto"/>
            <w:shd w:val="clear" w:color="auto" w:fill="auto"/>
            <w:noWrap/>
          </w:tcPr>
          <w:p w14:paraId="00282C4B" w14:textId="7E8CE315" w:rsidR="00CC6D7C" w:rsidRPr="002A636C" w:rsidRDefault="00CC6D7C" w:rsidP="00CC6D7C">
            <w:pPr>
              <w:widowControl/>
              <w:autoSpaceDE/>
              <w:autoSpaceDN/>
              <w:adjustRightInd/>
              <w:jc w:val="center"/>
              <w:rPr>
                <w:rFonts w:eastAsia="Times New Roman"/>
                <w:sz w:val="24"/>
                <w:szCs w:val="24"/>
                <w:lang w:val="en-US" w:eastAsia="en-US"/>
              </w:rPr>
            </w:pPr>
            <w:r w:rsidRPr="002A636C">
              <w:t>571</w:t>
            </w:r>
          </w:p>
        </w:tc>
        <w:tc>
          <w:tcPr>
            <w:tcW w:w="0" w:type="auto"/>
            <w:shd w:val="clear" w:color="auto" w:fill="auto"/>
          </w:tcPr>
          <w:p w14:paraId="2037EC0D" w14:textId="649184D0" w:rsidR="00CC6D7C" w:rsidRPr="002A636C" w:rsidRDefault="00CC6D7C" w:rsidP="00CC6D7C">
            <w:pPr>
              <w:widowControl/>
              <w:autoSpaceDE/>
              <w:autoSpaceDN/>
              <w:adjustRightInd/>
              <w:rPr>
                <w:rFonts w:eastAsia="Times New Roman"/>
                <w:sz w:val="24"/>
                <w:szCs w:val="24"/>
                <w:lang w:val="en-US" w:eastAsia="en-US"/>
              </w:rPr>
            </w:pPr>
            <w:r w:rsidRPr="002A636C">
              <w:t>Vật liệu ngoại kiểm Khí Máu</w:t>
            </w:r>
          </w:p>
        </w:tc>
        <w:tc>
          <w:tcPr>
            <w:tcW w:w="0" w:type="auto"/>
            <w:shd w:val="clear" w:color="auto" w:fill="auto"/>
          </w:tcPr>
          <w:p w14:paraId="1C67680C" w14:textId="48D82D3C" w:rsidR="00CC6D7C" w:rsidRPr="002A636C" w:rsidRDefault="00CC6D7C" w:rsidP="00CC6D7C">
            <w:pPr>
              <w:widowControl/>
              <w:autoSpaceDE/>
              <w:autoSpaceDN/>
              <w:adjustRightInd/>
              <w:rPr>
                <w:rFonts w:eastAsia="Times New Roman"/>
                <w:sz w:val="24"/>
                <w:szCs w:val="24"/>
                <w:lang w:eastAsia="en-US"/>
              </w:rPr>
            </w:pPr>
            <w:r w:rsidRPr="002A636C">
              <w:t>Mẫu ngoại kiểm Khí máu đáp ứng trên 10 thông số khí máu hoặc tương đương, bao gồm cả thông số Bicarbonate và CO2 (total). Có chu kỳ bắt đầu tháng 1-12 hàng năm.Tần suất thực hiện ngoại kiểm 1 tháng 1 lần</w:t>
            </w:r>
            <w:r w:rsidRPr="002A636C">
              <w:br/>
              <w:t>Phù hợp để tham gia chương trình ngoại kiểm được triển khai tại các Trung tâm kiểm chuẩnchất lượng xét nghiệm trong nước hoặc quốc tế.</w:t>
            </w:r>
          </w:p>
        </w:tc>
        <w:tc>
          <w:tcPr>
            <w:tcW w:w="0" w:type="auto"/>
            <w:shd w:val="clear" w:color="auto" w:fill="auto"/>
            <w:noWrap/>
          </w:tcPr>
          <w:p w14:paraId="460F547F" w14:textId="0089D967" w:rsidR="00CC6D7C" w:rsidRPr="002A636C" w:rsidRDefault="00CC6D7C" w:rsidP="00CC6D7C">
            <w:pPr>
              <w:widowControl/>
              <w:autoSpaceDE/>
              <w:autoSpaceDN/>
              <w:adjustRightInd/>
              <w:jc w:val="right"/>
              <w:rPr>
                <w:rFonts w:eastAsia="Times New Roman"/>
                <w:sz w:val="24"/>
                <w:szCs w:val="24"/>
                <w:lang w:val="en-US" w:eastAsia="en-US"/>
              </w:rPr>
            </w:pPr>
            <w:r w:rsidRPr="002A636C">
              <w:t>21,60</w:t>
            </w:r>
          </w:p>
        </w:tc>
        <w:tc>
          <w:tcPr>
            <w:tcW w:w="0" w:type="auto"/>
            <w:shd w:val="clear" w:color="auto" w:fill="auto"/>
            <w:noWrap/>
          </w:tcPr>
          <w:p w14:paraId="5529788F" w14:textId="7F0AA598"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290F318D" w14:textId="77777777" w:rsidTr="00CC6D7C">
        <w:trPr>
          <w:trHeight w:val="20"/>
        </w:trPr>
        <w:tc>
          <w:tcPr>
            <w:tcW w:w="0" w:type="auto"/>
            <w:shd w:val="clear" w:color="auto" w:fill="auto"/>
            <w:noWrap/>
          </w:tcPr>
          <w:p w14:paraId="12B1597F" w14:textId="7DF0A585" w:rsidR="00CC6D7C" w:rsidRPr="002A636C" w:rsidRDefault="00CC6D7C" w:rsidP="00CC6D7C">
            <w:pPr>
              <w:widowControl/>
              <w:autoSpaceDE/>
              <w:autoSpaceDN/>
              <w:adjustRightInd/>
              <w:jc w:val="center"/>
              <w:rPr>
                <w:rFonts w:eastAsia="Times New Roman"/>
                <w:sz w:val="24"/>
                <w:szCs w:val="24"/>
                <w:lang w:val="en-US" w:eastAsia="en-US"/>
              </w:rPr>
            </w:pPr>
            <w:r w:rsidRPr="002A636C">
              <w:t>572</w:t>
            </w:r>
          </w:p>
        </w:tc>
        <w:tc>
          <w:tcPr>
            <w:tcW w:w="0" w:type="auto"/>
            <w:shd w:val="clear" w:color="auto" w:fill="auto"/>
          </w:tcPr>
          <w:p w14:paraId="38C313FC" w14:textId="3DA11799" w:rsidR="00CC6D7C" w:rsidRPr="002A636C" w:rsidRDefault="00CC6D7C" w:rsidP="00CC6D7C">
            <w:pPr>
              <w:widowControl/>
              <w:autoSpaceDE/>
              <w:autoSpaceDN/>
              <w:adjustRightInd/>
              <w:rPr>
                <w:rFonts w:eastAsia="Times New Roman"/>
                <w:sz w:val="24"/>
                <w:szCs w:val="24"/>
                <w:lang w:val="en-US" w:eastAsia="en-US"/>
              </w:rPr>
            </w:pPr>
            <w:r w:rsidRPr="002A636C">
              <w:t>Vật liệu Ngoại kiểm Tim Mạch</w:t>
            </w:r>
          </w:p>
        </w:tc>
        <w:tc>
          <w:tcPr>
            <w:tcW w:w="0" w:type="auto"/>
            <w:shd w:val="clear" w:color="auto" w:fill="auto"/>
          </w:tcPr>
          <w:p w14:paraId="2EE28E64" w14:textId="284C31B0" w:rsidR="00CC6D7C" w:rsidRPr="002A636C" w:rsidRDefault="00CC6D7C" w:rsidP="00CC6D7C">
            <w:pPr>
              <w:widowControl/>
              <w:autoSpaceDE/>
              <w:autoSpaceDN/>
              <w:adjustRightInd/>
              <w:rPr>
                <w:rFonts w:eastAsia="Times New Roman"/>
                <w:sz w:val="24"/>
                <w:szCs w:val="24"/>
                <w:lang w:eastAsia="en-US"/>
              </w:rPr>
            </w:pPr>
            <w:r w:rsidRPr="002A636C">
              <w:t>Mẫu ngoại kiểm Tim mạch đáp ứng trên 10 thông số dấu ấn tim mạch hoặc tương đương, bao gồm cả thông số CK-MB. Có chu kỳ bắt đầu tháng 1-12 hàng năm. Tần suất thực hiện ngoại kiểm 1 tháng 1 lần.</w:t>
            </w:r>
            <w:r w:rsidRPr="002A636C">
              <w:br/>
              <w:t xml:space="preserve"> Phù hợp để tham gia chương trình ngoại kiểm được triển khai tại các Trung tâm kiểm chuẩn chất lượng xét nghiệm trong nước hoặc quốc tế.</w:t>
            </w:r>
          </w:p>
        </w:tc>
        <w:tc>
          <w:tcPr>
            <w:tcW w:w="0" w:type="auto"/>
            <w:shd w:val="clear" w:color="auto" w:fill="auto"/>
            <w:noWrap/>
          </w:tcPr>
          <w:p w14:paraId="447D5A69" w14:textId="4365E610" w:rsidR="00CC6D7C" w:rsidRPr="002A636C" w:rsidRDefault="00CC6D7C" w:rsidP="00CC6D7C">
            <w:pPr>
              <w:widowControl/>
              <w:autoSpaceDE/>
              <w:autoSpaceDN/>
              <w:adjustRightInd/>
              <w:jc w:val="right"/>
              <w:rPr>
                <w:rFonts w:eastAsia="Times New Roman"/>
                <w:sz w:val="24"/>
                <w:szCs w:val="24"/>
                <w:lang w:val="en-US" w:eastAsia="en-US"/>
              </w:rPr>
            </w:pPr>
            <w:r w:rsidRPr="002A636C">
              <w:t>2,00</w:t>
            </w:r>
          </w:p>
        </w:tc>
        <w:tc>
          <w:tcPr>
            <w:tcW w:w="0" w:type="auto"/>
            <w:shd w:val="clear" w:color="auto" w:fill="auto"/>
            <w:noWrap/>
          </w:tcPr>
          <w:p w14:paraId="18023DF2" w14:textId="567FB9B2"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47AC953E" w14:textId="77777777" w:rsidTr="00CC6D7C">
        <w:trPr>
          <w:trHeight w:val="20"/>
        </w:trPr>
        <w:tc>
          <w:tcPr>
            <w:tcW w:w="0" w:type="auto"/>
            <w:shd w:val="clear" w:color="auto" w:fill="auto"/>
            <w:noWrap/>
          </w:tcPr>
          <w:p w14:paraId="4BA92192" w14:textId="140ADA20" w:rsidR="00CC6D7C" w:rsidRPr="002A636C" w:rsidRDefault="00CC6D7C" w:rsidP="00CC6D7C">
            <w:pPr>
              <w:widowControl/>
              <w:autoSpaceDE/>
              <w:autoSpaceDN/>
              <w:adjustRightInd/>
              <w:jc w:val="center"/>
              <w:rPr>
                <w:rFonts w:eastAsia="Times New Roman"/>
                <w:sz w:val="24"/>
                <w:szCs w:val="24"/>
                <w:lang w:val="en-US" w:eastAsia="en-US"/>
              </w:rPr>
            </w:pPr>
            <w:r w:rsidRPr="002A636C">
              <w:t>573</w:t>
            </w:r>
          </w:p>
        </w:tc>
        <w:tc>
          <w:tcPr>
            <w:tcW w:w="0" w:type="auto"/>
            <w:shd w:val="clear" w:color="auto" w:fill="auto"/>
          </w:tcPr>
          <w:p w14:paraId="3279B1F6" w14:textId="681321F8" w:rsidR="00CC6D7C" w:rsidRPr="002A636C" w:rsidRDefault="00CC6D7C" w:rsidP="00CC6D7C">
            <w:pPr>
              <w:widowControl/>
              <w:autoSpaceDE/>
              <w:autoSpaceDN/>
              <w:adjustRightInd/>
              <w:rPr>
                <w:rFonts w:eastAsia="Times New Roman"/>
                <w:sz w:val="24"/>
                <w:szCs w:val="24"/>
                <w:lang w:val="en-US" w:eastAsia="en-US"/>
              </w:rPr>
            </w:pPr>
            <w:r w:rsidRPr="002A636C">
              <w:t>Vật liệu Ngoại kiểm   Ammonia/Ethanol</w:t>
            </w:r>
          </w:p>
        </w:tc>
        <w:tc>
          <w:tcPr>
            <w:tcW w:w="0" w:type="auto"/>
            <w:shd w:val="clear" w:color="auto" w:fill="auto"/>
          </w:tcPr>
          <w:p w14:paraId="01ACEEA2" w14:textId="0E1AED14" w:rsidR="00CC6D7C" w:rsidRPr="002A636C" w:rsidRDefault="00CC6D7C" w:rsidP="00CC6D7C">
            <w:pPr>
              <w:widowControl/>
              <w:autoSpaceDE/>
              <w:autoSpaceDN/>
              <w:adjustRightInd/>
              <w:rPr>
                <w:rFonts w:eastAsia="Times New Roman"/>
                <w:sz w:val="24"/>
                <w:szCs w:val="24"/>
                <w:lang w:eastAsia="en-US"/>
              </w:rPr>
            </w:pPr>
            <w:r w:rsidRPr="002A636C">
              <w:t xml:space="preserve">Mẫu ngoại kiểm Ammonia/Ethanol đáp ứng 2 thông số Ammonia và Ethanol. </w:t>
            </w:r>
            <w:r w:rsidRPr="002A636C">
              <w:br/>
              <w:t>Tần suất thực hiện ngoại kiểm 1 tháng 1 lần</w:t>
            </w:r>
            <w:r w:rsidRPr="002A636C">
              <w:br/>
              <w:t>Phù hợp để tham gia chương trình ngoại kiểm được triển khai tại các Trung tâm kiểm chuẩn chất lượng xét nghiệm trong nước hoặc quốc tế.</w:t>
            </w:r>
          </w:p>
        </w:tc>
        <w:tc>
          <w:tcPr>
            <w:tcW w:w="0" w:type="auto"/>
            <w:shd w:val="clear" w:color="auto" w:fill="auto"/>
            <w:noWrap/>
          </w:tcPr>
          <w:p w14:paraId="624B5C2B" w14:textId="3737BCA5" w:rsidR="00CC6D7C" w:rsidRPr="002A636C" w:rsidRDefault="00CC6D7C" w:rsidP="00CC6D7C">
            <w:pPr>
              <w:widowControl/>
              <w:autoSpaceDE/>
              <w:autoSpaceDN/>
              <w:adjustRightInd/>
              <w:jc w:val="right"/>
              <w:rPr>
                <w:rFonts w:eastAsia="Times New Roman"/>
                <w:sz w:val="24"/>
                <w:szCs w:val="24"/>
                <w:lang w:val="en-US" w:eastAsia="en-US"/>
              </w:rPr>
            </w:pPr>
            <w:r w:rsidRPr="002A636C">
              <w:t>24,00</w:t>
            </w:r>
          </w:p>
        </w:tc>
        <w:tc>
          <w:tcPr>
            <w:tcW w:w="0" w:type="auto"/>
            <w:shd w:val="clear" w:color="auto" w:fill="auto"/>
            <w:noWrap/>
          </w:tcPr>
          <w:p w14:paraId="001BDAFC" w14:textId="7D03B6B4" w:rsidR="00CC6D7C" w:rsidRPr="002A636C" w:rsidRDefault="00CC6D7C" w:rsidP="00CC6D7C">
            <w:pPr>
              <w:widowControl/>
              <w:autoSpaceDE/>
              <w:autoSpaceDN/>
              <w:adjustRightInd/>
              <w:jc w:val="center"/>
              <w:rPr>
                <w:rFonts w:eastAsia="Times New Roman"/>
                <w:sz w:val="24"/>
                <w:szCs w:val="24"/>
                <w:lang w:val="en-US" w:eastAsia="en-US"/>
              </w:rPr>
            </w:pPr>
            <w:r w:rsidRPr="002A636C">
              <w:t>mL</w:t>
            </w:r>
          </w:p>
        </w:tc>
      </w:tr>
      <w:tr w:rsidR="002A636C" w:rsidRPr="002A636C" w14:paraId="67374BCE" w14:textId="77777777" w:rsidTr="00CC6D7C">
        <w:trPr>
          <w:trHeight w:val="20"/>
        </w:trPr>
        <w:tc>
          <w:tcPr>
            <w:tcW w:w="0" w:type="auto"/>
            <w:shd w:val="clear" w:color="auto" w:fill="auto"/>
            <w:noWrap/>
          </w:tcPr>
          <w:p w14:paraId="1E091BFB" w14:textId="7F5ECC5F" w:rsidR="00CC6D7C" w:rsidRPr="002A636C" w:rsidRDefault="00CC6D7C" w:rsidP="00CC6D7C">
            <w:pPr>
              <w:widowControl/>
              <w:autoSpaceDE/>
              <w:autoSpaceDN/>
              <w:adjustRightInd/>
              <w:jc w:val="center"/>
              <w:rPr>
                <w:rFonts w:eastAsia="Times New Roman"/>
                <w:sz w:val="24"/>
                <w:szCs w:val="24"/>
                <w:lang w:val="en-US" w:eastAsia="en-US"/>
              </w:rPr>
            </w:pPr>
            <w:r w:rsidRPr="002A636C">
              <w:t>574</w:t>
            </w:r>
          </w:p>
        </w:tc>
        <w:tc>
          <w:tcPr>
            <w:tcW w:w="0" w:type="auto"/>
            <w:shd w:val="clear" w:color="auto" w:fill="auto"/>
          </w:tcPr>
          <w:p w14:paraId="5E832A73" w14:textId="410B1BAF" w:rsidR="00CC6D7C" w:rsidRPr="002A636C" w:rsidRDefault="00CC6D7C" w:rsidP="00CC6D7C">
            <w:pPr>
              <w:widowControl/>
              <w:autoSpaceDE/>
              <w:autoSpaceDN/>
              <w:adjustRightInd/>
              <w:rPr>
                <w:rFonts w:eastAsia="Times New Roman"/>
                <w:sz w:val="24"/>
                <w:szCs w:val="24"/>
                <w:lang w:val="en-US" w:eastAsia="en-US"/>
              </w:rPr>
            </w:pPr>
            <w:r w:rsidRPr="002A636C">
              <w:t>Vật liệu Ngoại kiểm Miễn Dịch Đặc Biệt I</w:t>
            </w:r>
          </w:p>
        </w:tc>
        <w:tc>
          <w:tcPr>
            <w:tcW w:w="0" w:type="auto"/>
            <w:shd w:val="clear" w:color="auto" w:fill="auto"/>
          </w:tcPr>
          <w:p w14:paraId="69005571" w14:textId="6828C6B4" w:rsidR="00CC6D7C" w:rsidRPr="002A636C" w:rsidRDefault="00CC6D7C" w:rsidP="00CC6D7C">
            <w:pPr>
              <w:widowControl/>
              <w:autoSpaceDE/>
              <w:autoSpaceDN/>
              <w:adjustRightInd/>
              <w:rPr>
                <w:rFonts w:eastAsia="Times New Roman"/>
                <w:sz w:val="24"/>
                <w:szCs w:val="24"/>
                <w:lang w:eastAsia="en-US"/>
              </w:rPr>
            </w:pPr>
            <w:r w:rsidRPr="002A636C">
              <w:t xml:space="preserve"> Mẫu ngoại kiểm miễn dịch đặc biệt 1 đáp ứng tối thiểu 9 thông số hoặc tương đương, bao gồm cả thông số 1-25-(OH)2-Vitamin D, Anti-TG, Anti-TPO, Anti-TG và PTH. Có chu kỳ bắt đầu tháng 1-12 hàng năm. Tần suất thực hiện ngoại kiểm 1 tháng 1 lần</w:t>
            </w:r>
            <w:r w:rsidRPr="002A636C">
              <w:br/>
            </w:r>
            <w:r w:rsidRPr="002A636C">
              <w:lastRenderedPageBreak/>
              <w:t>Phù hợp để tham gia chương trình ngoại kiểm được triển khai tại các Trung tâm kiểm chuẩn chất lượng xét nghiệm trong nước hoặc quốc tế.</w:t>
            </w:r>
          </w:p>
        </w:tc>
        <w:tc>
          <w:tcPr>
            <w:tcW w:w="0" w:type="auto"/>
            <w:shd w:val="clear" w:color="auto" w:fill="auto"/>
            <w:noWrap/>
          </w:tcPr>
          <w:p w14:paraId="4CDABDD2" w14:textId="704CDA28" w:rsidR="00CC6D7C" w:rsidRPr="002A636C" w:rsidRDefault="00CC6D7C" w:rsidP="00CC6D7C">
            <w:pPr>
              <w:widowControl/>
              <w:autoSpaceDE/>
              <w:autoSpaceDN/>
              <w:adjustRightInd/>
              <w:jc w:val="right"/>
              <w:rPr>
                <w:rFonts w:eastAsia="Times New Roman"/>
                <w:sz w:val="24"/>
                <w:szCs w:val="24"/>
                <w:lang w:val="en-US" w:eastAsia="en-US"/>
              </w:rPr>
            </w:pPr>
            <w:r w:rsidRPr="002A636C">
              <w:lastRenderedPageBreak/>
              <w:t>2,00</w:t>
            </w:r>
          </w:p>
        </w:tc>
        <w:tc>
          <w:tcPr>
            <w:tcW w:w="0" w:type="auto"/>
            <w:shd w:val="clear" w:color="auto" w:fill="auto"/>
            <w:noWrap/>
          </w:tcPr>
          <w:p w14:paraId="7EB0FF19" w14:textId="12851DD1"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3D0F3FE2" w14:textId="77777777" w:rsidTr="00CC6D7C">
        <w:trPr>
          <w:trHeight w:val="20"/>
        </w:trPr>
        <w:tc>
          <w:tcPr>
            <w:tcW w:w="0" w:type="auto"/>
            <w:shd w:val="clear" w:color="auto" w:fill="auto"/>
            <w:noWrap/>
          </w:tcPr>
          <w:p w14:paraId="1687476B" w14:textId="72D3550A" w:rsidR="00CC6D7C" w:rsidRPr="002A636C" w:rsidRDefault="00CC6D7C" w:rsidP="00CC6D7C">
            <w:pPr>
              <w:widowControl/>
              <w:autoSpaceDE/>
              <w:autoSpaceDN/>
              <w:adjustRightInd/>
              <w:jc w:val="center"/>
              <w:rPr>
                <w:rFonts w:eastAsia="Times New Roman"/>
                <w:sz w:val="24"/>
                <w:szCs w:val="24"/>
                <w:lang w:val="en-US" w:eastAsia="en-US"/>
              </w:rPr>
            </w:pPr>
            <w:r w:rsidRPr="002A636C">
              <w:t>575</w:t>
            </w:r>
          </w:p>
        </w:tc>
        <w:tc>
          <w:tcPr>
            <w:tcW w:w="0" w:type="auto"/>
            <w:shd w:val="clear" w:color="auto" w:fill="auto"/>
          </w:tcPr>
          <w:p w14:paraId="5ECB870C" w14:textId="6231D453" w:rsidR="00CC6D7C" w:rsidRPr="002A636C" w:rsidRDefault="00CC6D7C" w:rsidP="00CC6D7C">
            <w:pPr>
              <w:widowControl/>
              <w:autoSpaceDE/>
              <w:autoSpaceDN/>
              <w:adjustRightInd/>
              <w:rPr>
                <w:rFonts w:eastAsia="Times New Roman"/>
                <w:sz w:val="24"/>
                <w:szCs w:val="24"/>
                <w:lang w:val="en-US" w:eastAsia="en-US"/>
              </w:rPr>
            </w:pPr>
            <w:r w:rsidRPr="002A636C">
              <w:t>Vật liệu Ngoại kiểm Dịch Não Tủy</w:t>
            </w:r>
          </w:p>
        </w:tc>
        <w:tc>
          <w:tcPr>
            <w:tcW w:w="0" w:type="auto"/>
            <w:shd w:val="clear" w:color="auto" w:fill="auto"/>
          </w:tcPr>
          <w:p w14:paraId="4108B385" w14:textId="0E2EE9A0" w:rsidR="00CC6D7C" w:rsidRPr="002A636C" w:rsidRDefault="00CC6D7C" w:rsidP="00CC6D7C">
            <w:pPr>
              <w:widowControl/>
              <w:autoSpaceDE/>
              <w:autoSpaceDN/>
              <w:adjustRightInd/>
              <w:rPr>
                <w:rFonts w:eastAsia="Times New Roman"/>
                <w:sz w:val="24"/>
                <w:szCs w:val="24"/>
                <w:lang w:val="en-US" w:eastAsia="en-US"/>
              </w:rPr>
            </w:pPr>
            <w:r w:rsidRPr="002A636C">
              <w:t>Mẫu ngoại kiểm Dịch não tủy đáp ứng tối thiểu 7 thông số hoặc tương đương.Tần suất thực hiện ngoại kiểm 1 tháng 1 lần</w:t>
            </w:r>
            <w:r w:rsidRPr="002A636C">
              <w:br/>
              <w:t xml:space="preserve"> Phù hợp để tham gia chương trình ngoại kiểm được triển khai tại các Trung tâm kiểm chuẩn chất lượng xét nghiệm trong nước hoặc quốc tế.</w:t>
            </w:r>
          </w:p>
        </w:tc>
        <w:tc>
          <w:tcPr>
            <w:tcW w:w="0" w:type="auto"/>
            <w:shd w:val="clear" w:color="auto" w:fill="auto"/>
            <w:noWrap/>
          </w:tcPr>
          <w:p w14:paraId="05DBDF32" w14:textId="4F5A3707" w:rsidR="00CC6D7C" w:rsidRPr="002A636C" w:rsidRDefault="00CC6D7C" w:rsidP="00CC6D7C">
            <w:pPr>
              <w:widowControl/>
              <w:autoSpaceDE/>
              <w:autoSpaceDN/>
              <w:adjustRightInd/>
              <w:jc w:val="right"/>
              <w:rPr>
                <w:rFonts w:eastAsia="Times New Roman"/>
                <w:sz w:val="24"/>
                <w:szCs w:val="24"/>
                <w:lang w:val="en-US" w:eastAsia="en-US"/>
              </w:rPr>
            </w:pPr>
            <w:r w:rsidRPr="002A636C">
              <w:t>2,00</w:t>
            </w:r>
          </w:p>
        </w:tc>
        <w:tc>
          <w:tcPr>
            <w:tcW w:w="0" w:type="auto"/>
            <w:shd w:val="clear" w:color="auto" w:fill="auto"/>
            <w:noWrap/>
          </w:tcPr>
          <w:p w14:paraId="5F0E2787" w14:textId="17D5894F"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3D244DAB" w14:textId="77777777" w:rsidTr="00CC6D7C">
        <w:trPr>
          <w:trHeight w:val="20"/>
        </w:trPr>
        <w:tc>
          <w:tcPr>
            <w:tcW w:w="0" w:type="auto"/>
            <w:shd w:val="clear" w:color="auto" w:fill="auto"/>
            <w:noWrap/>
          </w:tcPr>
          <w:p w14:paraId="3AEC7C0B" w14:textId="30725CA4" w:rsidR="00CC6D7C" w:rsidRPr="002A636C" w:rsidRDefault="00CC6D7C" w:rsidP="00CC6D7C">
            <w:pPr>
              <w:widowControl/>
              <w:autoSpaceDE/>
              <w:autoSpaceDN/>
              <w:adjustRightInd/>
              <w:jc w:val="center"/>
              <w:rPr>
                <w:rFonts w:eastAsia="Times New Roman"/>
                <w:sz w:val="24"/>
                <w:szCs w:val="24"/>
                <w:lang w:val="en-US" w:eastAsia="en-US"/>
              </w:rPr>
            </w:pPr>
            <w:r w:rsidRPr="002A636C">
              <w:t>576</w:t>
            </w:r>
          </w:p>
        </w:tc>
        <w:tc>
          <w:tcPr>
            <w:tcW w:w="0" w:type="auto"/>
            <w:shd w:val="clear" w:color="auto" w:fill="auto"/>
          </w:tcPr>
          <w:p w14:paraId="1D5F83D2" w14:textId="2CAB667F" w:rsidR="00CC6D7C" w:rsidRPr="002A636C" w:rsidRDefault="00CC6D7C" w:rsidP="00CC6D7C">
            <w:pPr>
              <w:widowControl/>
              <w:autoSpaceDE/>
              <w:autoSpaceDN/>
              <w:adjustRightInd/>
              <w:rPr>
                <w:rFonts w:eastAsia="Times New Roman"/>
                <w:sz w:val="24"/>
                <w:szCs w:val="24"/>
                <w:lang w:val="en-US" w:eastAsia="en-US"/>
              </w:rPr>
            </w:pPr>
            <w:r w:rsidRPr="002A636C">
              <w:t xml:space="preserve">Vật liệu Ngoại kiểm đinh lượng Sinh hóa Nước tiểu </w:t>
            </w:r>
          </w:p>
        </w:tc>
        <w:tc>
          <w:tcPr>
            <w:tcW w:w="0" w:type="auto"/>
            <w:shd w:val="clear" w:color="auto" w:fill="auto"/>
          </w:tcPr>
          <w:p w14:paraId="7450D040" w14:textId="38C55FF0" w:rsidR="00CC6D7C" w:rsidRPr="002A636C" w:rsidRDefault="00CC6D7C" w:rsidP="00CC6D7C">
            <w:pPr>
              <w:widowControl/>
              <w:autoSpaceDE/>
              <w:autoSpaceDN/>
              <w:adjustRightInd/>
              <w:rPr>
                <w:rFonts w:eastAsia="Times New Roman"/>
                <w:sz w:val="24"/>
                <w:szCs w:val="24"/>
                <w:lang w:eastAsia="en-US"/>
              </w:rPr>
            </w:pPr>
            <w:r w:rsidRPr="002A636C">
              <w:t>Mẫu ngoại kiểm định lượng Sinh hóa nước tiểu đáp ứng tối thiểu 25 thông số hoặc tương đương, bao gồm cả thông số ACR, Amylase, Copper. Có chu kỳ bắt đầu tháng 1-12 hàng năm.</w:t>
            </w:r>
            <w:r w:rsidRPr="002A636C">
              <w:br/>
              <w:t xml:space="preserve"> Phù hợp để tham gia chương trình ngoại kiểm được triển khai tại các Trung tâm kiểm chuẩn chất lượng xét nghiệm trong nước hoặc quốc tế.</w:t>
            </w:r>
          </w:p>
        </w:tc>
        <w:tc>
          <w:tcPr>
            <w:tcW w:w="0" w:type="auto"/>
            <w:shd w:val="clear" w:color="auto" w:fill="auto"/>
            <w:noWrap/>
          </w:tcPr>
          <w:p w14:paraId="5B521398" w14:textId="52FDE32E" w:rsidR="00CC6D7C" w:rsidRPr="002A636C" w:rsidRDefault="00CC6D7C" w:rsidP="00CC6D7C">
            <w:pPr>
              <w:widowControl/>
              <w:autoSpaceDE/>
              <w:autoSpaceDN/>
              <w:adjustRightInd/>
              <w:jc w:val="right"/>
              <w:rPr>
                <w:rFonts w:eastAsia="Times New Roman"/>
                <w:sz w:val="24"/>
                <w:szCs w:val="24"/>
                <w:lang w:val="en-US" w:eastAsia="en-US"/>
              </w:rPr>
            </w:pPr>
            <w:r w:rsidRPr="002A636C">
              <w:t>2,00</w:t>
            </w:r>
          </w:p>
        </w:tc>
        <w:tc>
          <w:tcPr>
            <w:tcW w:w="0" w:type="auto"/>
            <w:shd w:val="clear" w:color="auto" w:fill="auto"/>
            <w:noWrap/>
          </w:tcPr>
          <w:p w14:paraId="76C6A13B" w14:textId="76015FE2"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60AC041B" w14:textId="77777777" w:rsidTr="00CC6D7C">
        <w:trPr>
          <w:trHeight w:val="20"/>
        </w:trPr>
        <w:tc>
          <w:tcPr>
            <w:tcW w:w="0" w:type="auto"/>
            <w:shd w:val="clear" w:color="auto" w:fill="auto"/>
            <w:noWrap/>
          </w:tcPr>
          <w:p w14:paraId="54AAB4A0" w14:textId="2E58CABC" w:rsidR="00CC6D7C" w:rsidRPr="002A636C" w:rsidRDefault="00CC6D7C" w:rsidP="00CC6D7C">
            <w:pPr>
              <w:widowControl/>
              <w:autoSpaceDE/>
              <w:autoSpaceDN/>
              <w:adjustRightInd/>
              <w:jc w:val="center"/>
              <w:rPr>
                <w:rFonts w:eastAsia="Times New Roman"/>
                <w:sz w:val="24"/>
                <w:szCs w:val="24"/>
                <w:lang w:val="en-US" w:eastAsia="en-US"/>
              </w:rPr>
            </w:pPr>
            <w:r w:rsidRPr="002A636C">
              <w:t>577</w:t>
            </w:r>
          </w:p>
        </w:tc>
        <w:tc>
          <w:tcPr>
            <w:tcW w:w="0" w:type="auto"/>
            <w:shd w:val="clear" w:color="auto" w:fill="auto"/>
          </w:tcPr>
          <w:p w14:paraId="33E04F45" w14:textId="4687D0A8" w:rsidR="00CC6D7C" w:rsidRPr="002A636C" w:rsidRDefault="00CC6D7C" w:rsidP="00CC6D7C">
            <w:pPr>
              <w:widowControl/>
              <w:autoSpaceDE/>
              <w:autoSpaceDN/>
              <w:adjustRightInd/>
              <w:rPr>
                <w:rFonts w:eastAsia="Times New Roman"/>
                <w:sz w:val="24"/>
                <w:szCs w:val="24"/>
                <w:lang w:val="en-US" w:eastAsia="en-US"/>
              </w:rPr>
            </w:pPr>
            <w:r w:rsidRPr="002A636C">
              <w:t>Vật liệu Ngoại kiểm  Cyfra21-1</w:t>
            </w:r>
          </w:p>
        </w:tc>
        <w:tc>
          <w:tcPr>
            <w:tcW w:w="0" w:type="auto"/>
            <w:shd w:val="clear" w:color="auto" w:fill="auto"/>
          </w:tcPr>
          <w:p w14:paraId="3F4DC82F" w14:textId="06FE589A" w:rsidR="00CC6D7C" w:rsidRPr="002A636C" w:rsidRDefault="00CC6D7C" w:rsidP="00CC6D7C">
            <w:pPr>
              <w:widowControl/>
              <w:autoSpaceDE/>
              <w:autoSpaceDN/>
              <w:adjustRightInd/>
              <w:rPr>
                <w:rFonts w:eastAsia="Times New Roman"/>
                <w:sz w:val="24"/>
                <w:szCs w:val="24"/>
                <w:lang w:eastAsia="en-US"/>
              </w:rPr>
            </w:pPr>
            <w:r w:rsidRPr="002A636C">
              <w:t>Mẫu ngoại kiểm Cyfra đáp ứng thông số Cyfra 21-1 (Cytokeratin 19) hoặc tương đương. Có chu kỳ bắt đầu từ tháng 3 hàng năm. Tần suất thực hiện ngoại kiểm 1 tháng 1 lần</w:t>
            </w:r>
            <w:r w:rsidRPr="002A636C">
              <w:br/>
              <w:t>Phù hợp để tham gia chương trình ngoại kiểm được triển khai tại các Trung tâm kiểm chuẩn chất lượng xét nghiệm trong nước hoặc quốc tế.</w:t>
            </w:r>
          </w:p>
        </w:tc>
        <w:tc>
          <w:tcPr>
            <w:tcW w:w="0" w:type="auto"/>
            <w:shd w:val="clear" w:color="auto" w:fill="auto"/>
            <w:noWrap/>
          </w:tcPr>
          <w:p w14:paraId="26057CCE" w14:textId="71013B2B" w:rsidR="00CC6D7C" w:rsidRPr="002A636C" w:rsidRDefault="00CC6D7C" w:rsidP="00CC6D7C">
            <w:pPr>
              <w:widowControl/>
              <w:autoSpaceDE/>
              <w:autoSpaceDN/>
              <w:adjustRightInd/>
              <w:jc w:val="right"/>
              <w:rPr>
                <w:rFonts w:eastAsia="Times New Roman"/>
                <w:sz w:val="24"/>
                <w:szCs w:val="24"/>
                <w:lang w:val="en-US" w:eastAsia="en-US"/>
              </w:rPr>
            </w:pPr>
            <w:r w:rsidRPr="002A636C">
              <w:t>2,00</w:t>
            </w:r>
          </w:p>
        </w:tc>
        <w:tc>
          <w:tcPr>
            <w:tcW w:w="0" w:type="auto"/>
            <w:shd w:val="clear" w:color="auto" w:fill="auto"/>
            <w:noWrap/>
          </w:tcPr>
          <w:p w14:paraId="3B91BA7C" w14:textId="2DC8462E"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5D847CCB" w14:textId="77777777" w:rsidTr="00CC6D7C">
        <w:trPr>
          <w:trHeight w:val="20"/>
        </w:trPr>
        <w:tc>
          <w:tcPr>
            <w:tcW w:w="0" w:type="auto"/>
            <w:shd w:val="clear" w:color="auto" w:fill="auto"/>
            <w:noWrap/>
          </w:tcPr>
          <w:p w14:paraId="0F0F8879" w14:textId="1F6648E5" w:rsidR="00CC6D7C" w:rsidRPr="002A636C" w:rsidRDefault="00CC6D7C" w:rsidP="00CC6D7C">
            <w:pPr>
              <w:widowControl/>
              <w:autoSpaceDE/>
              <w:autoSpaceDN/>
              <w:adjustRightInd/>
              <w:jc w:val="center"/>
              <w:rPr>
                <w:rFonts w:eastAsia="Times New Roman"/>
                <w:sz w:val="24"/>
                <w:szCs w:val="24"/>
                <w:lang w:val="en-US" w:eastAsia="en-US"/>
              </w:rPr>
            </w:pPr>
            <w:r w:rsidRPr="002A636C">
              <w:t>578</w:t>
            </w:r>
          </w:p>
        </w:tc>
        <w:tc>
          <w:tcPr>
            <w:tcW w:w="0" w:type="auto"/>
            <w:shd w:val="clear" w:color="auto" w:fill="auto"/>
          </w:tcPr>
          <w:p w14:paraId="61F33DBB" w14:textId="635C918C" w:rsidR="00CC6D7C" w:rsidRPr="002A636C" w:rsidRDefault="00CC6D7C" w:rsidP="00CC6D7C">
            <w:pPr>
              <w:widowControl/>
              <w:autoSpaceDE/>
              <w:autoSpaceDN/>
              <w:adjustRightInd/>
              <w:rPr>
                <w:rFonts w:eastAsia="Times New Roman"/>
                <w:sz w:val="24"/>
                <w:szCs w:val="24"/>
                <w:lang w:val="en-US" w:eastAsia="en-US"/>
              </w:rPr>
            </w:pPr>
            <w:r w:rsidRPr="002A636C">
              <w:t xml:space="preserve">Vật liệu Ngoại kiểm   Anti TSH Receptor </w:t>
            </w:r>
          </w:p>
        </w:tc>
        <w:tc>
          <w:tcPr>
            <w:tcW w:w="0" w:type="auto"/>
            <w:shd w:val="clear" w:color="auto" w:fill="auto"/>
          </w:tcPr>
          <w:p w14:paraId="4B941C7A" w14:textId="6699BA53" w:rsidR="00CC6D7C" w:rsidRPr="002A636C" w:rsidRDefault="00CC6D7C" w:rsidP="00CC6D7C">
            <w:pPr>
              <w:widowControl/>
              <w:autoSpaceDE/>
              <w:autoSpaceDN/>
              <w:adjustRightInd/>
              <w:rPr>
                <w:rFonts w:eastAsia="Times New Roman"/>
                <w:sz w:val="24"/>
                <w:szCs w:val="24"/>
                <w:lang w:eastAsia="en-US"/>
              </w:rPr>
            </w:pPr>
            <w:r w:rsidRPr="002A636C">
              <w:t>Mẫu ngoại kiểm Anti TSH receptor đáp ứng thông số Anti-TSH Receptor (TRAb) hoặc tương đương. Tần suất thực hiện ngoại kiểm 1 tháng 1 lần</w:t>
            </w:r>
            <w:r w:rsidRPr="002A636C">
              <w:br/>
              <w:t>Phù hợp để tham gia chương trình ngoại kiểm được triển khai tại các Trung tâm kiểm chuẩnchất lượng xét nghiệm trong nước hoặc quốc tế.</w:t>
            </w:r>
          </w:p>
        </w:tc>
        <w:tc>
          <w:tcPr>
            <w:tcW w:w="0" w:type="auto"/>
            <w:shd w:val="clear" w:color="auto" w:fill="auto"/>
            <w:noWrap/>
          </w:tcPr>
          <w:p w14:paraId="0C156398" w14:textId="5747CA32" w:rsidR="00CC6D7C" w:rsidRPr="002A636C" w:rsidRDefault="00CC6D7C" w:rsidP="00CC6D7C">
            <w:pPr>
              <w:widowControl/>
              <w:autoSpaceDE/>
              <w:autoSpaceDN/>
              <w:adjustRightInd/>
              <w:jc w:val="right"/>
              <w:rPr>
                <w:rFonts w:eastAsia="Times New Roman"/>
                <w:sz w:val="24"/>
                <w:szCs w:val="24"/>
                <w:lang w:val="en-US" w:eastAsia="en-US"/>
              </w:rPr>
            </w:pPr>
            <w:r w:rsidRPr="002A636C">
              <w:t>2,00</w:t>
            </w:r>
          </w:p>
        </w:tc>
        <w:tc>
          <w:tcPr>
            <w:tcW w:w="0" w:type="auto"/>
            <w:shd w:val="clear" w:color="auto" w:fill="auto"/>
            <w:noWrap/>
          </w:tcPr>
          <w:p w14:paraId="2B9A6795" w14:textId="77392DE5"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194660B8" w14:textId="77777777" w:rsidTr="00CC6D7C">
        <w:trPr>
          <w:trHeight w:val="20"/>
        </w:trPr>
        <w:tc>
          <w:tcPr>
            <w:tcW w:w="0" w:type="auto"/>
            <w:shd w:val="clear" w:color="auto" w:fill="auto"/>
            <w:noWrap/>
          </w:tcPr>
          <w:p w14:paraId="2A942EE8" w14:textId="32072E51" w:rsidR="00CC6D7C" w:rsidRPr="002A636C" w:rsidRDefault="00CC6D7C" w:rsidP="00CC6D7C">
            <w:pPr>
              <w:widowControl/>
              <w:autoSpaceDE/>
              <w:autoSpaceDN/>
              <w:adjustRightInd/>
              <w:jc w:val="center"/>
              <w:rPr>
                <w:rFonts w:eastAsia="Times New Roman"/>
                <w:sz w:val="24"/>
                <w:szCs w:val="24"/>
                <w:lang w:val="en-US" w:eastAsia="en-US"/>
              </w:rPr>
            </w:pPr>
            <w:r w:rsidRPr="002A636C">
              <w:t>579</w:t>
            </w:r>
          </w:p>
        </w:tc>
        <w:tc>
          <w:tcPr>
            <w:tcW w:w="0" w:type="auto"/>
            <w:shd w:val="clear" w:color="auto" w:fill="auto"/>
          </w:tcPr>
          <w:p w14:paraId="11D836FB" w14:textId="7148A3DD" w:rsidR="00CC6D7C" w:rsidRPr="002A636C" w:rsidRDefault="00CC6D7C" w:rsidP="00CC6D7C">
            <w:pPr>
              <w:widowControl/>
              <w:autoSpaceDE/>
              <w:autoSpaceDN/>
              <w:adjustRightInd/>
              <w:rPr>
                <w:rFonts w:eastAsia="Times New Roman"/>
                <w:sz w:val="24"/>
                <w:szCs w:val="24"/>
                <w:lang w:val="en-US" w:eastAsia="en-US"/>
              </w:rPr>
            </w:pPr>
            <w:r w:rsidRPr="002A636C">
              <w:t>Vật liệu Ngoại kiểm  Protein Đặc Hiệu hàng tháng</w:t>
            </w:r>
          </w:p>
        </w:tc>
        <w:tc>
          <w:tcPr>
            <w:tcW w:w="0" w:type="auto"/>
            <w:shd w:val="clear" w:color="auto" w:fill="auto"/>
          </w:tcPr>
          <w:p w14:paraId="2EC1E43F" w14:textId="6CEC15D0" w:rsidR="00CC6D7C" w:rsidRPr="002A636C" w:rsidRDefault="00CC6D7C" w:rsidP="00CC6D7C">
            <w:pPr>
              <w:widowControl/>
              <w:autoSpaceDE/>
              <w:autoSpaceDN/>
              <w:adjustRightInd/>
              <w:rPr>
                <w:rFonts w:eastAsia="Times New Roman"/>
                <w:sz w:val="24"/>
                <w:szCs w:val="24"/>
                <w:lang w:eastAsia="en-US"/>
              </w:rPr>
            </w:pPr>
            <w:r w:rsidRPr="002A636C">
              <w:t>Mẫu ngoại kiểm Protein đặc hiệu đáp ứng tối thiểu 25 thông số hoặc tương đương, bao gồm cả Complement C3, Complement C4, IgA, IgE, IgG, IgM. Tần suất thực hiện ngoại kiểm 1 tháng 1 lần</w:t>
            </w:r>
            <w:r w:rsidRPr="002A636C">
              <w:br/>
              <w:t>Phù hợp để tham gia chương trình ngoại kiểm được triển khai tại các Trung tâm kiểm chuẩn chất lượng xét nghiệm trong nước hoặc quốc tế.</w:t>
            </w:r>
          </w:p>
        </w:tc>
        <w:tc>
          <w:tcPr>
            <w:tcW w:w="0" w:type="auto"/>
            <w:shd w:val="clear" w:color="auto" w:fill="auto"/>
            <w:noWrap/>
          </w:tcPr>
          <w:p w14:paraId="5F5E0D0B" w14:textId="7824B774" w:rsidR="00CC6D7C" w:rsidRPr="002A636C" w:rsidRDefault="00CC6D7C" w:rsidP="00CC6D7C">
            <w:pPr>
              <w:widowControl/>
              <w:autoSpaceDE/>
              <w:autoSpaceDN/>
              <w:adjustRightInd/>
              <w:jc w:val="right"/>
              <w:rPr>
                <w:rFonts w:eastAsia="Times New Roman"/>
                <w:sz w:val="24"/>
                <w:szCs w:val="24"/>
                <w:lang w:val="en-US" w:eastAsia="en-US"/>
              </w:rPr>
            </w:pPr>
            <w:r w:rsidRPr="002A636C">
              <w:t>2,00</w:t>
            </w:r>
          </w:p>
        </w:tc>
        <w:tc>
          <w:tcPr>
            <w:tcW w:w="0" w:type="auto"/>
            <w:shd w:val="clear" w:color="auto" w:fill="auto"/>
            <w:noWrap/>
          </w:tcPr>
          <w:p w14:paraId="362735C4" w14:textId="67A2AC91"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r w:rsidR="002A636C" w:rsidRPr="002A636C" w14:paraId="41DD0799" w14:textId="77777777" w:rsidTr="00CC6D7C">
        <w:trPr>
          <w:trHeight w:val="20"/>
        </w:trPr>
        <w:tc>
          <w:tcPr>
            <w:tcW w:w="0" w:type="auto"/>
            <w:shd w:val="clear" w:color="auto" w:fill="auto"/>
            <w:noWrap/>
          </w:tcPr>
          <w:p w14:paraId="596BC883" w14:textId="5888AAF2" w:rsidR="00CC6D7C" w:rsidRPr="002A636C" w:rsidRDefault="00CC6D7C" w:rsidP="00CC6D7C">
            <w:pPr>
              <w:widowControl/>
              <w:autoSpaceDE/>
              <w:autoSpaceDN/>
              <w:adjustRightInd/>
              <w:jc w:val="center"/>
              <w:rPr>
                <w:rFonts w:eastAsia="Times New Roman"/>
                <w:sz w:val="24"/>
                <w:szCs w:val="24"/>
                <w:lang w:val="en-US" w:eastAsia="en-US"/>
              </w:rPr>
            </w:pPr>
            <w:r w:rsidRPr="002A636C">
              <w:t>580</w:t>
            </w:r>
          </w:p>
        </w:tc>
        <w:tc>
          <w:tcPr>
            <w:tcW w:w="0" w:type="auto"/>
            <w:shd w:val="clear" w:color="auto" w:fill="auto"/>
          </w:tcPr>
          <w:p w14:paraId="16F8223C" w14:textId="0AC346BB" w:rsidR="00CC6D7C" w:rsidRPr="002A636C" w:rsidRDefault="00CC6D7C" w:rsidP="00CC6D7C">
            <w:pPr>
              <w:widowControl/>
              <w:autoSpaceDE/>
              <w:autoSpaceDN/>
              <w:adjustRightInd/>
              <w:rPr>
                <w:rFonts w:eastAsia="Times New Roman"/>
                <w:sz w:val="24"/>
                <w:szCs w:val="24"/>
                <w:lang w:val="en-US" w:eastAsia="en-US"/>
              </w:rPr>
            </w:pPr>
            <w:r w:rsidRPr="002A636C">
              <w:t>Vật liệu Ngoại kiểm  Cytokines</w:t>
            </w:r>
          </w:p>
        </w:tc>
        <w:tc>
          <w:tcPr>
            <w:tcW w:w="0" w:type="auto"/>
            <w:shd w:val="clear" w:color="auto" w:fill="auto"/>
          </w:tcPr>
          <w:p w14:paraId="484606B4" w14:textId="09BE741C" w:rsidR="00CC6D7C" w:rsidRPr="002A636C" w:rsidRDefault="00CC6D7C" w:rsidP="00CC6D7C">
            <w:pPr>
              <w:widowControl/>
              <w:autoSpaceDE/>
              <w:autoSpaceDN/>
              <w:adjustRightInd/>
              <w:rPr>
                <w:rFonts w:eastAsia="Times New Roman"/>
                <w:sz w:val="24"/>
                <w:szCs w:val="24"/>
                <w:lang w:eastAsia="en-US"/>
              </w:rPr>
            </w:pPr>
            <w:r w:rsidRPr="002A636C">
              <w:t>Mẫu ngoại kiểm Cytokines dạng đông khô. Bao gồm hơn 10 thông số Cytokine</w:t>
            </w:r>
            <w:r w:rsidRPr="002A636C">
              <w:br/>
              <w:t>Phù hợp để tham gia chương trình ngoại kiểm được triển khai tại các Trung tâm kiểm chuẩn chất lượng xét nghiệm trong nước hoặc quốc tế.</w:t>
            </w:r>
          </w:p>
        </w:tc>
        <w:tc>
          <w:tcPr>
            <w:tcW w:w="0" w:type="auto"/>
            <w:shd w:val="clear" w:color="auto" w:fill="auto"/>
            <w:noWrap/>
          </w:tcPr>
          <w:p w14:paraId="417BF5FE" w14:textId="339ECE6F" w:rsidR="00CC6D7C" w:rsidRPr="002A636C" w:rsidRDefault="00CC6D7C" w:rsidP="00CC6D7C">
            <w:pPr>
              <w:widowControl/>
              <w:autoSpaceDE/>
              <w:autoSpaceDN/>
              <w:adjustRightInd/>
              <w:jc w:val="right"/>
              <w:rPr>
                <w:rFonts w:eastAsia="Times New Roman"/>
                <w:sz w:val="24"/>
                <w:szCs w:val="24"/>
                <w:lang w:val="en-US" w:eastAsia="en-US"/>
              </w:rPr>
            </w:pPr>
            <w:r w:rsidRPr="002A636C">
              <w:t>2,00</w:t>
            </w:r>
          </w:p>
        </w:tc>
        <w:tc>
          <w:tcPr>
            <w:tcW w:w="0" w:type="auto"/>
            <w:shd w:val="clear" w:color="auto" w:fill="auto"/>
            <w:noWrap/>
          </w:tcPr>
          <w:p w14:paraId="4B98D981" w14:textId="66C3129C" w:rsidR="00CC6D7C" w:rsidRPr="002A636C" w:rsidRDefault="00CC6D7C" w:rsidP="00CC6D7C">
            <w:pPr>
              <w:widowControl/>
              <w:autoSpaceDE/>
              <w:autoSpaceDN/>
              <w:adjustRightInd/>
              <w:jc w:val="center"/>
              <w:rPr>
                <w:rFonts w:eastAsia="Times New Roman"/>
                <w:sz w:val="24"/>
                <w:szCs w:val="24"/>
                <w:lang w:val="en-US" w:eastAsia="en-US"/>
              </w:rPr>
            </w:pPr>
            <w:r w:rsidRPr="002A636C">
              <w:t>Hộp</w:t>
            </w:r>
          </w:p>
        </w:tc>
      </w:tr>
    </w:tbl>
    <w:p w14:paraId="7C64C765" w14:textId="77777777" w:rsidR="00B019AC" w:rsidRDefault="00B019AC" w:rsidP="00497357">
      <w:pPr>
        <w:widowControl/>
        <w:autoSpaceDE/>
        <w:autoSpaceDN/>
        <w:adjustRightInd/>
        <w:spacing w:after="160" w:line="259" w:lineRule="auto"/>
        <w:jc w:val="center"/>
        <w:rPr>
          <w:rFonts w:eastAsia="Times New Roman"/>
          <w:b/>
          <w:bCs/>
          <w:sz w:val="28"/>
          <w:szCs w:val="28"/>
          <w:lang w:val="en-US" w:eastAsia="vi-VN"/>
        </w:rPr>
      </w:pPr>
    </w:p>
    <w:p w14:paraId="2C1D0056" w14:textId="77777777" w:rsidR="00B019AC" w:rsidRDefault="00B019AC">
      <w:pPr>
        <w:widowControl/>
        <w:autoSpaceDE/>
        <w:autoSpaceDN/>
        <w:adjustRightInd/>
        <w:spacing w:after="160" w:line="259" w:lineRule="auto"/>
        <w:rPr>
          <w:rFonts w:eastAsia="Times New Roman"/>
          <w:b/>
          <w:bCs/>
          <w:sz w:val="28"/>
          <w:szCs w:val="28"/>
          <w:lang w:val="en-US" w:eastAsia="vi-VN"/>
        </w:rPr>
      </w:pPr>
      <w:r>
        <w:rPr>
          <w:rFonts w:eastAsia="Times New Roman"/>
          <w:b/>
          <w:bCs/>
          <w:sz w:val="28"/>
          <w:szCs w:val="28"/>
          <w:lang w:val="en-US" w:eastAsia="vi-VN"/>
        </w:rPr>
        <w:br w:type="page"/>
      </w:r>
    </w:p>
    <w:p w14:paraId="781B0C68" w14:textId="41426B59" w:rsidR="00987530" w:rsidRPr="00096182" w:rsidRDefault="00987530" w:rsidP="00497357">
      <w:pPr>
        <w:widowControl/>
        <w:autoSpaceDE/>
        <w:autoSpaceDN/>
        <w:adjustRightInd/>
        <w:spacing w:after="160" w:line="259" w:lineRule="auto"/>
        <w:jc w:val="center"/>
        <w:rPr>
          <w:rFonts w:eastAsia="Times New Roman"/>
          <w:b/>
          <w:bCs/>
          <w:sz w:val="28"/>
          <w:szCs w:val="28"/>
          <w:lang w:val="en-US" w:eastAsia="vi-VN"/>
        </w:rPr>
      </w:pPr>
      <w:r w:rsidRPr="00096182">
        <w:rPr>
          <w:rFonts w:eastAsia="Times New Roman"/>
          <w:b/>
          <w:bCs/>
          <w:sz w:val="28"/>
          <w:szCs w:val="28"/>
          <w:lang w:val="en-US" w:eastAsia="vi-VN"/>
        </w:rPr>
        <w:lastRenderedPageBreak/>
        <w:t>PHỤ LỤC 2</w:t>
      </w:r>
    </w:p>
    <w:p w14:paraId="40B7DECD" w14:textId="77777777" w:rsidR="00987530" w:rsidRPr="00096182" w:rsidRDefault="00987530" w:rsidP="00987530">
      <w:pPr>
        <w:tabs>
          <w:tab w:val="left" w:pos="3855"/>
        </w:tabs>
        <w:jc w:val="center"/>
        <w:rPr>
          <w:rFonts w:eastAsia="Times New Roman"/>
          <w:b/>
          <w:bCs/>
          <w:sz w:val="28"/>
          <w:szCs w:val="28"/>
          <w:lang w:val="en-US" w:eastAsia="vi-VN"/>
        </w:rPr>
      </w:pPr>
      <w:r w:rsidRPr="00096182">
        <w:rPr>
          <w:rFonts w:eastAsia="Times New Roman"/>
          <w:b/>
          <w:bCs/>
          <w:sz w:val="28"/>
          <w:szCs w:val="28"/>
          <w:lang w:val="en-US" w:eastAsia="vi-VN"/>
        </w:rPr>
        <w:t>MẪU BÁO GIÁ</w:t>
      </w:r>
    </w:p>
    <w:p w14:paraId="68EB4366" w14:textId="77777777" w:rsidR="00987530" w:rsidRPr="00096182" w:rsidRDefault="00987530" w:rsidP="00987530">
      <w:pPr>
        <w:tabs>
          <w:tab w:val="left" w:pos="3855"/>
        </w:tabs>
        <w:jc w:val="center"/>
        <w:rPr>
          <w:rFonts w:eastAsia="Times New Roman"/>
          <w:i/>
          <w:iCs/>
          <w:sz w:val="28"/>
          <w:szCs w:val="28"/>
          <w:lang w:val="en-US" w:eastAsia="vi-VN"/>
        </w:rPr>
      </w:pPr>
      <w:r w:rsidRPr="00096182">
        <w:rPr>
          <w:rFonts w:eastAsia="Times New Roman"/>
          <w:i/>
          <w:iCs/>
          <w:sz w:val="28"/>
          <w:szCs w:val="28"/>
          <w:lang w:val="en-US" w:eastAsia="vi-VN"/>
        </w:rPr>
        <w:t>(Đính kèm Yêu cầu báo giá số          /BVĐN-VTTB</w:t>
      </w:r>
      <w:r w:rsidR="00327306">
        <w:rPr>
          <w:rFonts w:eastAsia="Times New Roman"/>
          <w:i/>
          <w:iCs/>
          <w:sz w:val="28"/>
          <w:szCs w:val="28"/>
          <w:lang w:val="en-US" w:eastAsia="vi-VN"/>
        </w:rPr>
        <w:t xml:space="preserve"> ngày       tháng       năm 2024</w:t>
      </w:r>
      <w:r w:rsidRPr="00096182">
        <w:rPr>
          <w:rFonts w:eastAsia="Times New Roman"/>
          <w:i/>
          <w:iCs/>
          <w:sz w:val="28"/>
          <w:szCs w:val="28"/>
          <w:lang w:val="en-US" w:eastAsia="vi-VN"/>
        </w:rPr>
        <w:t xml:space="preserve"> của Bệnh viện Đà Nẵng)</w:t>
      </w:r>
    </w:p>
    <w:p w14:paraId="24859399" w14:textId="77777777" w:rsidR="00987530" w:rsidRPr="00096182" w:rsidRDefault="00987530" w:rsidP="00987530">
      <w:pPr>
        <w:tabs>
          <w:tab w:val="left" w:pos="3855"/>
        </w:tabs>
        <w:rPr>
          <w:sz w:val="28"/>
          <w:szCs w:val="28"/>
        </w:rPr>
      </w:pPr>
      <w:r w:rsidRPr="00096182">
        <w:rPr>
          <w:sz w:val="28"/>
          <w:szCs w:val="28"/>
        </w:rPr>
        <w:tab/>
      </w:r>
    </w:p>
    <w:p w14:paraId="337C0B81" w14:textId="77777777" w:rsidR="00987530" w:rsidRPr="00096182" w:rsidRDefault="00987530" w:rsidP="00987530">
      <w:pPr>
        <w:tabs>
          <w:tab w:val="left" w:pos="3855"/>
        </w:tabs>
        <w:jc w:val="center"/>
        <w:rPr>
          <w:b/>
          <w:bCs/>
          <w:sz w:val="28"/>
          <w:szCs w:val="28"/>
        </w:rPr>
      </w:pPr>
      <w:r w:rsidRPr="00096182">
        <w:rPr>
          <w:b/>
          <w:bCs/>
          <w:sz w:val="28"/>
          <w:szCs w:val="28"/>
        </w:rPr>
        <w:t>BÁO GIÁ</w:t>
      </w:r>
      <w:r w:rsidRPr="00096182">
        <w:rPr>
          <w:b/>
          <w:bCs/>
          <w:sz w:val="28"/>
          <w:szCs w:val="28"/>
          <w:vertAlign w:val="superscript"/>
        </w:rPr>
        <w:t>(1)</w:t>
      </w:r>
    </w:p>
    <w:p w14:paraId="38D2332C" w14:textId="77777777" w:rsidR="00987530" w:rsidRPr="00096182" w:rsidRDefault="00987530" w:rsidP="00987530">
      <w:pPr>
        <w:tabs>
          <w:tab w:val="left" w:pos="3855"/>
        </w:tabs>
        <w:rPr>
          <w:b/>
          <w:bCs/>
          <w:sz w:val="28"/>
          <w:szCs w:val="28"/>
        </w:rPr>
      </w:pPr>
    </w:p>
    <w:p w14:paraId="7301FA9E" w14:textId="77777777" w:rsidR="00987530" w:rsidRPr="00E04C88" w:rsidRDefault="00987530" w:rsidP="00987530">
      <w:pPr>
        <w:tabs>
          <w:tab w:val="left" w:pos="3855"/>
        </w:tabs>
        <w:jc w:val="center"/>
        <w:rPr>
          <w:b/>
          <w:bCs/>
          <w:sz w:val="28"/>
          <w:szCs w:val="28"/>
        </w:rPr>
      </w:pPr>
      <w:r w:rsidRPr="00E04C88">
        <w:rPr>
          <w:b/>
          <w:bCs/>
          <w:sz w:val="28"/>
          <w:szCs w:val="28"/>
        </w:rPr>
        <w:t>Kính gửi: Bệnh viện Đà Nẵng</w:t>
      </w:r>
    </w:p>
    <w:p w14:paraId="2DF88539" w14:textId="77777777" w:rsidR="00987530" w:rsidRPr="00096182" w:rsidRDefault="00987530" w:rsidP="00987530">
      <w:pPr>
        <w:tabs>
          <w:tab w:val="left" w:pos="3855"/>
        </w:tabs>
        <w:rPr>
          <w:sz w:val="28"/>
          <w:szCs w:val="28"/>
        </w:rPr>
      </w:pPr>
    </w:p>
    <w:p w14:paraId="321B9F12" w14:textId="77777777" w:rsidR="00987530" w:rsidRPr="00096182" w:rsidRDefault="00987530" w:rsidP="00987530">
      <w:pPr>
        <w:tabs>
          <w:tab w:val="left" w:pos="3855"/>
        </w:tabs>
        <w:spacing w:before="120" w:after="120"/>
        <w:ind w:firstLine="709"/>
        <w:jc w:val="both"/>
        <w:rPr>
          <w:sz w:val="28"/>
          <w:szCs w:val="28"/>
        </w:rPr>
      </w:pPr>
      <w:r w:rsidRPr="00096182">
        <w:rPr>
          <w:sz w:val="28"/>
          <w:szCs w:val="28"/>
        </w:rPr>
        <w:t xml:space="preserve">Trên cơ sở </w:t>
      </w:r>
      <w:r>
        <w:rPr>
          <w:sz w:val="28"/>
          <w:szCs w:val="28"/>
        </w:rPr>
        <w:t>Y</w:t>
      </w:r>
      <w:r w:rsidRPr="00096182">
        <w:rPr>
          <w:sz w:val="28"/>
          <w:szCs w:val="28"/>
        </w:rPr>
        <w:t>êu cầu báo giá</w:t>
      </w:r>
      <w:r>
        <w:rPr>
          <w:sz w:val="28"/>
          <w:szCs w:val="28"/>
        </w:rPr>
        <w:t xml:space="preserve"> số … /BVĐN-VTTB ngày … tháng … năm …</w:t>
      </w:r>
      <w:r w:rsidRPr="00096182">
        <w:rPr>
          <w:sz w:val="28"/>
          <w:szCs w:val="28"/>
        </w:rPr>
        <w:t xml:space="preserve"> của Bệnh viện Đà Nẵng, chúng tôi …</w:t>
      </w:r>
      <w:r>
        <w:rPr>
          <w:sz w:val="28"/>
          <w:szCs w:val="28"/>
        </w:rPr>
        <w:t xml:space="preserve"> </w:t>
      </w:r>
      <w:r w:rsidRPr="00115CEA">
        <w:rPr>
          <w:i/>
          <w:iCs/>
          <w:sz w:val="28"/>
          <w:szCs w:val="28"/>
        </w:rPr>
        <w:t>[ghi tên, địa chỉ của hãng sản xuất, nhà cung cấp; trường hợp nhiều hãng sản xuất, nhà cung cấp cùng tham gia trong một báo giá (gọi chung là liên danh) thì ghi rõ tên, địa chỉ của các thành viên liên danh]</w:t>
      </w:r>
      <w:r w:rsidRPr="00096182">
        <w:rPr>
          <w:sz w:val="28"/>
          <w:szCs w:val="28"/>
        </w:rPr>
        <w:t xml:space="preserve"> báo giá cho các thiết bị y tế như sau:</w:t>
      </w:r>
    </w:p>
    <w:p w14:paraId="68B23454" w14:textId="77777777" w:rsidR="00987530" w:rsidRPr="00096182" w:rsidRDefault="00987530" w:rsidP="00987530">
      <w:pPr>
        <w:tabs>
          <w:tab w:val="left" w:pos="3855"/>
        </w:tabs>
        <w:spacing w:before="120" w:after="120"/>
        <w:ind w:firstLine="709"/>
        <w:jc w:val="both"/>
        <w:rPr>
          <w:sz w:val="28"/>
          <w:szCs w:val="28"/>
        </w:rPr>
      </w:pPr>
      <w:r w:rsidRPr="00096182">
        <w:rPr>
          <w:sz w:val="28"/>
          <w:szCs w:val="28"/>
        </w:rPr>
        <w:t>1. Báo giá cho các thiết bị y tế và dịch vụ liên quan:</w:t>
      </w:r>
    </w:p>
    <w:p w14:paraId="178E5C99" w14:textId="77777777" w:rsidR="00987530" w:rsidRPr="00096182" w:rsidRDefault="00987530" w:rsidP="00987530">
      <w:pPr>
        <w:tabs>
          <w:tab w:val="left" w:pos="3855"/>
        </w:tabs>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815"/>
        <w:gridCol w:w="891"/>
        <w:gridCol w:w="960"/>
        <w:gridCol w:w="1007"/>
        <w:gridCol w:w="708"/>
        <w:gridCol w:w="835"/>
        <w:gridCol w:w="840"/>
        <w:gridCol w:w="845"/>
        <w:gridCol w:w="822"/>
        <w:gridCol w:w="1013"/>
        <w:gridCol w:w="837"/>
        <w:gridCol w:w="1047"/>
        <w:gridCol w:w="1047"/>
        <w:gridCol w:w="1047"/>
        <w:gridCol w:w="1048"/>
      </w:tblGrid>
      <w:tr w:rsidR="00CD3953" w:rsidRPr="00987530" w14:paraId="11C02EB3" w14:textId="77777777" w:rsidTr="00CD3953">
        <w:trPr>
          <w:trHeight w:val="1392"/>
        </w:trPr>
        <w:tc>
          <w:tcPr>
            <w:tcW w:w="800" w:type="dxa"/>
            <w:vAlign w:val="center"/>
          </w:tcPr>
          <w:p w14:paraId="4B832A81" w14:textId="77777777" w:rsidR="00CD3953" w:rsidRPr="00987530" w:rsidRDefault="00CD3953" w:rsidP="00CD3953">
            <w:pPr>
              <w:tabs>
                <w:tab w:val="left" w:pos="3855"/>
              </w:tabs>
              <w:jc w:val="center"/>
              <w:rPr>
                <w:b/>
                <w:bCs/>
                <w:sz w:val="24"/>
                <w:szCs w:val="24"/>
              </w:rPr>
            </w:pPr>
            <w:r w:rsidRPr="00987530">
              <w:rPr>
                <w:b/>
                <w:bCs/>
                <w:sz w:val="24"/>
                <w:szCs w:val="24"/>
              </w:rPr>
              <w:t>STT</w:t>
            </w:r>
          </w:p>
        </w:tc>
        <w:tc>
          <w:tcPr>
            <w:tcW w:w="815" w:type="dxa"/>
            <w:vAlign w:val="center"/>
          </w:tcPr>
          <w:p w14:paraId="7336AD6E" w14:textId="2443B593" w:rsidR="00CD3953" w:rsidRPr="00987530" w:rsidRDefault="00CD3953" w:rsidP="00CD3953">
            <w:pPr>
              <w:tabs>
                <w:tab w:val="left" w:pos="3855"/>
              </w:tabs>
              <w:jc w:val="center"/>
              <w:rPr>
                <w:b/>
                <w:bCs/>
                <w:sz w:val="24"/>
                <w:szCs w:val="24"/>
              </w:rPr>
            </w:pPr>
            <w:r>
              <w:rPr>
                <w:b/>
                <w:bCs/>
                <w:sz w:val="24"/>
                <w:szCs w:val="24"/>
              </w:rPr>
              <w:t>STT (theo PL 1)</w:t>
            </w:r>
          </w:p>
        </w:tc>
        <w:tc>
          <w:tcPr>
            <w:tcW w:w="891" w:type="dxa"/>
            <w:vAlign w:val="center"/>
          </w:tcPr>
          <w:p w14:paraId="0202774D" w14:textId="36DDBA09" w:rsidR="00CD3953" w:rsidRPr="00987530" w:rsidRDefault="00CD3953" w:rsidP="00CD3953">
            <w:pPr>
              <w:tabs>
                <w:tab w:val="left" w:pos="3855"/>
              </w:tabs>
              <w:jc w:val="center"/>
              <w:rPr>
                <w:b/>
                <w:bCs/>
                <w:sz w:val="24"/>
                <w:szCs w:val="24"/>
              </w:rPr>
            </w:pPr>
            <w:r w:rsidRPr="00987530">
              <w:rPr>
                <w:b/>
                <w:bCs/>
                <w:sz w:val="24"/>
                <w:szCs w:val="24"/>
              </w:rPr>
              <w:t xml:space="preserve">Danh mục thiết bị y tế </w:t>
            </w:r>
            <w:r w:rsidRPr="00987530">
              <w:rPr>
                <w:b/>
                <w:bCs/>
                <w:sz w:val="24"/>
                <w:szCs w:val="24"/>
                <w:vertAlign w:val="superscript"/>
              </w:rPr>
              <w:t>(2)</w:t>
            </w:r>
          </w:p>
        </w:tc>
        <w:tc>
          <w:tcPr>
            <w:tcW w:w="960" w:type="dxa"/>
            <w:vAlign w:val="center"/>
          </w:tcPr>
          <w:p w14:paraId="45AFF70C" w14:textId="2A1EA8DF" w:rsidR="00CD3953" w:rsidRPr="00987530" w:rsidRDefault="00CD3953" w:rsidP="00CD3953">
            <w:pPr>
              <w:tabs>
                <w:tab w:val="left" w:pos="3855"/>
              </w:tabs>
              <w:jc w:val="center"/>
              <w:rPr>
                <w:b/>
                <w:bCs/>
                <w:sz w:val="24"/>
                <w:szCs w:val="24"/>
                <w:lang w:val="en-US"/>
              </w:rPr>
            </w:pPr>
            <w:r>
              <w:rPr>
                <w:b/>
                <w:bCs/>
                <w:sz w:val="24"/>
                <w:szCs w:val="24"/>
                <w:lang w:val="en-US"/>
              </w:rPr>
              <w:t>Tên thương mại, nhãn hiệu</w:t>
            </w:r>
          </w:p>
        </w:tc>
        <w:tc>
          <w:tcPr>
            <w:tcW w:w="1007" w:type="dxa"/>
            <w:vAlign w:val="center"/>
          </w:tcPr>
          <w:p w14:paraId="33A76FAF" w14:textId="07873581" w:rsidR="00CD3953" w:rsidRPr="00987530" w:rsidRDefault="00CD3953" w:rsidP="00CD3953">
            <w:pPr>
              <w:tabs>
                <w:tab w:val="left" w:pos="3855"/>
              </w:tabs>
              <w:jc w:val="center"/>
              <w:rPr>
                <w:b/>
                <w:bCs/>
                <w:sz w:val="24"/>
                <w:szCs w:val="24"/>
                <w:lang w:val="en-US"/>
              </w:rPr>
            </w:pPr>
            <w:r w:rsidRPr="00987530">
              <w:rPr>
                <w:b/>
                <w:bCs/>
                <w:sz w:val="24"/>
                <w:szCs w:val="24"/>
                <w:lang w:val="en-US"/>
              </w:rPr>
              <w:t xml:space="preserve">Ký, mã hiệu, model </w:t>
            </w:r>
            <w:r w:rsidRPr="00987530">
              <w:rPr>
                <w:b/>
                <w:bCs/>
                <w:sz w:val="24"/>
                <w:szCs w:val="24"/>
                <w:vertAlign w:val="superscript"/>
                <w:lang w:val="en-US"/>
              </w:rPr>
              <w:t>(3)</w:t>
            </w:r>
          </w:p>
        </w:tc>
        <w:tc>
          <w:tcPr>
            <w:tcW w:w="708" w:type="dxa"/>
            <w:vAlign w:val="center"/>
          </w:tcPr>
          <w:p w14:paraId="39745495" w14:textId="77777777" w:rsidR="00CD3953" w:rsidRPr="00987530" w:rsidRDefault="00CD3953" w:rsidP="00CD3953">
            <w:pPr>
              <w:tabs>
                <w:tab w:val="left" w:pos="3855"/>
              </w:tabs>
              <w:jc w:val="center"/>
              <w:rPr>
                <w:b/>
                <w:bCs/>
                <w:sz w:val="24"/>
                <w:szCs w:val="24"/>
                <w:lang w:val="en-US"/>
              </w:rPr>
            </w:pPr>
            <w:r w:rsidRPr="00987530">
              <w:rPr>
                <w:b/>
                <w:bCs/>
                <w:sz w:val="24"/>
                <w:szCs w:val="24"/>
                <w:lang w:val="en-US"/>
              </w:rPr>
              <w:t xml:space="preserve">Mã HS </w:t>
            </w:r>
            <w:r w:rsidRPr="00987530">
              <w:rPr>
                <w:b/>
                <w:bCs/>
                <w:sz w:val="24"/>
                <w:szCs w:val="24"/>
                <w:vertAlign w:val="superscript"/>
                <w:lang w:val="en-US"/>
              </w:rPr>
              <w:t>(4)</w:t>
            </w:r>
          </w:p>
        </w:tc>
        <w:tc>
          <w:tcPr>
            <w:tcW w:w="835" w:type="dxa"/>
            <w:vAlign w:val="center"/>
          </w:tcPr>
          <w:p w14:paraId="3EDDB7F6" w14:textId="77777777" w:rsidR="00CD3953" w:rsidRPr="00987530" w:rsidRDefault="00CD3953" w:rsidP="00CD3953">
            <w:pPr>
              <w:tabs>
                <w:tab w:val="left" w:pos="3855"/>
              </w:tabs>
              <w:jc w:val="center"/>
              <w:rPr>
                <w:b/>
                <w:bCs/>
                <w:sz w:val="24"/>
                <w:szCs w:val="24"/>
                <w:lang w:val="en-US"/>
              </w:rPr>
            </w:pPr>
            <w:r w:rsidRPr="00987530">
              <w:rPr>
                <w:b/>
                <w:bCs/>
                <w:sz w:val="24"/>
                <w:szCs w:val="24"/>
                <w:lang w:val="en-US"/>
              </w:rPr>
              <w:t>Năm sả</w:t>
            </w:r>
            <w:r>
              <w:rPr>
                <w:b/>
                <w:bCs/>
                <w:sz w:val="24"/>
                <w:szCs w:val="24"/>
                <w:lang w:val="en-US"/>
              </w:rPr>
              <w:t>n</w:t>
            </w:r>
            <w:r w:rsidRPr="00987530">
              <w:rPr>
                <w:b/>
                <w:bCs/>
                <w:sz w:val="24"/>
                <w:szCs w:val="24"/>
                <w:lang w:val="en-US"/>
              </w:rPr>
              <w:t xml:space="preserve"> xuất </w:t>
            </w:r>
            <w:r w:rsidRPr="00987530">
              <w:rPr>
                <w:b/>
                <w:bCs/>
                <w:sz w:val="24"/>
                <w:szCs w:val="24"/>
                <w:vertAlign w:val="superscript"/>
                <w:lang w:val="en-US"/>
              </w:rPr>
              <w:t>(5)</w:t>
            </w:r>
          </w:p>
        </w:tc>
        <w:tc>
          <w:tcPr>
            <w:tcW w:w="840" w:type="dxa"/>
            <w:vAlign w:val="center"/>
          </w:tcPr>
          <w:p w14:paraId="72A76EE9" w14:textId="4D1C6531" w:rsidR="00CD3953" w:rsidRPr="00987530" w:rsidRDefault="00CD3953" w:rsidP="00CD3953">
            <w:pPr>
              <w:tabs>
                <w:tab w:val="left" w:pos="3855"/>
              </w:tabs>
              <w:jc w:val="center"/>
              <w:rPr>
                <w:b/>
                <w:bCs/>
                <w:sz w:val="24"/>
                <w:szCs w:val="24"/>
                <w:lang w:val="en-US"/>
              </w:rPr>
            </w:pPr>
            <w:r>
              <w:rPr>
                <w:b/>
                <w:bCs/>
                <w:sz w:val="24"/>
                <w:szCs w:val="24"/>
                <w:lang w:val="en-US"/>
              </w:rPr>
              <w:t>H</w:t>
            </w:r>
            <w:r w:rsidRPr="00B7200A">
              <w:rPr>
                <w:b/>
                <w:bCs/>
                <w:sz w:val="24"/>
                <w:szCs w:val="24"/>
                <w:lang w:val="en-US"/>
              </w:rPr>
              <w:t>ãng sản xuất</w:t>
            </w:r>
          </w:p>
        </w:tc>
        <w:tc>
          <w:tcPr>
            <w:tcW w:w="845" w:type="dxa"/>
            <w:vAlign w:val="center"/>
          </w:tcPr>
          <w:p w14:paraId="5AE73E6B" w14:textId="1E63B870" w:rsidR="00CD3953" w:rsidRPr="00987530" w:rsidRDefault="00CD3953" w:rsidP="00CD3953">
            <w:pPr>
              <w:tabs>
                <w:tab w:val="left" w:pos="3855"/>
              </w:tabs>
              <w:jc w:val="center"/>
              <w:rPr>
                <w:b/>
                <w:bCs/>
                <w:sz w:val="24"/>
                <w:szCs w:val="24"/>
                <w:lang w:val="en-US"/>
              </w:rPr>
            </w:pPr>
            <w:r w:rsidRPr="00987530">
              <w:rPr>
                <w:b/>
                <w:bCs/>
                <w:sz w:val="24"/>
                <w:szCs w:val="24"/>
                <w:lang w:val="en-US"/>
              </w:rPr>
              <w:t xml:space="preserve">Xuất xứ </w:t>
            </w:r>
            <w:r w:rsidRPr="00987530">
              <w:rPr>
                <w:b/>
                <w:bCs/>
                <w:sz w:val="24"/>
                <w:szCs w:val="24"/>
                <w:vertAlign w:val="superscript"/>
                <w:lang w:val="en-US"/>
              </w:rPr>
              <w:t>(6)</w:t>
            </w:r>
          </w:p>
        </w:tc>
        <w:tc>
          <w:tcPr>
            <w:tcW w:w="822" w:type="dxa"/>
            <w:vAlign w:val="center"/>
          </w:tcPr>
          <w:p w14:paraId="745277D8" w14:textId="77777777" w:rsidR="00CD3953" w:rsidRPr="00327306" w:rsidRDefault="00CD3953" w:rsidP="00CD3953">
            <w:pPr>
              <w:tabs>
                <w:tab w:val="left" w:pos="3855"/>
              </w:tabs>
              <w:jc w:val="center"/>
              <w:rPr>
                <w:b/>
                <w:bCs/>
                <w:sz w:val="24"/>
                <w:szCs w:val="24"/>
                <w:lang w:val="en-US"/>
              </w:rPr>
            </w:pPr>
            <w:r w:rsidRPr="00327306">
              <w:rPr>
                <w:b/>
                <w:bCs/>
                <w:sz w:val="24"/>
                <w:szCs w:val="24"/>
                <w:lang w:val="en-US"/>
              </w:rPr>
              <w:t xml:space="preserve">Đơn vị tính </w:t>
            </w:r>
            <w:r>
              <w:rPr>
                <w:b/>
                <w:bCs/>
                <w:sz w:val="24"/>
                <w:szCs w:val="24"/>
                <w:vertAlign w:val="superscript"/>
                <w:lang w:val="en-US"/>
              </w:rPr>
              <w:t>(7</w:t>
            </w:r>
            <w:r w:rsidRPr="00987530">
              <w:rPr>
                <w:b/>
                <w:bCs/>
                <w:sz w:val="24"/>
                <w:szCs w:val="24"/>
                <w:vertAlign w:val="superscript"/>
                <w:lang w:val="en-US"/>
              </w:rPr>
              <w:t>)</w:t>
            </w:r>
          </w:p>
          <w:p w14:paraId="1ACC85AB" w14:textId="77777777" w:rsidR="00CD3953" w:rsidRPr="00327306" w:rsidRDefault="00CD3953" w:rsidP="00CD3953">
            <w:pPr>
              <w:tabs>
                <w:tab w:val="left" w:pos="3855"/>
              </w:tabs>
              <w:jc w:val="center"/>
              <w:rPr>
                <w:b/>
                <w:bCs/>
                <w:sz w:val="24"/>
                <w:szCs w:val="24"/>
                <w:lang w:val="en-US"/>
              </w:rPr>
            </w:pPr>
          </w:p>
        </w:tc>
        <w:tc>
          <w:tcPr>
            <w:tcW w:w="1013" w:type="dxa"/>
            <w:vAlign w:val="center"/>
          </w:tcPr>
          <w:p w14:paraId="3330AFB0" w14:textId="77777777" w:rsidR="00CD3953" w:rsidRPr="00987530" w:rsidRDefault="00CD3953" w:rsidP="00CD3953">
            <w:pPr>
              <w:tabs>
                <w:tab w:val="left" w:pos="3855"/>
              </w:tabs>
              <w:jc w:val="center"/>
              <w:rPr>
                <w:b/>
                <w:bCs/>
                <w:sz w:val="24"/>
                <w:szCs w:val="24"/>
                <w:lang w:val="en-US"/>
              </w:rPr>
            </w:pPr>
            <w:r w:rsidRPr="00987530">
              <w:rPr>
                <w:b/>
                <w:bCs/>
                <w:sz w:val="24"/>
                <w:szCs w:val="24"/>
                <w:lang w:val="en-US"/>
              </w:rPr>
              <w:t xml:space="preserve">Số lượng/ khối lượng </w:t>
            </w:r>
            <w:r>
              <w:rPr>
                <w:b/>
                <w:bCs/>
                <w:sz w:val="24"/>
                <w:szCs w:val="24"/>
                <w:vertAlign w:val="superscript"/>
                <w:lang w:val="en-US"/>
              </w:rPr>
              <w:t>(8</w:t>
            </w:r>
            <w:r w:rsidRPr="00987530">
              <w:rPr>
                <w:b/>
                <w:bCs/>
                <w:sz w:val="24"/>
                <w:szCs w:val="24"/>
                <w:vertAlign w:val="superscript"/>
                <w:lang w:val="en-US"/>
              </w:rPr>
              <w:t>)</w:t>
            </w:r>
          </w:p>
        </w:tc>
        <w:tc>
          <w:tcPr>
            <w:tcW w:w="837" w:type="dxa"/>
            <w:vAlign w:val="center"/>
          </w:tcPr>
          <w:p w14:paraId="6189DC16" w14:textId="5B8EA073" w:rsidR="00CD3953" w:rsidRPr="00987530" w:rsidRDefault="00CD3953" w:rsidP="00CD3953">
            <w:pPr>
              <w:tabs>
                <w:tab w:val="left" w:pos="3855"/>
              </w:tabs>
              <w:jc w:val="center"/>
              <w:rPr>
                <w:b/>
                <w:bCs/>
                <w:sz w:val="24"/>
                <w:szCs w:val="24"/>
                <w:lang w:val="en-US"/>
              </w:rPr>
            </w:pPr>
            <w:r w:rsidRPr="00CD3953">
              <w:rPr>
                <w:b/>
                <w:bCs/>
                <w:sz w:val="24"/>
                <w:szCs w:val="24"/>
                <w:lang w:val="en-US"/>
              </w:rPr>
              <w:t xml:space="preserve">Quy cách </w:t>
            </w:r>
            <w:r w:rsidRPr="00CD3953">
              <w:rPr>
                <w:b/>
                <w:bCs/>
                <w:sz w:val="24"/>
                <w:szCs w:val="24"/>
                <w:vertAlign w:val="superscript"/>
                <w:lang w:val="en-US"/>
              </w:rPr>
              <w:t>(9)</w:t>
            </w:r>
          </w:p>
        </w:tc>
        <w:tc>
          <w:tcPr>
            <w:tcW w:w="1047" w:type="dxa"/>
            <w:vAlign w:val="center"/>
          </w:tcPr>
          <w:p w14:paraId="6DD0C01C" w14:textId="40534B6C" w:rsidR="00CD3953" w:rsidRPr="00987530" w:rsidRDefault="00CD3953" w:rsidP="00CD3953">
            <w:pPr>
              <w:tabs>
                <w:tab w:val="left" w:pos="3855"/>
              </w:tabs>
              <w:jc w:val="center"/>
              <w:rPr>
                <w:b/>
                <w:bCs/>
                <w:sz w:val="24"/>
                <w:szCs w:val="24"/>
                <w:lang w:val="en-US"/>
              </w:rPr>
            </w:pPr>
            <w:r w:rsidRPr="00987530">
              <w:rPr>
                <w:b/>
                <w:bCs/>
                <w:sz w:val="24"/>
                <w:szCs w:val="24"/>
                <w:lang w:val="en-US"/>
              </w:rPr>
              <w:t xml:space="preserve">Đơn giá </w:t>
            </w:r>
            <w:r>
              <w:rPr>
                <w:b/>
                <w:bCs/>
                <w:sz w:val="24"/>
                <w:szCs w:val="24"/>
                <w:vertAlign w:val="superscript"/>
                <w:lang w:val="en-US"/>
              </w:rPr>
              <w:t>(10</w:t>
            </w:r>
            <w:r w:rsidRPr="00987530">
              <w:rPr>
                <w:b/>
                <w:bCs/>
                <w:sz w:val="24"/>
                <w:szCs w:val="24"/>
                <w:vertAlign w:val="superscript"/>
                <w:lang w:val="en-US"/>
              </w:rPr>
              <w:t>)</w:t>
            </w:r>
          </w:p>
          <w:p w14:paraId="7C66F5D1" w14:textId="77777777" w:rsidR="00CD3953" w:rsidRPr="00987530" w:rsidRDefault="00CD3953" w:rsidP="00CD3953">
            <w:pPr>
              <w:tabs>
                <w:tab w:val="left" w:pos="3855"/>
              </w:tabs>
              <w:jc w:val="center"/>
              <w:rPr>
                <w:b/>
                <w:bCs/>
                <w:sz w:val="24"/>
                <w:szCs w:val="24"/>
                <w:lang w:val="en-US"/>
              </w:rPr>
            </w:pPr>
            <w:r w:rsidRPr="00987530">
              <w:rPr>
                <w:b/>
                <w:bCs/>
                <w:sz w:val="24"/>
                <w:szCs w:val="24"/>
                <w:lang w:val="en-US"/>
              </w:rPr>
              <w:t>(VND)</w:t>
            </w:r>
          </w:p>
        </w:tc>
        <w:tc>
          <w:tcPr>
            <w:tcW w:w="1047" w:type="dxa"/>
            <w:vAlign w:val="center"/>
          </w:tcPr>
          <w:p w14:paraId="14F158AD" w14:textId="6A283550" w:rsidR="00CD3953" w:rsidRPr="00987530" w:rsidRDefault="00CD3953" w:rsidP="00CD3953">
            <w:pPr>
              <w:tabs>
                <w:tab w:val="left" w:pos="3855"/>
              </w:tabs>
              <w:jc w:val="center"/>
              <w:rPr>
                <w:b/>
                <w:bCs/>
                <w:sz w:val="24"/>
                <w:szCs w:val="24"/>
                <w:lang w:val="en-US"/>
              </w:rPr>
            </w:pPr>
            <w:r w:rsidRPr="00987530">
              <w:rPr>
                <w:b/>
                <w:bCs/>
                <w:sz w:val="24"/>
                <w:szCs w:val="24"/>
                <w:lang w:val="en-US"/>
              </w:rPr>
              <w:t xml:space="preserve">Chi phí cho các dịch vụ liên quan </w:t>
            </w:r>
            <w:r>
              <w:rPr>
                <w:b/>
                <w:bCs/>
                <w:sz w:val="24"/>
                <w:szCs w:val="24"/>
                <w:vertAlign w:val="superscript"/>
                <w:lang w:val="en-US"/>
              </w:rPr>
              <w:t>(11</w:t>
            </w:r>
            <w:r w:rsidRPr="00987530">
              <w:rPr>
                <w:b/>
                <w:bCs/>
                <w:sz w:val="24"/>
                <w:szCs w:val="24"/>
                <w:vertAlign w:val="superscript"/>
                <w:lang w:val="en-US"/>
              </w:rPr>
              <w:t>)</w:t>
            </w:r>
          </w:p>
          <w:p w14:paraId="09E3A12B" w14:textId="77777777" w:rsidR="00CD3953" w:rsidRPr="00987530" w:rsidRDefault="00CD3953" w:rsidP="00CD3953">
            <w:pPr>
              <w:tabs>
                <w:tab w:val="left" w:pos="3855"/>
              </w:tabs>
              <w:jc w:val="center"/>
              <w:rPr>
                <w:b/>
                <w:bCs/>
                <w:sz w:val="24"/>
                <w:szCs w:val="24"/>
                <w:lang w:val="en-US"/>
              </w:rPr>
            </w:pPr>
            <w:r w:rsidRPr="00987530">
              <w:rPr>
                <w:b/>
                <w:bCs/>
                <w:sz w:val="24"/>
                <w:szCs w:val="24"/>
                <w:lang w:val="en-US"/>
              </w:rPr>
              <w:t>(VND)</w:t>
            </w:r>
          </w:p>
        </w:tc>
        <w:tc>
          <w:tcPr>
            <w:tcW w:w="1047" w:type="dxa"/>
            <w:vAlign w:val="center"/>
          </w:tcPr>
          <w:p w14:paraId="7CAAAA8F" w14:textId="5E0DF22D" w:rsidR="00CD3953" w:rsidRPr="00987530" w:rsidRDefault="00CD3953" w:rsidP="00CD3953">
            <w:pPr>
              <w:tabs>
                <w:tab w:val="left" w:pos="3855"/>
              </w:tabs>
              <w:jc w:val="center"/>
              <w:rPr>
                <w:b/>
                <w:bCs/>
                <w:sz w:val="24"/>
                <w:szCs w:val="24"/>
                <w:lang w:val="en-US"/>
              </w:rPr>
            </w:pPr>
            <w:r w:rsidRPr="00987530">
              <w:rPr>
                <w:b/>
                <w:bCs/>
                <w:sz w:val="24"/>
                <w:szCs w:val="24"/>
                <w:lang w:val="en-US"/>
              </w:rPr>
              <w:t xml:space="preserve">Thuế, phí, lệ phí (nếu có) </w:t>
            </w:r>
            <w:r>
              <w:rPr>
                <w:b/>
                <w:bCs/>
                <w:sz w:val="24"/>
                <w:szCs w:val="24"/>
                <w:vertAlign w:val="superscript"/>
                <w:lang w:val="en-US"/>
              </w:rPr>
              <w:t>(12</w:t>
            </w:r>
            <w:r w:rsidRPr="00987530">
              <w:rPr>
                <w:b/>
                <w:bCs/>
                <w:sz w:val="24"/>
                <w:szCs w:val="24"/>
                <w:vertAlign w:val="superscript"/>
                <w:lang w:val="en-US"/>
              </w:rPr>
              <w:t>)</w:t>
            </w:r>
          </w:p>
          <w:p w14:paraId="3A5E3C24" w14:textId="77777777" w:rsidR="00CD3953" w:rsidRPr="00987530" w:rsidRDefault="00CD3953" w:rsidP="00CD3953">
            <w:pPr>
              <w:tabs>
                <w:tab w:val="left" w:pos="3855"/>
              </w:tabs>
              <w:jc w:val="center"/>
              <w:rPr>
                <w:b/>
                <w:bCs/>
                <w:sz w:val="24"/>
                <w:szCs w:val="24"/>
                <w:lang w:val="en-US"/>
              </w:rPr>
            </w:pPr>
            <w:r w:rsidRPr="00987530">
              <w:rPr>
                <w:b/>
                <w:bCs/>
                <w:sz w:val="24"/>
                <w:szCs w:val="24"/>
                <w:lang w:val="en-US"/>
              </w:rPr>
              <w:t>(VND)</w:t>
            </w:r>
          </w:p>
        </w:tc>
        <w:tc>
          <w:tcPr>
            <w:tcW w:w="1048" w:type="dxa"/>
            <w:vAlign w:val="center"/>
          </w:tcPr>
          <w:p w14:paraId="4C360539" w14:textId="250C325D" w:rsidR="00CD3953" w:rsidRPr="00987530" w:rsidRDefault="00CD3953" w:rsidP="00CD3953">
            <w:pPr>
              <w:tabs>
                <w:tab w:val="left" w:pos="3855"/>
              </w:tabs>
              <w:jc w:val="center"/>
              <w:rPr>
                <w:b/>
                <w:bCs/>
                <w:sz w:val="24"/>
                <w:szCs w:val="24"/>
                <w:lang w:val="en-US"/>
              </w:rPr>
            </w:pPr>
            <w:r w:rsidRPr="00987530">
              <w:rPr>
                <w:b/>
                <w:bCs/>
                <w:sz w:val="24"/>
                <w:szCs w:val="24"/>
                <w:lang w:val="en-US"/>
              </w:rPr>
              <w:t xml:space="preserve">Thành tiền </w:t>
            </w:r>
            <w:r>
              <w:rPr>
                <w:b/>
                <w:bCs/>
                <w:sz w:val="24"/>
                <w:szCs w:val="24"/>
                <w:vertAlign w:val="superscript"/>
                <w:lang w:val="en-US"/>
              </w:rPr>
              <w:t>(13</w:t>
            </w:r>
            <w:r w:rsidRPr="00987530">
              <w:rPr>
                <w:b/>
                <w:bCs/>
                <w:sz w:val="24"/>
                <w:szCs w:val="24"/>
                <w:vertAlign w:val="superscript"/>
                <w:lang w:val="en-US"/>
              </w:rPr>
              <w:t>)</w:t>
            </w:r>
          </w:p>
          <w:p w14:paraId="4F7334DF" w14:textId="77777777" w:rsidR="00CD3953" w:rsidRPr="00987530" w:rsidRDefault="00CD3953" w:rsidP="00CD3953">
            <w:pPr>
              <w:tabs>
                <w:tab w:val="left" w:pos="3855"/>
              </w:tabs>
              <w:jc w:val="center"/>
              <w:rPr>
                <w:b/>
                <w:bCs/>
                <w:sz w:val="24"/>
                <w:szCs w:val="24"/>
                <w:lang w:val="en-US"/>
              </w:rPr>
            </w:pPr>
            <w:r w:rsidRPr="00987530">
              <w:rPr>
                <w:b/>
                <w:bCs/>
                <w:sz w:val="24"/>
                <w:szCs w:val="24"/>
                <w:lang w:val="en-US"/>
              </w:rPr>
              <w:t>(VND)</w:t>
            </w:r>
          </w:p>
        </w:tc>
      </w:tr>
      <w:tr w:rsidR="00CD3953" w:rsidRPr="00987530" w14:paraId="5307C20C" w14:textId="77777777" w:rsidTr="00CD3953">
        <w:trPr>
          <w:trHeight w:val="307"/>
        </w:trPr>
        <w:tc>
          <w:tcPr>
            <w:tcW w:w="800" w:type="dxa"/>
          </w:tcPr>
          <w:p w14:paraId="14CC3AC8" w14:textId="77777777" w:rsidR="00CD3953" w:rsidRPr="00987530" w:rsidRDefault="00CD3953" w:rsidP="00227B45">
            <w:pPr>
              <w:tabs>
                <w:tab w:val="left" w:pos="3855"/>
              </w:tabs>
              <w:jc w:val="center"/>
              <w:rPr>
                <w:sz w:val="24"/>
                <w:szCs w:val="24"/>
                <w:lang w:val="en-US"/>
              </w:rPr>
            </w:pPr>
            <w:r w:rsidRPr="00987530">
              <w:rPr>
                <w:sz w:val="24"/>
                <w:szCs w:val="24"/>
                <w:lang w:val="en-US"/>
              </w:rPr>
              <w:t>1</w:t>
            </w:r>
          </w:p>
        </w:tc>
        <w:tc>
          <w:tcPr>
            <w:tcW w:w="815" w:type="dxa"/>
          </w:tcPr>
          <w:p w14:paraId="3854468F" w14:textId="77777777" w:rsidR="00CD3953" w:rsidRPr="00987530" w:rsidRDefault="00CD3953" w:rsidP="00227B45">
            <w:pPr>
              <w:tabs>
                <w:tab w:val="left" w:pos="3855"/>
              </w:tabs>
              <w:jc w:val="center"/>
              <w:rPr>
                <w:sz w:val="24"/>
                <w:szCs w:val="24"/>
                <w:lang w:val="en-US"/>
              </w:rPr>
            </w:pPr>
          </w:p>
        </w:tc>
        <w:tc>
          <w:tcPr>
            <w:tcW w:w="891" w:type="dxa"/>
          </w:tcPr>
          <w:p w14:paraId="79F7D582" w14:textId="13A83DB7" w:rsidR="00CD3953" w:rsidRPr="00987530" w:rsidRDefault="00CD3953" w:rsidP="00227B45">
            <w:pPr>
              <w:tabs>
                <w:tab w:val="left" w:pos="3855"/>
              </w:tabs>
              <w:jc w:val="center"/>
              <w:rPr>
                <w:sz w:val="24"/>
                <w:szCs w:val="24"/>
                <w:lang w:val="en-US"/>
              </w:rPr>
            </w:pPr>
            <w:r w:rsidRPr="00987530">
              <w:rPr>
                <w:sz w:val="24"/>
                <w:szCs w:val="24"/>
                <w:lang w:val="en-US"/>
              </w:rPr>
              <w:t>..</w:t>
            </w:r>
          </w:p>
        </w:tc>
        <w:tc>
          <w:tcPr>
            <w:tcW w:w="960" w:type="dxa"/>
            <w:vAlign w:val="center"/>
          </w:tcPr>
          <w:p w14:paraId="0715A19D" w14:textId="77777777" w:rsidR="00CD3953" w:rsidRPr="00987530" w:rsidRDefault="00CD3953" w:rsidP="008F5401">
            <w:pPr>
              <w:tabs>
                <w:tab w:val="left" w:pos="3855"/>
              </w:tabs>
              <w:jc w:val="center"/>
              <w:rPr>
                <w:sz w:val="24"/>
                <w:szCs w:val="24"/>
                <w:lang w:val="en-US"/>
              </w:rPr>
            </w:pPr>
          </w:p>
        </w:tc>
        <w:tc>
          <w:tcPr>
            <w:tcW w:w="1007" w:type="dxa"/>
          </w:tcPr>
          <w:p w14:paraId="33C6C7AD" w14:textId="0AA56B64" w:rsidR="00CD3953" w:rsidRPr="00987530" w:rsidRDefault="00CD3953" w:rsidP="00227B45">
            <w:pPr>
              <w:tabs>
                <w:tab w:val="left" w:pos="3855"/>
              </w:tabs>
              <w:jc w:val="center"/>
              <w:rPr>
                <w:sz w:val="24"/>
                <w:szCs w:val="24"/>
                <w:lang w:val="en-US"/>
              </w:rPr>
            </w:pPr>
          </w:p>
        </w:tc>
        <w:tc>
          <w:tcPr>
            <w:tcW w:w="708" w:type="dxa"/>
          </w:tcPr>
          <w:p w14:paraId="6BE6FD9B" w14:textId="77777777" w:rsidR="00CD3953" w:rsidRPr="00987530" w:rsidRDefault="00CD3953" w:rsidP="00227B45">
            <w:pPr>
              <w:tabs>
                <w:tab w:val="left" w:pos="3855"/>
              </w:tabs>
              <w:jc w:val="center"/>
              <w:rPr>
                <w:sz w:val="24"/>
                <w:szCs w:val="24"/>
                <w:lang w:val="en-US"/>
              </w:rPr>
            </w:pPr>
          </w:p>
        </w:tc>
        <w:tc>
          <w:tcPr>
            <w:tcW w:w="835" w:type="dxa"/>
          </w:tcPr>
          <w:p w14:paraId="179C0145" w14:textId="77777777" w:rsidR="00CD3953" w:rsidRPr="00987530" w:rsidRDefault="00CD3953" w:rsidP="00227B45">
            <w:pPr>
              <w:tabs>
                <w:tab w:val="left" w:pos="3855"/>
              </w:tabs>
              <w:jc w:val="center"/>
              <w:rPr>
                <w:sz w:val="24"/>
                <w:szCs w:val="24"/>
                <w:lang w:val="en-US"/>
              </w:rPr>
            </w:pPr>
          </w:p>
        </w:tc>
        <w:tc>
          <w:tcPr>
            <w:tcW w:w="840" w:type="dxa"/>
          </w:tcPr>
          <w:p w14:paraId="49E04EE4" w14:textId="77777777" w:rsidR="00CD3953" w:rsidRPr="00987530" w:rsidRDefault="00CD3953" w:rsidP="00227B45">
            <w:pPr>
              <w:tabs>
                <w:tab w:val="left" w:pos="3855"/>
              </w:tabs>
              <w:jc w:val="center"/>
              <w:rPr>
                <w:sz w:val="24"/>
                <w:szCs w:val="24"/>
                <w:lang w:val="en-US"/>
              </w:rPr>
            </w:pPr>
          </w:p>
        </w:tc>
        <w:tc>
          <w:tcPr>
            <w:tcW w:w="845" w:type="dxa"/>
          </w:tcPr>
          <w:p w14:paraId="56E98583" w14:textId="1C56D2C3" w:rsidR="00CD3953" w:rsidRPr="00987530" w:rsidRDefault="00CD3953" w:rsidP="00227B45">
            <w:pPr>
              <w:tabs>
                <w:tab w:val="left" w:pos="3855"/>
              </w:tabs>
              <w:jc w:val="center"/>
              <w:rPr>
                <w:sz w:val="24"/>
                <w:szCs w:val="24"/>
                <w:lang w:val="en-US"/>
              </w:rPr>
            </w:pPr>
          </w:p>
        </w:tc>
        <w:tc>
          <w:tcPr>
            <w:tcW w:w="822" w:type="dxa"/>
          </w:tcPr>
          <w:p w14:paraId="57B3DD70" w14:textId="77777777" w:rsidR="00CD3953" w:rsidRPr="00987530" w:rsidRDefault="00CD3953" w:rsidP="00227B45">
            <w:pPr>
              <w:tabs>
                <w:tab w:val="left" w:pos="3855"/>
              </w:tabs>
              <w:jc w:val="center"/>
              <w:rPr>
                <w:sz w:val="24"/>
                <w:szCs w:val="24"/>
                <w:lang w:val="en-US"/>
              </w:rPr>
            </w:pPr>
          </w:p>
        </w:tc>
        <w:tc>
          <w:tcPr>
            <w:tcW w:w="1013" w:type="dxa"/>
          </w:tcPr>
          <w:p w14:paraId="2A42EC47" w14:textId="77777777" w:rsidR="00CD3953" w:rsidRPr="00987530" w:rsidRDefault="00CD3953" w:rsidP="00227B45">
            <w:pPr>
              <w:tabs>
                <w:tab w:val="left" w:pos="3855"/>
              </w:tabs>
              <w:jc w:val="center"/>
              <w:rPr>
                <w:sz w:val="24"/>
                <w:szCs w:val="24"/>
                <w:lang w:val="en-US"/>
              </w:rPr>
            </w:pPr>
          </w:p>
        </w:tc>
        <w:tc>
          <w:tcPr>
            <w:tcW w:w="837" w:type="dxa"/>
          </w:tcPr>
          <w:p w14:paraId="5A92F79D" w14:textId="77777777" w:rsidR="00CD3953" w:rsidRPr="00987530" w:rsidRDefault="00CD3953" w:rsidP="00227B45">
            <w:pPr>
              <w:tabs>
                <w:tab w:val="left" w:pos="3855"/>
              </w:tabs>
              <w:jc w:val="center"/>
              <w:rPr>
                <w:sz w:val="24"/>
                <w:szCs w:val="24"/>
                <w:lang w:val="en-US"/>
              </w:rPr>
            </w:pPr>
          </w:p>
        </w:tc>
        <w:tc>
          <w:tcPr>
            <w:tcW w:w="1047" w:type="dxa"/>
          </w:tcPr>
          <w:p w14:paraId="646F2A6B" w14:textId="00CD2F0F" w:rsidR="00CD3953" w:rsidRPr="00987530" w:rsidRDefault="00CD3953" w:rsidP="00227B45">
            <w:pPr>
              <w:tabs>
                <w:tab w:val="left" w:pos="3855"/>
              </w:tabs>
              <w:jc w:val="center"/>
              <w:rPr>
                <w:sz w:val="24"/>
                <w:szCs w:val="24"/>
                <w:lang w:val="en-US"/>
              </w:rPr>
            </w:pPr>
          </w:p>
        </w:tc>
        <w:tc>
          <w:tcPr>
            <w:tcW w:w="1047" w:type="dxa"/>
          </w:tcPr>
          <w:p w14:paraId="17BB47C8" w14:textId="77777777" w:rsidR="00CD3953" w:rsidRPr="00987530" w:rsidRDefault="00CD3953" w:rsidP="00227B45">
            <w:pPr>
              <w:tabs>
                <w:tab w:val="left" w:pos="3855"/>
              </w:tabs>
              <w:jc w:val="center"/>
              <w:rPr>
                <w:sz w:val="24"/>
                <w:szCs w:val="24"/>
                <w:lang w:val="en-US"/>
              </w:rPr>
            </w:pPr>
          </w:p>
        </w:tc>
        <w:tc>
          <w:tcPr>
            <w:tcW w:w="1047" w:type="dxa"/>
          </w:tcPr>
          <w:p w14:paraId="06BD6F45" w14:textId="77777777" w:rsidR="00CD3953" w:rsidRPr="00987530" w:rsidRDefault="00CD3953" w:rsidP="00227B45">
            <w:pPr>
              <w:tabs>
                <w:tab w:val="left" w:pos="3855"/>
              </w:tabs>
              <w:jc w:val="center"/>
              <w:rPr>
                <w:sz w:val="24"/>
                <w:szCs w:val="24"/>
                <w:lang w:val="en-US"/>
              </w:rPr>
            </w:pPr>
          </w:p>
        </w:tc>
        <w:tc>
          <w:tcPr>
            <w:tcW w:w="1048" w:type="dxa"/>
          </w:tcPr>
          <w:p w14:paraId="2C62529B" w14:textId="77777777" w:rsidR="00CD3953" w:rsidRPr="00987530" w:rsidRDefault="00CD3953" w:rsidP="00227B45">
            <w:pPr>
              <w:tabs>
                <w:tab w:val="left" w:pos="3855"/>
              </w:tabs>
              <w:jc w:val="center"/>
              <w:rPr>
                <w:sz w:val="24"/>
                <w:szCs w:val="24"/>
                <w:lang w:val="en-US"/>
              </w:rPr>
            </w:pPr>
          </w:p>
        </w:tc>
      </w:tr>
      <w:tr w:rsidR="00CD3953" w:rsidRPr="00987530" w14:paraId="7670508A" w14:textId="77777777" w:rsidTr="00CD3953">
        <w:trPr>
          <w:trHeight w:val="307"/>
        </w:trPr>
        <w:tc>
          <w:tcPr>
            <w:tcW w:w="800" w:type="dxa"/>
          </w:tcPr>
          <w:p w14:paraId="6BAC39F9" w14:textId="77777777" w:rsidR="00CD3953" w:rsidRPr="00987530" w:rsidRDefault="00CD3953" w:rsidP="00227B45">
            <w:pPr>
              <w:tabs>
                <w:tab w:val="left" w:pos="3855"/>
              </w:tabs>
              <w:jc w:val="center"/>
              <w:rPr>
                <w:sz w:val="24"/>
                <w:szCs w:val="24"/>
                <w:lang w:val="en-US"/>
              </w:rPr>
            </w:pPr>
            <w:r w:rsidRPr="00987530">
              <w:rPr>
                <w:sz w:val="24"/>
                <w:szCs w:val="24"/>
                <w:lang w:val="en-US"/>
              </w:rPr>
              <w:t>2</w:t>
            </w:r>
          </w:p>
        </w:tc>
        <w:tc>
          <w:tcPr>
            <w:tcW w:w="815" w:type="dxa"/>
          </w:tcPr>
          <w:p w14:paraId="38DC79BD" w14:textId="77777777" w:rsidR="00CD3953" w:rsidRPr="00987530" w:rsidRDefault="00CD3953" w:rsidP="00227B45">
            <w:pPr>
              <w:tabs>
                <w:tab w:val="left" w:pos="3855"/>
              </w:tabs>
              <w:jc w:val="center"/>
              <w:rPr>
                <w:sz w:val="24"/>
                <w:szCs w:val="24"/>
                <w:lang w:val="en-US"/>
              </w:rPr>
            </w:pPr>
          </w:p>
        </w:tc>
        <w:tc>
          <w:tcPr>
            <w:tcW w:w="891" w:type="dxa"/>
          </w:tcPr>
          <w:p w14:paraId="4938E9B6" w14:textId="1423B4D1" w:rsidR="00CD3953" w:rsidRPr="00987530" w:rsidRDefault="00CD3953" w:rsidP="00227B45">
            <w:pPr>
              <w:tabs>
                <w:tab w:val="left" w:pos="3855"/>
              </w:tabs>
              <w:jc w:val="center"/>
              <w:rPr>
                <w:sz w:val="24"/>
                <w:szCs w:val="24"/>
                <w:lang w:val="en-US"/>
              </w:rPr>
            </w:pPr>
            <w:r w:rsidRPr="00987530">
              <w:rPr>
                <w:sz w:val="24"/>
                <w:szCs w:val="24"/>
                <w:lang w:val="en-US"/>
              </w:rPr>
              <w:t>…</w:t>
            </w:r>
          </w:p>
        </w:tc>
        <w:tc>
          <w:tcPr>
            <w:tcW w:w="960" w:type="dxa"/>
            <w:vAlign w:val="center"/>
          </w:tcPr>
          <w:p w14:paraId="00EB952D" w14:textId="77777777" w:rsidR="00CD3953" w:rsidRPr="00987530" w:rsidRDefault="00CD3953" w:rsidP="008F5401">
            <w:pPr>
              <w:tabs>
                <w:tab w:val="left" w:pos="3855"/>
              </w:tabs>
              <w:jc w:val="center"/>
              <w:rPr>
                <w:sz w:val="24"/>
                <w:szCs w:val="24"/>
                <w:lang w:val="en-US"/>
              </w:rPr>
            </w:pPr>
          </w:p>
        </w:tc>
        <w:tc>
          <w:tcPr>
            <w:tcW w:w="1007" w:type="dxa"/>
          </w:tcPr>
          <w:p w14:paraId="276AC675" w14:textId="63E5C60C" w:rsidR="00CD3953" w:rsidRPr="00987530" w:rsidRDefault="00CD3953" w:rsidP="00227B45">
            <w:pPr>
              <w:tabs>
                <w:tab w:val="left" w:pos="3855"/>
              </w:tabs>
              <w:jc w:val="center"/>
              <w:rPr>
                <w:sz w:val="24"/>
                <w:szCs w:val="24"/>
                <w:lang w:val="en-US"/>
              </w:rPr>
            </w:pPr>
          </w:p>
        </w:tc>
        <w:tc>
          <w:tcPr>
            <w:tcW w:w="708" w:type="dxa"/>
          </w:tcPr>
          <w:p w14:paraId="464C3A17" w14:textId="77777777" w:rsidR="00CD3953" w:rsidRPr="00987530" w:rsidRDefault="00CD3953" w:rsidP="00227B45">
            <w:pPr>
              <w:tabs>
                <w:tab w:val="left" w:pos="3855"/>
              </w:tabs>
              <w:jc w:val="center"/>
              <w:rPr>
                <w:sz w:val="24"/>
                <w:szCs w:val="24"/>
                <w:lang w:val="en-US"/>
              </w:rPr>
            </w:pPr>
          </w:p>
        </w:tc>
        <w:tc>
          <w:tcPr>
            <w:tcW w:w="835" w:type="dxa"/>
          </w:tcPr>
          <w:p w14:paraId="755D580C" w14:textId="77777777" w:rsidR="00CD3953" w:rsidRPr="00987530" w:rsidRDefault="00CD3953" w:rsidP="00227B45">
            <w:pPr>
              <w:tabs>
                <w:tab w:val="left" w:pos="3855"/>
              </w:tabs>
              <w:jc w:val="center"/>
              <w:rPr>
                <w:sz w:val="24"/>
                <w:szCs w:val="24"/>
                <w:lang w:val="en-US"/>
              </w:rPr>
            </w:pPr>
          </w:p>
        </w:tc>
        <w:tc>
          <w:tcPr>
            <w:tcW w:w="840" w:type="dxa"/>
          </w:tcPr>
          <w:p w14:paraId="449FAB9C" w14:textId="77777777" w:rsidR="00CD3953" w:rsidRPr="00987530" w:rsidRDefault="00CD3953" w:rsidP="00227B45">
            <w:pPr>
              <w:tabs>
                <w:tab w:val="left" w:pos="3855"/>
              </w:tabs>
              <w:jc w:val="center"/>
              <w:rPr>
                <w:sz w:val="24"/>
                <w:szCs w:val="24"/>
                <w:lang w:val="en-US"/>
              </w:rPr>
            </w:pPr>
          </w:p>
        </w:tc>
        <w:tc>
          <w:tcPr>
            <w:tcW w:w="845" w:type="dxa"/>
          </w:tcPr>
          <w:p w14:paraId="1907C071" w14:textId="3D3F68AE" w:rsidR="00CD3953" w:rsidRPr="00987530" w:rsidRDefault="00CD3953" w:rsidP="00227B45">
            <w:pPr>
              <w:tabs>
                <w:tab w:val="left" w:pos="3855"/>
              </w:tabs>
              <w:jc w:val="center"/>
              <w:rPr>
                <w:sz w:val="24"/>
                <w:szCs w:val="24"/>
                <w:lang w:val="en-US"/>
              </w:rPr>
            </w:pPr>
          </w:p>
        </w:tc>
        <w:tc>
          <w:tcPr>
            <w:tcW w:w="822" w:type="dxa"/>
          </w:tcPr>
          <w:p w14:paraId="596E8119" w14:textId="77777777" w:rsidR="00CD3953" w:rsidRPr="00987530" w:rsidRDefault="00CD3953" w:rsidP="00227B45">
            <w:pPr>
              <w:tabs>
                <w:tab w:val="left" w:pos="3855"/>
              </w:tabs>
              <w:jc w:val="center"/>
              <w:rPr>
                <w:sz w:val="24"/>
                <w:szCs w:val="24"/>
                <w:lang w:val="en-US"/>
              </w:rPr>
            </w:pPr>
          </w:p>
        </w:tc>
        <w:tc>
          <w:tcPr>
            <w:tcW w:w="1013" w:type="dxa"/>
          </w:tcPr>
          <w:p w14:paraId="7F5B71F2" w14:textId="77777777" w:rsidR="00CD3953" w:rsidRPr="00987530" w:rsidRDefault="00CD3953" w:rsidP="00227B45">
            <w:pPr>
              <w:tabs>
                <w:tab w:val="left" w:pos="3855"/>
              </w:tabs>
              <w:jc w:val="center"/>
              <w:rPr>
                <w:sz w:val="24"/>
                <w:szCs w:val="24"/>
                <w:lang w:val="en-US"/>
              </w:rPr>
            </w:pPr>
          </w:p>
        </w:tc>
        <w:tc>
          <w:tcPr>
            <w:tcW w:w="837" w:type="dxa"/>
          </w:tcPr>
          <w:p w14:paraId="44EE374E" w14:textId="77777777" w:rsidR="00CD3953" w:rsidRPr="00987530" w:rsidRDefault="00CD3953" w:rsidP="00227B45">
            <w:pPr>
              <w:tabs>
                <w:tab w:val="left" w:pos="3855"/>
              </w:tabs>
              <w:jc w:val="center"/>
              <w:rPr>
                <w:sz w:val="24"/>
                <w:szCs w:val="24"/>
                <w:lang w:val="en-US"/>
              </w:rPr>
            </w:pPr>
          </w:p>
        </w:tc>
        <w:tc>
          <w:tcPr>
            <w:tcW w:w="1047" w:type="dxa"/>
          </w:tcPr>
          <w:p w14:paraId="722F5742" w14:textId="53321F79" w:rsidR="00CD3953" w:rsidRPr="00987530" w:rsidRDefault="00CD3953" w:rsidP="00227B45">
            <w:pPr>
              <w:tabs>
                <w:tab w:val="left" w:pos="3855"/>
              </w:tabs>
              <w:jc w:val="center"/>
              <w:rPr>
                <w:sz w:val="24"/>
                <w:szCs w:val="24"/>
                <w:lang w:val="en-US"/>
              </w:rPr>
            </w:pPr>
          </w:p>
        </w:tc>
        <w:tc>
          <w:tcPr>
            <w:tcW w:w="1047" w:type="dxa"/>
          </w:tcPr>
          <w:p w14:paraId="1D33730B" w14:textId="77777777" w:rsidR="00CD3953" w:rsidRPr="00987530" w:rsidRDefault="00CD3953" w:rsidP="00227B45">
            <w:pPr>
              <w:tabs>
                <w:tab w:val="left" w:pos="3855"/>
              </w:tabs>
              <w:jc w:val="center"/>
              <w:rPr>
                <w:sz w:val="24"/>
                <w:szCs w:val="24"/>
                <w:lang w:val="en-US"/>
              </w:rPr>
            </w:pPr>
          </w:p>
        </w:tc>
        <w:tc>
          <w:tcPr>
            <w:tcW w:w="1047" w:type="dxa"/>
          </w:tcPr>
          <w:p w14:paraId="59D12E68" w14:textId="77777777" w:rsidR="00CD3953" w:rsidRPr="00987530" w:rsidRDefault="00CD3953" w:rsidP="00227B45">
            <w:pPr>
              <w:tabs>
                <w:tab w:val="left" w:pos="3855"/>
              </w:tabs>
              <w:jc w:val="center"/>
              <w:rPr>
                <w:sz w:val="24"/>
                <w:szCs w:val="24"/>
                <w:lang w:val="en-US"/>
              </w:rPr>
            </w:pPr>
          </w:p>
        </w:tc>
        <w:tc>
          <w:tcPr>
            <w:tcW w:w="1048" w:type="dxa"/>
          </w:tcPr>
          <w:p w14:paraId="48EE3B93" w14:textId="77777777" w:rsidR="00CD3953" w:rsidRPr="00987530" w:rsidRDefault="00CD3953" w:rsidP="00227B45">
            <w:pPr>
              <w:tabs>
                <w:tab w:val="left" w:pos="3855"/>
              </w:tabs>
              <w:jc w:val="center"/>
              <w:rPr>
                <w:sz w:val="24"/>
                <w:szCs w:val="24"/>
                <w:lang w:val="en-US"/>
              </w:rPr>
            </w:pPr>
          </w:p>
        </w:tc>
      </w:tr>
    </w:tbl>
    <w:p w14:paraId="4DCEABAD" w14:textId="77777777" w:rsidR="00987530" w:rsidRPr="00987530" w:rsidRDefault="00987530" w:rsidP="00987530">
      <w:pPr>
        <w:tabs>
          <w:tab w:val="left" w:pos="5625"/>
        </w:tabs>
        <w:jc w:val="center"/>
        <w:rPr>
          <w:b/>
          <w:i/>
          <w:iCs/>
          <w:sz w:val="28"/>
          <w:szCs w:val="28"/>
          <w:lang w:val="en-US"/>
        </w:rPr>
      </w:pPr>
      <w:r w:rsidRPr="00987530">
        <w:rPr>
          <w:b/>
          <w:i/>
          <w:iCs/>
          <w:sz w:val="28"/>
          <w:szCs w:val="28"/>
          <w:lang w:val="en-US"/>
        </w:rPr>
        <w:t>(Gửi kèm theo các tài liệu chứng minh về tính năng, thông số kỹ thuật và các tài liệu liên quan của thiết bị y tế)</w:t>
      </w:r>
    </w:p>
    <w:p w14:paraId="0C9CFB45" w14:textId="5A234B61" w:rsidR="00987530" w:rsidRPr="00096182" w:rsidRDefault="00987530" w:rsidP="00987530">
      <w:pPr>
        <w:tabs>
          <w:tab w:val="left" w:pos="5625"/>
        </w:tabs>
        <w:spacing w:before="120" w:after="120"/>
        <w:ind w:firstLine="709"/>
        <w:jc w:val="both"/>
        <w:rPr>
          <w:sz w:val="28"/>
          <w:szCs w:val="28"/>
          <w:lang w:val="en-US"/>
        </w:rPr>
      </w:pPr>
      <w:r w:rsidRPr="00096182">
        <w:rPr>
          <w:sz w:val="28"/>
          <w:szCs w:val="28"/>
          <w:lang w:val="en-US"/>
        </w:rPr>
        <w:t xml:space="preserve">2. Báo giá này có hiệu lực trong vòng: … ngày [ghi cụ thể số ngày nhưng không nhỏ hơn </w:t>
      </w:r>
      <w:r w:rsidR="00B7200A">
        <w:rPr>
          <w:sz w:val="28"/>
          <w:szCs w:val="28"/>
          <w:lang w:val="en-US"/>
        </w:rPr>
        <w:t>150</w:t>
      </w:r>
      <w:r w:rsidRPr="00096182">
        <w:rPr>
          <w:sz w:val="28"/>
          <w:szCs w:val="28"/>
          <w:lang w:val="en-US"/>
        </w:rPr>
        <w:t xml:space="preserve"> ngày], kể từ ngày … tháng … năm … [Ghi ngày … tháng … năm … kết thúc nhận báo giá phù hợp với thông tin tại khoản 4 Mục 1 – Yêu cầu báo giá]</w:t>
      </w:r>
    </w:p>
    <w:p w14:paraId="7D603D5C" w14:textId="77777777" w:rsidR="00987530" w:rsidRPr="00096182" w:rsidRDefault="00987530" w:rsidP="00987530">
      <w:pPr>
        <w:tabs>
          <w:tab w:val="left" w:pos="5625"/>
        </w:tabs>
        <w:spacing w:before="120" w:after="120"/>
        <w:ind w:firstLine="709"/>
        <w:jc w:val="both"/>
        <w:rPr>
          <w:sz w:val="28"/>
          <w:szCs w:val="28"/>
          <w:lang w:val="en-US"/>
        </w:rPr>
      </w:pPr>
      <w:r w:rsidRPr="00096182">
        <w:rPr>
          <w:sz w:val="28"/>
          <w:szCs w:val="28"/>
          <w:lang w:val="en-US"/>
        </w:rPr>
        <w:t>3. Chúng tôi cam kết:</w:t>
      </w:r>
    </w:p>
    <w:p w14:paraId="701EF492" w14:textId="77777777" w:rsidR="00987530" w:rsidRPr="00987530" w:rsidRDefault="00987530" w:rsidP="00987530">
      <w:pPr>
        <w:tabs>
          <w:tab w:val="left" w:pos="5625"/>
        </w:tabs>
        <w:spacing w:before="120" w:after="120"/>
        <w:ind w:firstLine="709"/>
        <w:jc w:val="both"/>
        <w:rPr>
          <w:sz w:val="28"/>
          <w:szCs w:val="28"/>
          <w:lang w:val="en-US"/>
        </w:rPr>
      </w:pPr>
      <w:r w:rsidRPr="00096182">
        <w:rPr>
          <w:sz w:val="28"/>
          <w:szCs w:val="28"/>
          <w:lang w:val="en-US"/>
        </w:rPr>
        <w:t xml:space="preserve">- 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w:t>
      </w:r>
      <w:r w:rsidRPr="00096182">
        <w:rPr>
          <w:sz w:val="28"/>
          <w:szCs w:val="28"/>
          <w:lang w:val="en-US"/>
        </w:rPr>
        <w:lastRenderedPageBreak/>
        <w:t>định của pháp luật về doanh nghiệp.</w:t>
      </w:r>
    </w:p>
    <w:p w14:paraId="6E997282" w14:textId="77777777" w:rsidR="00987530" w:rsidRPr="00987530" w:rsidRDefault="00987530" w:rsidP="00987530">
      <w:pPr>
        <w:tabs>
          <w:tab w:val="left" w:pos="5625"/>
        </w:tabs>
        <w:spacing w:before="120" w:after="120"/>
        <w:ind w:firstLine="709"/>
        <w:jc w:val="both"/>
        <w:rPr>
          <w:sz w:val="28"/>
          <w:szCs w:val="28"/>
          <w:lang w:val="en-US"/>
        </w:rPr>
      </w:pPr>
      <w:r w:rsidRPr="00987530">
        <w:rPr>
          <w:sz w:val="28"/>
          <w:szCs w:val="28"/>
          <w:lang w:val="en-US"/>
        </w:rPr>
        <w:t>- Giá trị của các thiết bị y tế nêu trong báo giá là phù hợp, không vi phạm quy định của pháp luật về cạnh tranh, bán phá giá.</w:t>
      </w:r>
    </w:p>
    <w:p w14:paraId="0FCACD9B" w14:textId="77777777" w:rsidR="00987530" w:rsidRPr="00987530" w:rsidRDefault="00987530" w:rsidP="00987530">
      <w:pPr>
        <w:tabs>
          <w:tab w:val="left" w:pos="5625"/>
        </w:tabs>
        <w:spacing w:before="120" w:after="120"/>
        <w:ind w:firstLine="709"/>
        <w:jc w:val="both"/>
        <w:rPr>
          <w:sz w:val="28"/>
          <w:szCs w:val="28"/>
          <w:lang w:val="en-US"/>
        </w:rPr>
      </w:pPr>
      <w:r w:rsidRPr="00987530">
        <w:rPr>
          <w:sz w:val="28"/>
          <w:szCs w:val="28"/>
          <w:lang w:val="en-US"/>
        </w:rPr>
        <w:t>- Những thông tin nêu trong báo giá là trung thực.</w:t>
      </w:r>
    </w:p>
    <w:tbl>
      <w:tblPr>
        <w:tblW w:w="0" w:type="auto"/>
        <w:tblLook w:val="04A0" w:firstRow="1" w:lastRow="0" w:firstColumn="1" w:lastColumn="0" w:noHBand="0" w:noVBand="1"/>
      </w:tblPr>
      <w:tblGrid>
        <w:gridCol w:w="7285"/>
        <w:gridCol w:w="7287"/>
      </w:tblGrid>
      <w:tr w:rsidR="00987530" w:rsidRPr="00987530" w14:paraId="730CDEF5" w14:textId="77777777" w:rsidTr="00227B45">
        <w:trPr>
          <w:trHeight w:val="1653"/>
        </w:trPr>
        <w:tc>
          <w:tcPr>
            <w:tcW w:w="7285" w:type="dxa"/>
          </w:tcPr>
          <w:p w14:paraId="723E67D5" w14:textId="77777777" w:rsidR="00987530" w:rsidRPr="00987530" w:rsidRDefault="00987530" w:rsidP="00227B45">
            <w:pPr>
              <w:tabs>
                <w:tab w:val="left" w:pos="5625"/>
              </w:tabs>
              <w:rPr>
                <w:sz w:val="28"/>
                <w:szCs w:val="28"/>
                <w:lang w:val="en-US"/>
              </w:rPr>
            </w:pPr>
          </w:p>
        </w:tc>
        <w:tc>
          <w:tcPr>
            <w:tcW w:w="7287" w:type="dxa"/>
          </w:tcPr>
          <w:p w14:paraId="5F223CE1" w14:textId="77777777" w:rsidR="00987530" w:rsidRPr="00987530" w:rsidRDefault="00987530" w:rsidP="00227B45">
            <w:pPr>
              <w:tabs>
                <w:tab w:val="left" w:pos="5625"/>
              </w:tabs>
              <w:jc w:val="center"/>
              <w:rPr>
                <w:sz w:val="28"/>
                <w:szCs w:val="28"/>
                <w:lang w:val="en-US"/>
              </w:rPr>
            </w:pPr>
            <w:r w:rsidRPr="00987530">
              <w:rPr>
                <w:sz w:val="28"/>
                <w:szCs w:val="28"/>
                <w:lang w:val="en-US"/>
              </w:rPr>
              <w:t>… , ngày … tháng … năm …</w:t>
            </w:r>
          </w:p>
          <w:p w14:paraId="3F867029" w14:textId="08FCFF2F" w:rsidR="00987530" w:rsidRPr="00987530" w:rsidRDefault="00987530" w:rsidP="00227B45">
            <w:pPr>
              <w:tabs>
                <w:tab w:val="left" w:pos="5625"/>
              </w:tabs>
              <w:jc w:val="center"/>
              <w:rPr>
                <w:b/>
                <w:bCs/>
                <w:sz w:val="28"/>
                <w:szCs w:val="28"/>
                <w:lang w:val="en-US"/>
              </w:rPr>
            </w:pPr>
            <w:r w:rsidRPr="00987530">
              <w:rPr>
                <w:b/>
                <w:bCs/>
                <w:sz w:val="28"/>
                <w:szCs w:val="28"/>
                <w:lang w:val="en-US"/>
              </w:rPr>
              <w:t xml:space="preserve">Đại diện hợp pháp của hãng sản xuất, nhà cung cấp </w:t>
            </w:r>
            <w:r w:rsidRPr="00987530">
              <w:rPr>
                <w:b/>
                <w:bCs/>
                <w:sz w:val="28"/>
                <w:szCs w:val="28"/>
                <w:vertAlign w:val="superscript"/>
                <w:lang w:val="en-US"/>
              </w:rPr>
              <w:t>(1</w:t>
            </w:r>
            <w:r w:rsidR="00B7200A">
              <w:rPr>
                <w:b/>
                <w:bCs/>
                <w:sz w:val="28"/>
                <w:szCs w:val="28"/>
                <w:vertAlign w:val="superscript"/>
                <w:lang w:val="en-US"/>
              </w:rPr>
              <w:t>3</w:t>
            </w:r>
            <w:r w:rsidRPr="00987530">
              <w:rPr>
                <w:b/>
                <w:bCs/>
                <w:sz w:val="28"/>
                <w:szCs w:val="28"/>
                <w:vertAlign w:val="superscript"/>
                <w:lang w:val="en-US"/>
              </w:rPr>
              <w:t>)</w:t>
            </w:r>
          </w:p>
          <w:p w14:paraId="2389A85E" w14:textId="77777777" w:rsidR="00987530" w:rsidRPr="00987530" w:rsidRDefault="00987530" w:rsidP="00227B45">
            <w:pPr>
              <w:tabs>
                <w:tab w:val="left" w:pos="5625"/>
              </w:tabs>
              <w:jc w:val="center"/>
              <w:rPr>
                <w:sz w:val="28"/>
                <w:szCs w:val="28"/>
                <w:lang w:val="en-US"/>
              </w:rPr>
            </w:pPr>
            <w:r w:rsidRPr="00987530">
              <w:rPr>
                <w:sz w:val="28"/>
                <w:szCs w:val="28"/>
                <w:lang w:val="en-US"/>
              </w:rPr>
              <w:t>(Ký tên, đóng dấu)</w:t>
            </w:r>
          </w:p>
        </w:tc>
      </w:tr>
    </w:tbl>
    <w:p w14:paraId="4FD261C7" w14:textId="77777777" w:rsidR="00987530" w:rsidRPr="00987530" w:rsidRDefault="00987530" w:rsidP="00987530">
      <w:pPr>
        <w:tabs>
          <w:tab w:val="left" w:pos="5625"/>
        </w:tabs>
        <w:rPr>
          <w:sz w:val="28"/>
          <w:szCs w:val="28"/>
          <w:lang w:val="en-US"/>
        </w:rPr>
      </w:pPr>
      <w:r w:rsidRPr="00987530">
        <w:rPr>
          <w:sz w:val="28"/>
          <w:szCs w:val="28"/>
          <w:lang w:val="en-US"/>
        </w:rPr>
        <w:t xml:space="preserve"> </w:t>
      </w:r>
    </w:p>
    <w:p w14:paraId="54FDE409" w14:textId="77777777" w:rsidR="00987530" w:rsidRPr="00E04C88" w:rsidRDefault="00987530" w:rsidP="00987530">
      <w:pPr>
        <w:tabs>
          <w:tab w:val="left" w:pos="5625"/>
        </w:tabs>
        <w:ind w:firstLine="709"/>
        <w:rPr>
          <w:b/>
          <w:bCs/>
          <w:i/>
          <w:iCs/>
          <w:sz w:val="28"/>
          <w:szCs w:val="28"/>
          <w:lang w:val="en-US"/>
        </w:rPr>
      </w:pPr>
      <w:r w:rsidRPr="00E04C88">
        <w:rPr>
          <w:b/>
          <w:bCs/>
          <w:i/>
          <w:iCs/>
          <w:sz w:val="28"/>
          <w:szCs w:val="28"/>
          <w:lang w:val="en-US"/>
        </w:rPr>
        <w:t>Ghi chú:</w:t>
      </w:r>
    </w:p>
    <w:p w14:paraId="2B2217D2" w14:textId="77777777" w:rsidR="00987530" w:rsidRPr="00E04C88" w:rsidRDefault="00987530" w:rsidP="00987530">
      <w:pPr>
        <w:tabs>
          <w:tab w:val="left" w:pos="5625"/>
        </w:tabs>
        <w:spacing w:before="120" w:after="120"/>
        <w:ind w:firstLine="709"/>
        <w:jc w:val="both"/>
        <w:rPr>
          <w:i/>
          <w:iCs/>
          <w:sz w:val="28"/>
          <w:szCs w:val="28"/>
          <w:lang w:val="en-US"/>
        </w:rPr>
      </w:pPr>
      <w:r w:rsidRPr="00E04C88">
        <w:rPr>
          <w:i/>
          <w:iCs/>
          <w:sz w:val="28"/>
          <w:szCs w:val="28"/>
          <w:lang w:val="en-US"/>
        </w:rPr>
        <w:t>(1) Hãng sản xuất, nhà cung cấp điền đầy đủ các thông tin để báo giá theo Mẫu này.</w:t>
      </w:r>
    </w:p>
    <w:p w14:paraId="55F89201" w14:textId="77777777" w:rsidR="00987530" w:rsidRPr="00E04C88" w:rsidRDefault="00987530" w:rsidP="00987530">
      <w:pPr>
        <w:tabs>
          <w:tab w:val="left" w:pos="5625"/>
        </w:tabs>
        <w:spacing w:before="120" w:after="120"/>
        <w:ind w:firstLine="709"/>
        <w:jc w:val="both"/>
        <w:rPr>
          <w:i/>
          <w:iCs/>
          <w:sz w:val="28"/>
          <w:szCs w:val="28"/>
          <w:lang w:val="en-US"/>
        </w:rPr>
      </w:pPr>
      <w:r w:rsidRPr="00E04C88">
        <w:rPr>
          <w:i/>
          <w:iCs/>
          <w:sz w:val="28"/>
          <w:szCs w:val="28"/>
          <w:lang w:val="en-US"/>
        </w:rPr>
        <w:t>(2) Hãng sản xuất, nhà cung cấp ghi chủng loại thiết bị y tế theo đúng yêu cầu ghi tại cột “Danh mục” trong Bảng mô tả tại Phụ lục 1 – Yêu cầu báo giá.</w:t>
      </w:r>
    </w:p>
    <w:p w14:paraId="3C060B7A" w14:textId="3893EFBC" w:rsidR="00987530" w:rsidRPr="00E04C88" w:rsidRDefault="00987530" w:rsidP="00987530">
      <w:pPr>
        <w:tabs>
          <w:tab w:val="left" w:pos="5625"/>
        </w:tabs>
        <w:spacing w:before="120" w:after="120"/>
        <w:ind w:firstLine="709"/>
        <w:jc w:val="both"/>
        <w:rPr>
          <w:i/>
          <w:iCs/>
          <w:sz w:val="28"/>
          <w:szCs w:val="28"/>
          <w:lang w:val="en-US"/>
        </w:rPr>
      </w:pPr>
      <w:r w:rsidRPr="00E04C88">
        <w:rPr>
          <w:i/>
          <w:iCs/>
          <w:sz w:val="28"/>
          <w:szCs w:val="28"/>
          <w:lang w:val="en-US"/>
        </w:rPr>
        <w:t>(3) Hãng sản xuất, nhà cung cấp ghi cụ thể tên gọi, ký hiệu, mã hiệu, model của thiết bị y tế tương ứng với chủng loại thiết bị y tế ghi tại cột “Danh mục” trong Bảng mô tả tại Phụ lục 1 – Yêu cầu báo giá.</w:t>
      </w:r>
    </w:p>
    <w:p w14:paraId="4EF31C5D" w14:textId="77777777" w:rsidR="00987530" w:rsidRPr="00E04C88" w:rsidRDefault="00987530" w:rsidP="00987530">
      <w:pPr>
        <w:tabs>
          <w:tab w:val="left" w:pos="5625"/>
        </w:tabs>
        <w:spacing w:before="120" w:after="120"/>
        <w:ind w:firstLine="709"/>
        <w:jc w:val="both"/>
        <w:rPr>
          <w:i/>
          <w:iCs/>
          <w:sz w:val="28"/>
          <w:szCs w:val="28"/>
          <w:lang w:val="en-US"/>
        </w:rPr>
      </w:pPr>
      <w:r w:rsidRPr="00E04C88">
        <w:rPr>
          <w:i/>
          <w:iCs/>
          <w:sz w:val="28"/>
          <w:szCs w:val="28"/>
          <w:lang w:val="en-US"/>
        </w:rPr>
        <w:t>(4) Hãng sản xuất, nhà cung cấp ghi cụ thể mã HS của từng thiết bị y tế.</w:t>
      </w:r>
    </w:p>
    <w:p w14:paraId="5F93FBD7" w14:textId="77777777" w:rsidR="00987530" w:rsidRPr="00E04C88" w:rsidRDefault="00987530" w:rsidP="00987530">
      <w:pPr>
        <w:tabs>
          <w:tab w:val="left" w:pos="5625"/>
        </w:tabs>
        <w:spacing w:before="120" w:after="120"/>
        <w:ind w:firstLine="709"/>
        <w:jc w:val="both"/>
        <w:rPr>
          <w:i/>
          <w:iCs/>
          <w:sz w:val="28"/>
          <w:szCs w:val="28"/>
          <w:lang w:val="en-US"/>
        </w:rPr>
      </w:pPr>
      <w:r w:rsidRPr="00E04C88">
        <w:rPr>
          <w:i/>
          <w:iCs/>
          <w:sz w:val="28"/>
          <w:szCs w:val="28"/>
          <w:lang w:val="en-US"/>
        </w:rPr>
        <w:t>(5), (6) Hãng sản xuất, nhà cung cấp ghi cụ thể năm sản xuất, xuất xứ của thiết bị y tế.</w:t>
      </w:r>
    </w:p>
    <w:p w14:paraId="4B316210" w14:textId="77777777" w:rsidR="00D57372" w:rsidRDefault="00D57372" w:rsidP="00987530">
      <w:pPr>
        <w:tabs>
          <w:tab w:val="left" w:pos="5625"/>
        </w:tabs>
        <w:spacing w:before="120" w:after="120"/>
        <w:ind w:firstLine="709"/>
        <w:jc w:val="both"/>
        <w:rPr>
          <w:i/>
          <w:iCs/>
          <w:sz w:val="28"/>
          <w:szCs w:val="28"/>
          <w:lang w:val="en-US"/>
        </w:rPr>
      </w:pPr>
      <w:r>
        <w:rPr>
          <w:i/>
          <w:iCs/>
          <w:sz w:val="28"/>
          <w:szCs w:val="28"/>
          <w:lang w:val="en-US"/>
        </w:rPr>
        <w:t xml:space="preserve">(7) </w:t>
      </w:r>
      <w:r w:rsidRPr="00E04C88">
        <w:rPr>
          <w:i/>
          <w:iCs/>
          <w:sz w:val="28"/>
          <w:szCs w:val="28"/>
          <w:lang w:val="en-US"/>
        </w:rPr>
        <w:t>Hãng sản xuất, nhà cung cấp ghi cụ thể</w:t>
      </w:r>
      <w:r>
        <w:rPr>
          <w:i/>
          <w:iCs/>
          <w:sz w:val="28"/>
          <w:szCs w:val="28"/>
          <w:lang w:val="en-US"/>
        </w:rPr>
        <w:t xml:space="preserve"> đơn vị tính theo yêu cầu của Bệnh viện.</w:t>
      </w:r>
    </w:p>
    <w:p w14:paraId="408BDC6D" w14:textId="35AAFF88" w:rsidR="00987530" w:rsidRDefault="00327306" w:rsidP="00987530">
      <w:pPr>
        <w:tabs>
          <w:tab w:val="left" w:pos="5625"/>
        </w:tabs>
        <w:spacing w:before="120" w:after="120"/>
        <w:ind w:firstLine="709"/>
        <w:jc w:val="both"/>
        <w:rPr>
          <w:i/>
          <w:iCs/>
          <w:sz w:val="28"/>
          <w:szCs w:val="28"/>
          <w:lang w:val="en-US"/>
        </w:rPr>
      </w:pPr>
      <w:r>
        <w:rPr>
          <w:i/>
          <w:iCs/>
          <w:sz w:val="28"/>
          <w:szCs w:val="28"/>
          <w:lang w:val="en-US"/>
        </w:rPr>
        <w:t>(8</w:t>
      </w:r>
      <w:r w:rsidR="00987530" w:rsidRPr="00E04C88">
        <w:rPr>
          <w:i/>
          <w:iCs/>
          <w:sz w:val="28"/>
          <w:szCs w:val="28"/>
          <w:lang w:val="en-US"/>
        </w:rPr>
        <w:t>) Hãng sản xuất, nhà cung cấp ghi cụ thể số lượng, khối lượng theo đúng số lượng, khối lượng nêu trong Bảng mô tả tại Phụ lục 1 – Yêu cầu báo giá.</w:t>
      </w:r>
    </w:p>
    <w:p w14:paraId="7C19C238" w14:textId="5C3CE9B4" w:rsidR="00CD3953" w:rsidRPr="00E04C88" w:rsidRDefault="00CD3953" w:rsidP="00987530">
      <w:pPr>
        <w:tabs>
          <w:tab w:val="left" w:pos="5625"/>
        </w:tabs>
        <w:spacing w:before="120" w:after="120"/>
        <w:ind w:firstLine="709"/>
        <w:jc w:val="both"/>
        <w:rPr>
          <w:i/>
          <w:iCs/>
          <w:sz w:val="28"/>
          <w:szCs w:val="28"/>
          <w:lang w:val="en-US"/>
        </w:rPr>
      </w:pPr>
      <w:r>
        <w:rPr>
          <w:i/>
          <w:iCs/>
          <w:sz w:val="28"/>
          <w:szCs w:val="28"/>
          <w:lang w:val="en-US"/>
        </w:rPr>
        <w:t>(9</w:t>
      </w:r>
      <w:r w:rsidRPr="00E04C88">
        <w:rPr>
          <w:i/>
          <w:iCs/>
          <w:sz w:val="28"/>
          <w:szCs w:val="28"/>
          <w:lang w:val="en-US"/>
        </w:rPr>
        <w:t xml:space="preserve">) Hãng sản xuất, nhà cung cấp ghi cụ thể </w:t>
      </w:r>
      <w:r>
        <w:rPr>
          <w:i/>
          <w:iCs/>
          <w:sz w:val="28"/>
          <w:szCs w:val="28"/>
          <w:lang w:val="en-US"/>
        </w:rPr>
        <w:t>quy cách đóng gói</w:t>
      </w:r>
      <w:r w:rsidRPr="00E04C88">
        <w:rPr>
          <w:i/>
          <w:iCs/>
          <w:sz w:val="28"/>
          <w:szCs w:val="28"/>
          <w:lang w:val="en-US"/>
        </w:rPr>
        <w:t xml:space="preserve"> </w:t>
      </w:r>
      <w:r w:rsidR="002A636C" w:rsidRPr="00E04C88">
        <w:rPr>
          <w:i/>
          <w:iCs/>
          <w:sz w:val="28"/>
          <w:szCs w:val="28"/>
          <w:lang w:val="en-US"/>
        </w:rPr>
        <w:t>của thiết bị y tế</w:t>
      </w:r>
      <w:r>
        <w:rPr>
          <w:i/>
          <w:iCs/>
          <w:sz w:val="28"/>
          <w:szCs w:val="28"/>
          <w:lang w:val="en-US"/>
        </w:rPr>
        <w:t>.</w:t>
      </w:r>
    </w:p>
    <w:p w14:paraId="5094088E" w14:textId="14F99361" w:rsidR="00987530" w:rsidRPr="00E04C88" w:rsidRDefault="00CD3953" w:rsidP="00987530">
      <w:pPr>
        <w:tabs>
          <w:tab w:val="left" w:pos="5625"/>
        </w:tabs>
        <w:spacing w:before="120" w:after="120"/>
        <w:ind w:firstLine="709"/>
        <w:jc w:val="both"/>
        <w:rPr>
          <w:i/>
          <w:iCs/>
          <w:sz w:val="28"/>
          <w:szCs w:val="28"/>
          <w:lang w:val="en-US"/>
        </w:rPr>
      </w:pPr>
      <w:r>
        <w:rPr>
          <w:i/>
          <w:iCs/>
          <w:sz w:val="28"/>
          <w:szCs w:val="28"/>
          <w:lang w:val="en-US"/>
        </w:rPr>
        <w:t>(10</w:t>
      </w:r>
      <w:r w:rsidR="00987530" w:rsidRPr="00E04C88">
        <w:rPr>
          <w:i/>
          <w:iCs/>
          <w:sz w:val="28"/>
          <w:szCs w:val="28"/>
          <w:lang w:val="en-US"/>
        </w:rPr>
        <w:t>) Hãng sản xuất, nhà cung cấp ghi cụ thể giá trị của đơn giá tương ứng với từng thiết bị y tế.</w:t>
      </w:r>
    </w:p>
    <w:p w14:paraId="5A1909F3" w14:textId="4B97C902" w:rsidR="00987530" w:rsidRPr="00E04C88" w:rsidRDefault="00CD3953" w:rsidP="00987530">
      <w:pPr>
        <w:tabs>
          <w:tab w:val="left" w:pos="5625"/>
        </w:tabs>
        <w:spacing w:before="120" w:after="120"/>
        <w:ind w:firstLine="709"/>
        <w:jc w:val="both"/>
        <w:rPr>
          <w:i/>
          <w:iCs/>
          <w:sz w:val="28"/>
          <w:szCs w:val="28"/>
          <w:lang w:val="en-US"/>
        </w:rPr>
      </w:pPr>
      <w:r>
        <w:rPr>
          <w:i/>
          <w:iCs/>
          <w:sz w:val="28"/>
          <w:szCs w:val="28"/>
          <w:lang w:val="en-US"/>
        </w:rPr>
        <w:t>(11</w:t>
      </w:r>
      <w:r w:rsidR="00987530" w:rsidRPr="00E04C88">
        <w:rPr>
          <w:i/>
          <w:iCs/>
          <w:sz w:val="28"/>
          <w:szCs w:val="28"/>
          <w:lang w:val="en-US"/>
        </w:rPr>
        <w:t>) Hãng sản xuất, nhà cung cấp ghi cụ thể giá trị để thực hiện các dịch vụ liên quan như lắp đặt, vận chuyển, bảo quản cho từng thiết bị y tế hoặc toàn bộ thiết bị y tế; chỉ tính chi phí cho các dịch vụ liên quan trong nước.</w:t>
      </w:r>
    </w:p>
    <w:p w14:paraId="0D9F8B5E" w14:textId="1AE2F53F" w:rsidR="00987530" w:rsidRPr="00E04C88" w:rsidRDefault="00CD3953" w:rsidP="00987530">
      <w:pPr>
        <w:tabs>
          <w:tab w:val="left" w:pos="5625"/>
        </w:tabs>
        <w:spacing w:before="120" w:after="120"/>
        <w:ind w:firstLine="709"/>
        <w:jc w:val="both"/>
        <w:rPr>
          <w:i/>
          <w:iCs/>
          <w:sz w:val="28"/>
          <w:szCs w:val="28"/>
          <w:lang w:val="en-US"/>
        </w:rPr>
      </w:pPr>
      <w:r>
        <w:rPr>
          <w:i/>
          <w:iCs/>
          <w:sz w:val="28"/>
          <w:szCs w:val="28"/>
          <w:lang w:val="en-US"/>
        </w:rPr>
        <w:lastRenderedPageBreak/>
        <w:t>(12</w:t>
      </w:r>
      <w:r w:rsidR="00987530" w:rsidRPr="00E04C88">
        <w:rPr>
          <w:i/>
          <w:iCs/>
          <w:sz w:val="28"/>
          <w:szCs w:val="28"/>
          <w:lang w:val="en-US"/>
        </w:rPr>
        <w:t>) Hãng sản xuất, nhà cung cấp ghi cụ thể giá trị thuế, phí, lệ phí (nếu có) cho từng thiết bị y tế hoặc toàn bộ thiết bị y tế. Đối với các thiết bị y tế nhập khẩu, hãng sản xuất, nhà cung cấp phải tính toán các chi phí nhập khẩu, hải quan, bảo hiểm và các chi phí khác ngoài lãnh thổ Việt Nam để phân bổ vào đơn giá của thiết bị y tế.</w:t>
      </w:r>
    </w:p>
    <w:p w14:paraId="3CB251B1" w14:textId="31B89AB5" w:rsidR="00987530" w:rsidRPr="00E04C88" w:rsidRDefault="00CD3953" w:rsidP="00987530">
      <w:pPr>
        <w:tabs>
          <w:tab w:val="left" w:pos="5625"/>
        </w:tabs>
        <w:spacing w:before="120" w:after="120"/>
        <w:ind w:firstLine="709"/>
        <w:jc w:val="both"/>
        <w:rPr>
          <w:i/>
          <w:iCs/>
          <w:sz w:val="28"/>
          <w:szCs w:val="28"/>
          <w:lang w:val="en-US"/>
        </w:rPr>
      </w:pPr>
      <w:r>
        <w:rPr>
          <w:i/>
          <w:iCs/>
          <w:sz w:val="28"/>
          <w:szCs w:val="28"/>
          <w:lang w:val="en-US"/>
        </w:rPr>
        <w:t>(13</w:t>
      </w:r>
      <w:r w:rsidR="00987530" w:rsidRPr="00E04C88">
        <w:rPr>
          <w:i/>
          <w:iCs/>
          <w:sz w:val="28"/>
          <w:szCs w:val="28"/>
          <w:lang w:val="en-US"/>
        </w:rPr>
        <w:t>) Hãng sản xuất, nhà cung cấp ghi giá trị báo giá cho từng thiết bị y tế. Giá trị ghi tại cột này được hiểu là toàn bộ chi phí của từng thiết bị y tế (bao gồm thuế, phí, lệ phí và dịch vụ liên quan (nếu có)) theo đúng yêu cầu nêu trong Yêu cầu báo giá.</w:t>
      </w:r>
    </w:p>
    <w:p w14:paraId="1FF4C427" w14:textId="77777777" w:rsidR="00987530" w:rsidRPr="00E04C88" w:rsidRDefault="00987530" w:rsidP="00987530">
      <w:pPr>
        <w:tabs>
          <w:tab w:val="left" w:pos="5625"/>
        </w:tabs>
        <w:spacing w:before="120" w:after="120"/>
        <w:ind w:firstLine="709"/>
        <w:jc w:val="both"/>
        <w:rPr>
          <w:i/>
          <w:iCs/>
          <w:sz w:val="28"/>
          <w:szCs w:val="28"/>
          <w:lang w:val="en-US"/>
        </w:rPr>
      </w:pPr>
      <w:r w:rsidRPr="00E04C88">
        <w:rPr>
          <w:i/>
          <w:iCs/>
          <w:sz w:val="28"/>
          <w:szCs w:val="28"/>
          <w:lang w:val="en-US"/>
        </w:rPr>
        <w:t>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theo tỷ giá quy đổi của Ngân hàng Ngoại thương Việt Nam (VCB) công bố tại thời điểm ngày kết thúc nhận báo giá.</w:t>
      </w:r>
    </w:p>
    <w:p w14:paraId="0C15BF46" w14:textId="38B9641D" w:rsidR="001005F2" w:rsidRDefault="00987530" w:rsidP="00E36EE0">
      <w:pPr>
        <w:ind w:firstLine="709"/>
      </w:pPr>
      <w:r w:rsidRPr="00E04C88">
        <w:rPr>
          <w:i/>
          <w:iCs/>
          <w:sz w:val="28"/>
          <w:szCs w:val="28"/>
          <w:lang w:val="en-US"/>
        </w:rPr>
        <w:t>(1</w:t>
      </w:r>
      <w:r w:rsidR="00CD3953">
        <w:rPr>
          <w:i/>
          <w:iCs/>
          <w:sz w:val="28"/>
          <w:szCs w:val="28"/>
          <w:lang w:val="en-US"/>
        </w:rPr>
        <w:t>4</w:t>
      </w:r>
      <w:r w:rsidRPr="00E04C88">
        <w:rPr>
          <w:i/>
          <w:iCs/>
          <w:sz w:val="28"/>
          <w:szCs w:val="28"/>
          <w:lang w:val="en-US"/>
        </w:rPr>
        <w:t>) Người đại diện theo pháp luật hoặc người được đại diện theo pháp luật ủy quyền phải ký tên, đóng dâu. Trường hợp ủy quyền, phải gửi kèm theo giấy ủy quyền ký báo giá. Trường hợp liên danh tham gia báo giá, đại diện hợp pháp của tất cả các thành viên liên danh phải ký tên, đóng dấu vào báo giá.</w:t>
      </w:r>
    </w:p>
    <w:sectPr w:rsidR="001005F2" w:rsidSect="00B7200A">
      <w:headerReference w:type="default" r:id="rId8"/>
      <w:pgSz w:w="16840" w:h="11907" w:orient="landscape" w:code="9"/>
      <w:pgMar w:top="1134" w:right="1134" w:bottom="1134" w:left="1134"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88D79" w14:textId="77777777" w:rsidR="005336FA" w:rsidRDefault="005336FA">
      <w:r>
        <w:separator/>
      </w:r>
    </w:p>
  </w:endnote>
  <w:endnote w:type="continuationSeparator" w:id="0">
    <w:p w14:paraId="2094EB7A" w14:textId="77777777" w:rsidR="005336FA" w:rsidRDefault="0053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092F7" w14:textId="77777777" w:rsidR="005336FA" w:rsidRDefault="005336FA">
      <w:r>
        <w:separator/>
      </w:r>
    </w:p>
  </w:footnote>
  <w:footnote w:type="continuationSeparator" w:id="0">
    <w:p w14:paraId="2ECD776F" w14:textId="77777777" w:rsidR="005336FA" w:rsidRDefault="00533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00CA1" w14:textId="0DEF1514" w:rsidR="00D57BCC" w:rsidRDefault="00D57BCC">
    <w:pPr>
      <w:pStyle w:val="Header"/>
      <w:jc w:val="center"/>
    </w:pPr>
    <w:r>
      <w:fldChar w:fldCharType="begin"/>
    </w:r>
    <w:r>
      <w:instrText xml:space="preserve"> PAGE   \* MERGEFORMAT </w:instrText>
    </w:r>
    <w:r>
      <w:fldChar w:fldCharType="separate"/>
    </w:r>
    <w:r w:rsidR="00114B62">
      <w:rPr>
        <w:noProof/>
      </w:rPr>
      <w:t>81</w:t>
    </w:r>
    <w:r>
      <w:fldChar w:fldCharType="end"/>
    </w:r>
  </w:p>
  <w:p w14:paraId="2C617041" w14:textId="77777777" w:rsidR="00D57BCC" w:rsidRDefault="00D57BCC">
    <w:pPr>
      <w:pStyle w:val="BodyText"/>
      <w:kinsoku w:val="0"/>
      <w:overflowPunct w:val="0"/>
      <w:spacing w:before="0" w:line="14" w:lineRule="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FFFFFFFF"/>
    <w:lvl w:ilvl="0">
      <w:numFmt w:val="bullet"/>
      <w:lvlText w:val="-"/>
      <w:lvlJc w:val="left"/>
      <w:pPr>
        <w:ind w:left="383" w:hanging="164"/>
      </w:pPr>
      <w:rPr>
        <w:rFonts w:ascii="Times New Roman" w:hAnsi="Times New Roman"/>
        <w:b w:val="0"/>
        <w:i w:val="0"/>
        <w:w w:val="102"/>
        <w:sz w:val="27"/>
      </w:rPr>
    </w:lvl>
    <w:lvl w:ilvl="1">
      <w:numFmt w:val="bullet"/>
      <w:lvlText w:val="•"/>
      <w:lvlJc w:val="left"/>
      <w:pPr>
        <w:ind w:left="1349" w:hanging="164"/>
      </w:pPr>
    </w:lvl>
    <w:lvl w:ilvl="2">
      <w:numFmt w:val="bullet"/>
      <w:lvlText w:val="•"/>
      <w:lvlJc w:val="left"/>
      <w:pPr>
        <w:ind w:left="2318" w:hanging="164"/>
      </w:pPr>
    </w:lvl>
    <w:lvl w:ilvl="3">
      <w:numFmt w:val="bullet"/>
      <w:lvlText w:val="•"/>
      <w:lvlJc w:val="left"/>
      <w:pPr>
        <w:ind w:left="3287" w:hanging="164"/>
      </w:pPr>
    </w:lvl>
    <w:lvl w:ilvl="4">
      <w:numFmt w:val="bullet"/>
      <w:lvlText w:val="•"/>
      <w:lvlJc w:val="left"/>
      <w:pPr>
        <w:ind w:left="4256" w:hanging="164"/>
      </w:pPr>
    </w:lvl>
    <w:lvl w:ilvl="5">
      <w:numFmt w:val="bullet"/>
      <w:lvlText w:val="•"/>
      <w:lvlJc w:val="left"/>
      <w:pPr>
        <w:ind w:left="5225" w:hanging="164"/>
      </w:pPr>
    </w:lvl>
    <w:lvl w:ilvl="6">
      <w:numFmt w:val="bullet"/>
      <w:lvlText w:val="•"/>
      <w:lvlJc w:val="left"/>
      <w:pPr>
        <w:ind w:left="6194" w:hanging="164"/>
      </w:pPr>
    </w:lvl>
    <w:lvl w:ilvl="7">
      <w:numFmt w:val="bullet"/>
      <w:lvlText w:val="•"/>
      <w:lvlJc w:val="left"/>
      <w:pPr>
        <w:ind w:left="7163" w:hanging="164"/>
      </w:pPr>
    </w:lvl>
    <w:lvl w:ilvl="8">
      <w:numFmt w:val="bullet"/>
      <w:lvlText w:val="•"/>
      <w:lvlJc w:val="left"/>
      <w:pPr>
        <w:ind w:left="8132" w:hanging="164"/>
      </w:pPr>
    </w:lvl>
  </w:abstractNum>
  <w:abstractNum w:abstractNumId="1" w15:restartNumberingAfterBreak="0">
    <w:nsid w:val="00000403"/>
    <w:multiLevelType w:val="multilevel"/>
    <w:tmpl w:val="FFFFFFFF"/>
    <w:lvl w:ilvl="0">
      <w:numFmt w:val="bullet"/>
      <w:lvlText w:val="-"/>
      <w:lvlJc w:val="left"/>
      <w:pPr>
        <w:ind w:left="177" w:hanging="128"/>
      </w:pPr>
      <w:rPr>
        <w:rFonts w:ascii="Times New Roman" w:hAnsi="Times New Roman"/>
        <w:b w:val="0"/>
        <w:i w:val="0"/>
        <w:w w:val="99"/>
        <w:sz w:val="22"/>
      </w:rPr>
    </w:lvl>
    <w:lvl w:ilvl="1">
      <w:numFmt w:val="bullet"/>
      <w:lvlText w:val="•"/>
      <w:lvlJc w:val="left"/>
      <w:pPr>
        <w:ind w:left="607" w:hanging="128"/>
      </w:pPr>
    </w:lvl>
    <w:lvl w:ilvl="2">
      <w:numFmt w:val="bullet"/>
      <w:lvlText w:val="•"/>
      <w:lvlJc w:val="left"/>
      <w:pPr>
        <w:ind w:left="1035" w:hanging="128"/>
      </w:pPr>
    </w:lvl>
    <w:lvl w:ilvl="3">
      <w:numFmt w:val="bullet"/>
      <w:lvlText w:val="•"/>
      <w:lvlJc w:val="left"/>
      <w:pPr>
        <w:ind w:left="1463" w:hanging="128"/>
      </w:pPr>
    </w:lvl>
    <w:lvl w:ilvl="4">
      <w:numFmt w:val="bullet"/>
      <w:lvlText w:val="•"/>
      <w:lvlJc w:val="left"/>
      <w:pPr>
        <w:ind w:left="1891" w:hanging="128"/>
      </w:pPr>
    </w:lvl>
    <w:lvl w:ilvl="5">
      <w:numFmt w:val="bullet"/>
      <w:lvlText w:val="•"/>
      <w:lvlJc w:val="left"/>
      <w:pPr>
        <w:ind w:left="2319" w:hanging="128"/>
      </w:pPr>
    </w:lvl>
    <w:lvl w:ilvl="6">
      <w:numFmt w:val="bullet"/>
      <w:lvlText w:val="•"/>
      <w:lvlJc w:val="left"/>
      <w:pPr>
        <w:ind w:left="2746" w:hanging="128"/>
      </w:pPr>
    </w:lvl>
    <w:lvl w:ilvl="7">
      <w:numFmt w:val="bullet"/>
      <w:lvlText w:val="•"/>
      <w:lvlJc w:val="left"/>
      <w:pPr>
        <w:ind w:left="3174" w:hanging="128"/>
      </w:pPr>
    </w:lvl>
    <w:lvl w:ilvl="8">
      <w:numFmt w:val="bullet"/>
      <w:lvlText w:val="•"/>
      <w:lvlJc w:val="left"/>
      <w:pPr>
        <w:ind w:left="3602" w:hanging="128"/>
      </w:pPr>
    </w:lvl>
  </w:abstractNum>
  <w:abstractNum w:abstractNumId="2" w15:restartNumberingAfterBreak="0">
    <w:nsid w:val="00000404"/>
    <w:multiLevelType w:val="multilevel"/>
    <w:tmpl w:val="FFFFFFFF"/>
    <w:lvl w:ilvl="0">
      <w:numFmt w:val="bullet"/>
      <w:lvlText w:val="-"/>
      <w:lvlJc w:val="left"/>
      <w:pPr>
        <w:ind w:left="235" w:hanging="128"/>
      </w:pPr>
      <w:rPr>
        <w:rFonts w:ascii="Times New Roman" w:hAnsi="Times New Roman"/>
        <w:b w:val="0"/>
        <w:i w:val="0"/>
        <w:w w:val="99"/>
        <w:sz w:val="22"/>
      </w:rPr>
    </w:lvl>
    <w:lvl w:ilvl="1">
      <w:numFmt w:val="bullet"/>
      <w:lvlText w:val="•"/>
      <w:lvlJc w:val="left"/>
      <w:pPr>
        <w:ind w:left="731" w:hanging="128"/>
      </w:pPr>
    </w:lvl>
    <w:lvl w:ilvl="2">
      <w:numFmt w:val="bullet"/>
      <w:lvlText w:val="•"/>
      <w:lvlJc w:val="left"/>
      <w:pPr>
        <w:ind w:left="1223" w:hanging="128"/>
      </w:pPr>
    </w:lvl>
    <w:lvl w:ilvl="3">
      <w:numFmt w:val="bullet"/>
      <w:lvlText w:val="•"/>
      <w:lvlJc w:val="left"/>
      <w:pPr>
        <w:ind w:left="1715" w:hanging="128"/>
      </w:pPr>
    </w:lvl>
    <w:lvl w:ilvl="4">
      <w:numFmt w:val="bullet"/>
      <w:lvlText w:val="•"/>
      <w:lvlJc w:val="left"/>
      <w:pPr>
        <w:ind w:left="2207" w:hanging="128"/>
      </w:pPr>
    </w:lvl>
    <w:lvl w:ilvl="5">
      <w:numFmt w:val="bullet"/>
      <w:lvlText w:val="•"/>
      <w:lvlJc w:val="left"/>
      <w:pPr>
        <w:ind w:left="2699" w:hanging="128"/>
      </w:pPr>
    </w:lvl>
    <w:lvl w:ilvl="6">
      <w:numFmt w:val="bullet"/>
      <w:lvlText w:val="•"/>
      <w:lvlJc w:val="left"/>
      <w:pPr>
        <w:ind w:left="3190" w:hanging="128"/>
      </w:pPr>
    </w:lvl>
    <w:lvl w:ilvl="7">
      <w:numFmt w:val="bullet"/>
      <w:lvlText w:val="•"/>
      <w:lvlJc w:val="left"/>
      <w:pPr>
        <w:ind w:left="3682" w:hanging="128"/>
      </w:pPr>
    </w:lvl>
    <w:lvl w:ilvl="8">
      <w:numFmt w:val="bullet"/>
      <w:lvlText w:val="•"/>
      <w:lvlJc w:val="left"/>
      <w:pPr>
        <w:ind w:left="4174" w:hanging="128"/>
      </w:pPr>
    </w:lvl>
  </w:abstractNum>
  <w:abstractNum w:abstractNumId="3" w15:restartNumberingAfterBreak="0">
    <w:nsid w:val="00000405"/>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4" w15:restartNumberingAfterBreak="0">
    <w:nsid w:val="00000406"/>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5" w15:restartNumberingAfterBreak="0">
    <w:nsid w:val="00000407"/>
    <w:multiLevelType w:val="multilevel"/>
    <w:tmpl w:val="FFFFFFFF"/>
    <w:lvl w:ilvl="0">
      <w:numFmt w:val="bullet"/>
      <w:lvlText w:val="-"/>
      <w:lvlJc w:val="left"/>
      <w:pPr>
        <w:ind w:left="235" w:hanging="128"/>
      </w:pPr>
      <w:rPr>
        <w:rFonts w:ascii="Times New Roman" w:hAnsi="Times New Roman"/>
        <w:b w:val="0"/>
        <w:i w:val="0"/>
        <w:w w:val="99"/>
        <w:sz w:val="22"/>
      </w:rPr>
    </w:lvl>
    <w:lvl w:ilvl="1">
      <w:numFmt w:val="bullet"/>
      <w:lvlText w:val="•"/>
      <w:lvlJc w:val="left"/>
      <w:pPr>
        <w:ind w:left="731" w:hanging="128"/>
      </w:pPr>
    </w:lvl>
    <w:lvl w:ilvl="2">
      <w:numFmt w:val="bullet"/>
      <w:lvlText w:val="•"/>
      <w:lvlJc w:val="left"/>
      <w:pPr>
        <w:ind w:left="1223" w:hanging="128"/>
      </w:pPr>
    </w:lvl>
    <w:lvl w:ilvl="3">
      <w:numFmt w:val="bullet"/>
      <w:lvlText w:val="•"/>
      <w:lvlJc w:val="left"/>
      <w:pPr>
        <w:ind w:left="1715" w:hanging="128"/>
      </w:pPr>
    </w:lvl>
    <w:lvl w:ilvl="4">
      <w:numFmt w:val="bullet"/>
      <w:lvlText w:val="•"/>
      <w:lvlJc w:val="left"/>
      <w:pPr>
        <w:ind w:left="2207" w:hanging="128"/>
      </w:pPr>
    </w:lvl>
    <w:lvl w:ilvl="5">
      <w:numFmt w:val="bullet"/>
      <w:lvlText w:val="•"/>
      <w:lvlJc w:val="left"/>
      <w:pPr>
        <w:ind w:left="2699" w:hanging="128"/>
      </w:pPr>
    </w:lvl>
    <w:lvl w:ilvl="6">
      <w:numFmt w:val="bullet"/>
      <w:lvlText w:val="•"/>
      <w:lvlJc w:val="left"/>
      <w:pPr>
        <w:ind w:left="3190" w:hanging="128"/>
      </w:pPr>
    </w:lvl>
    <w:lvl w:ilvl="7">
      <w:numFmt w:val="bullet"/>
      <w:lvlText w:val="•"/>
      <w:lvlJc w:val="left"/>
      <w:pPr>
        <w:ind w:left="3682" w:hanging="128"/>
      </w:pPr>
    </w:lvl>
    <w:lvl w:ilvl="8">
      <w:numFmt w:val="bullet"/>
      <w:lvlText w:val="•"/>
      <w:lvlJc w:val="left"/>
      <w:pPr>
        <w:ind w:left="4174" w:hanging="128"/>
      </w:pPr>
    </w:lvl>
  </w:abstractNum>
  <w:abstractNum w:abstractNumId="6" w15:restartNumberingAfterBreak="0">
    <w:nsid w:val="00000408"/>
    <w:multiLevelType w:val="multilevel"/>
    <w:tmpl w:val="FFFFFFFF"/>
    <w:lvl w:ilvl="0">
      <w:numFmt w:val="bullet"/>
      <w:lvlText w:val="-"/>
      <w:lvlJc w:val="left"/>
      <w:pPr>
        <w:ind w:left="235" w:hanging="128"/>
      </w:pPr>
      <w:rPr>
        <w:rFonts w:ascii="Times New Roman" w:hAnsi="Times New Roman"/>
        <w:b w:val="0"/>
        <w:i w:val="0"/>
        <w:w w:val="99"/>
        <w:sz w:val="22"/>
      </w:rPr>
    </w:lvl>
    <w:lvl w:ilvl="1">
      <w:numFmt w:val="bullet"/>
      <w:lvlText w:val="•"/>
      <w:lvlJc w:val="left"/>
      <w:pPr>
        <w:ind w:left="731" w:hanging="128"/>
      </w:pPr>
    </w:lvl>
    <w:lvl w:ilvl="2">
      <w:numFmt w:val="bullet"/>
      <w:lvlText w:val="•"/>
      <w:lvlJc w:val="left"/>
      <w:pPr>
        <w:ind w:left="1223" w:hanging="128"/>
      </w:pPr>
    </w:lvl>
    <w:lvl w:ilvl="3">
      <w:numFmt w:val="bullet"/>
      <w:lvlText w:val="•"/>
      <w:lvlJc w:val="left"/>
      <w:pPr>
        <w:ind w:left="1715" w:hanging="128"/>
      </w:pPr>
    </w:lvl>
    <w:lvl w:ilvl="4">
      <w:numFmt w:val="bullet"/>
      <w:lvlText w:val="•"/>
      <w:lvlJc w:val="left"/>
      <w:pPr>
        <w:ind w:left="2207" w:hanging="128"/>
      </w:pPr>
    </w:lvl>
    <w:lvl w:ilvl="5">
      <w:numFmt w:val="bullet"/>
      <w:lvlText w:val="•"/>
      <w:lvlJc w:val="left"/>
      <w:pPr>
        <w:ind w:left="2699" w:hanging="128"/>
      </w:pPr>
    </w:lvl>
    <w:lvl w:ilvl="6">
      <w:numFmt w:val="bullet"/>
      <w:lvlText w:val="•"/>
      <w:lvlJc w:val="left"/>
      <w:pPr>
        <w:ind w:left="3190" w:hanging="128"/>
      </w:pPr>
    </w:lvl>
    <w:lvl w:ilvl="7">
      <w:numFmt w:val="bullet"/>
      <w:lvlText w:val="•"/>
      <w:lvlJc w:val="left"/>
      <w:pPr>
        <w:ind w:left="3682" w:hanging="128"/>
      </w:pPr>
    </w:lvl>
    <w:lvl w:ilvl="8">
      <w:numFmt w:val="bullet"/>
      <w:lvlText w:val="•"/>
      <w:lvlJc w:val="left"/>
      <w:pPr>
        <w:ind w:left="4174" w:hanging="128"/>
      </w:pPr>
    </w:lvl>
  </w:abstractNum>
  <w:abstractNum w:abstractNumId="7" w15:restartNumberingAfterBreak="0">
    <w:nsid w:val="00000409"/>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8" w15:restartNumberingAfterBreak="0">
    <w:nsid w:val="0000040A"/>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9" w15:restartNumberingAfterBreak="0">
    <w:nsid w:val="0000040B"/>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10" w15:restartNumberingAfterBreak="0">
    <w:nsid w:val="0000040C"/>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11" w15:restartNumberingAfterBreak="0">
    <w:nsid w:val="0000040D"/>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12" w15:restartNumberingAfterBreak="0">
    <w:nsid w:val="0000040E"/>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13" w15:restartNumberingAfterBreak="0">
    <w:nsid w:val="0000040F"/>
    <w:multiLevelType w:val="multilevel"/>
    <w:tmpl w:val="FFFFFFFF"/>
    <w:lvl w:ilvl="0">
      <w:numFmt w:val="bullet"/>
      <w:lvlText w:val="-"/>
      <w:lvlJc w:val="left"/>
      <w:pPr>
        <w:ind w:left="235" w:hanging="128"/>
      </w:pPr>
      <w:rPr>
        <w:rFonts w:ascii="Times New Roman" w:hAnsi="Times New Roman"/>
        <w:b w:val="0"/>
        <w:i w:val="0"/>
        <w:w w:val="99"/>
        <w:sz w:val="22"/>
      </w:rPr>
    </w:lvl>
    <w:lvl w:ilvl="1">
      <w:numFmt w:val="bullet"/>
      <w:lvlText w:val="•"/>
      <w:lvlJc w:val="left"/>
      <w:pPr>
        <w:ind w:left="731" w:hanging="128"/>
      </w:pPr>
    </w:lvl>
    <w:lvl w:ilvl="2">
      <w:numFmt w:val="bullet"/>
      <w:lvlText w:val="•"/>
      <w:lvlJc w:val="left"/>
      <w:pPr>
        <w:ind w:left="1223" w:hanging="128"/>
      </w:pPr>
    </w:lvl>
    <w:lvl w:ilvl="3">
      <w:numFmt w:val="bullet"/>
      <w:lvlText w:val="•"/>
      <w:lvlJc w:val="left"/>
      <w:pPr>
        <w:ind w:left="1715" w:hanging="128"/>
      </w:pPr>
    </w:lvl>
    <w:lvl w:ilvl="4">
      <w:numFmt w:val="bullet"/>
      <w:lvlText w:val="•"/>
      <w:lvlJc w:val="left"/>
      <w:pPr>
        <w:ind w:left="2207" w:hanging="128"/>
      </w:pPr>
    </w:lvl>
    <w:lvl w:ilvl="5">
      <w:numFmt w:val="bullet"/>
      <w:lvlText w:val="•"/>
      <w:lvlJc w:val="left"/>
      <w:pPr>
        <w:ind w:left="2699" w:hanging="128"/>
      </w:pPr>
    </w:lvl>
    <w:lvl w:ilvl="6">
      <w:numFmt w:val="bullet"/>
      <w:lvlText w:val="•"/>
      <w:lvlJc w:val="left"/>
      <w:pPr>
        <w:ind w:left="3190" w:hanging="128"/>
      </w:pPr>
    </w:lvl>
    <w:lvl w:ilvl="7">
      <w:numFmt w:val="bullet"/>
      <w:lvlText w:val="•"/>
      <w:lvlJc w:val="left"/>
      <w:pPr>
        <w:ind w:left="3682" w:hanging="128"/>
      </w:pPr>
    </w:lvl>
    <w:lvl w:ilvl="8">
      <w:numFmt w:val="bullet"/>
      <w:lvlText w:val="•"/>
      <w:lvlJc w:val="left"/>
      <w:pPr>
        <w:ind w:left="4174" w:hanging="128"/>
      </w:pPr>
    </w:lvl>
  </w:abstractNum>
  <w:abstractNum w:abstractNumId="14" w15:restartNumberingAfterBreak="0">
    <w:nsid w:val="00000410"/>
    <w:multiLevelType w:val="multilevel"/>
    <w:tmpl w:val="FFFFFFFF"/>
    <w:lvl w:ilvl="0">
      <w:numFmt w:val="bullet"/>
      <w:lvlText w:val="-"/>
      <w:lvlJc w:val="left"/>
      <w:pPr>
        <w:ind w:left="235" w:hanging="128"/>
      </w:pPr>
      <w:rPr>
        <w:rFonts w:ascii="Times New Roman" w:hAnsi="Times New Roman"/>
        <w:b w:val="0"/>
        <w:i w:val="0"/>
        <w:w w:val="99"/>
        <w:sz w:val="22"/>
      </w:rPr>
    </w:lvl>
    <w:lvl w:ilvl="1">
      <w:numFmt w:val="bullet"/>
      <w:lvlText w:val="•"/>
      <w:lvlJc w:val="left"/>
      <w:pPr>
        <w:ind w:left="731" w:hanging="128"/>
      </w:pPr>
    </w:lvl>
    <w:lvl w:ilvl="2">
      <w:numFmt w:val="bullet"/>
      <w:lvlText w:val="•"/>
      <w:lvlJc w:val="left"/>
      <w:pPr>
        <w:ind w:left="1223" w:hanging="128"/>
      </w:pPr>
    </w:lvl>
    <w:lvl w:ilvl="3">
      <w:numFmt w:val="bullet"/>
      <w:lvlText w:val="•"/>
      <w:lvlJc w:val="left"/>
      <w:pPr>
        <w:ind w:left="1715" w:hanging="128"/>
      </w:pPr>
    </w:lvl>
    <w:lvl w:ilvl="4">
      <w:numFmt w:val="bullet"/>
      <w:lvlText w:val="•"/>
      <w:lvlJc w:val="left"/>
      <w:pPr>
        <w:ind w:left="2207" w:hanging="128"/>
      </w:pPr>
    </w:lvl>
    <w:lvl w:ilvl="5">
      <w:numFmt w:val="bullet"/>
      <w:lvlText w:val="•"/>
      <w:lvlJc w:val="left"/>
      <w:pPr>
        <w:ind w:left="2699" w:hanging="128"/>
      </w:pPr>
    </w:lvl>
    <w:lvl w:ilvl="6">
      <w:numFmt w:val="bullet"/>
      <w:lvlText w:val="•"/>
      <w:lvlJc w:val="left"/>
      <w:pPr>
        <w:ind w:left="3190" w:hanging="128"/>
      </w:pPr>
    </w:lvl>
    <w:lvl w:ilvl="7">
      <w:numFmt w:val="bullet"/>
      <w:lvlText w:val="•"/>
      <w:lvlJc w:val="left"/>
      <w:pPr>
        <w:ind w:left="3682" w:hanging="128"/>
      </w:pPr>
    </w:lvl>
    <w:lvl w:ilvl="8">
      <w:numFmt w:val="bullet"/>
      <w:lvlText w:val="•"/>
      <w:lvlJc w:val="left"/>
      <w:pPr>
        <w:ind w:left="4174" w:hanging="128"/>
      </w:pPr>
    </w:lvl>
  </w:abstractNum>
  <w:abstractNum w:abstractNumId="15" w15:restartNumberingAfterBreak="0">
    <w:nsid w:val="00000411"/>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16" w15:restartNumberingAfterBreak="0">
    <w:nsid w:val="00000412"/>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17" w15:restartNumberingAfterBreak="0">
    <w:nsid w:val="00000413"/>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18" w15:restartNumberingAfterBreak="0">
    <w:nsid w:val="00000414"/>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19" w15:restartNumberingAfterBreak="0">
    <w:nsid w:val="00000415"/>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0" w15:restartNumberingAfterBreak="0">
    <w:nsid w:val="00000416"/>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1" w15:restartNumberingAfterBreak="0">
    <w:nsid w:val="00000417"/>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2" w15:restartNumberingAfterBreak="0">
    <w:nsid w:val="00000418"/>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3" w15:restartNumberingAfterBreak="0">
    <w:nsid w:val="00000419"/>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24" w15:restartNumberingAfterBreak="0">
    <w:nsid w:val="0000041A"/>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25" w15:restartNumberingAfterBreak="0">
    <w:nsid w:val="0000041B"/>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26" w15:restartNumberingAfterBreak="0">
    <w:nsid w:val="0000041C"/>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7" w15:restartNumberingAfterBreak="0">
    <w:nsid w:val="0000041D"/>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8" w15:restartNumberingAfterBreak="0">
    <w:nsid w:val="0000041E"/>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9" w15:restartNumberingAfterBreak="0">
    <w:nsid w:val="0000041F"/>
    <w:multiLevelType w:val="multilevel"/>
    <w:tmpl w:val="FFFFFFFF"/>
    <w:lvl w:ilvl="0">
      <w:numFmt w:val="bullet"/>
      <w:lvlText w:val="•"/>
      <w:lvlJc w:val="left"/>
      <w:pPr>
        <w:ind w:left="107" w:hanging="135"/>
      </w:pPr>
      <w:rPr>
        <w:rFonts w:ascii="Times New Roman" w:hAnsi="Times New Roman"/>
        <w:b w:val="0"/>
        <w:i w:val="0"/>
        <w:w w:val="100"/>
        <w:sz w:val="22"/>
      </w:rPr>
    </w:lvl>
    <w:lvl w:ilvl="1">
      <w:numFmt w:val="bullet"/>
      <w:lvlText w:val="•"/>
      <w:lvlJc w:val="left"/>
      <w:pPr>
        <w:ind w:left="605" w:hanging="135"/>
      </w:pPr>
    </w:lvl>
    <w:lvl w:ilvl="2">
      <w:numFmt w:val="bullet"/>
      <w:lvlText w:val="•"/>
      <w:lvlJc w:val="left"/>
      <w:pPr>
        <w:ind w:left="1111" w:hanging="135"/>
      </w:pPr>
    </w:lvl>
    <w:lvl w:ilvl="3">
      <w:numFmt w:val="bullet"/>
      <w:lvlText w:val="•"/>
      <w:lvlJc w:val="left"/>
      <w:pPr>
        <w:ind w:left="1617" w:hanging="135"/>
      </w:pPr>
    </w:lvl>
    <w:lvl w:ilvl="4">
      <w:numFmt w:val="bullet"/>
      <w:lvlText w:val="•"/>
      <w:lvlJc w:val="left"/>
      <w:pPr>
        <w:ind w:left="2123" w:hanging="135"/>
      </w:pPr>
    </w:lvl>
    <w:lvl w:ilvl="5">
      <w:numFmt w:val="bullet"/>
      <w:lvlText w:val="•"/>
      <w:lvlJc w:val="left"/>
      <w:pPr>
        <w:ind w:left="2629" w:hanging="135"/>
      </w:pPr>
    </w:lvl>
    <w:lvl w:ilvl="6">
      <w:numFmt w:val="bullet"/>
      <w:lvlText w:val="•"/>
      <w:lvlJc w:val="left"/>
      <w:pPr>
        <w:ind w:left="3134" w:hanging="135"/>
      </w:pPr>
    </w:lvl>
    <w:lvl w:ilvl="7">
      <w:numFmt w:val="bullet"/>
      <w:lvlText w:val="•"/>
      <w:lvlJc w:val="left"/>
      <w:pPr>
        <w:ind w:left="3640" w:hanging="135"/>
      </w:pPr>
    </w:lvl>
    <w:lvl w:ilvl="8">
      <w:numFmt w:val="bullet"/>
      <w:lvlText w:val="•"/>
      <w:lvlJc w:val="left"/>
      <w:pPr>
        <w:ind w:left="4146" w:hanging="135"/>
      </w:pPr>
    </w:lvl>
  </w:abstractNum>
  <w:abstractNum w:abstractNumId="30" w15:restartNumberingAfterBreak="0">
    <w:nsid w:val="00000420"/>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31" w15:restartNumberingAfterBreak="0">
    <w:nsid w:val="00000421"/>
    <w:multiLevelType w:val="multilevel"/>
    <w:tmpl w:val="FFFFFFFF"/>
    <w:lvl w:ilvl="0">
      <w:start w:val="1"/>
      <w:numFmt w:val="decimal"/>
      <w:lvlText w:val="%1."/>
      <w:lvlJc w:val="left"/>
      <w:pPr>
        <w:ind w:left="334" w:hanging="227"/>
      </w:pPr>
      <w:rPr>
        <w:rFonts w:ascii="Times New Roman" w:hAnsi="Times New Roman" w:cs="Times New Roman"/>
        <w:b w:val="0"/>
        <w:bCs w:val="0"/>
        <w:i w:val="0"/>
        <w:iCs w:val="0"/>
        <w:spacing w:val="0"/>
        <w:w w:val="100"/>
        <w:sz w:val="22"/>
        <w:szCs w:val="22"/>
      </w:rPr>
    </w:lvl>
    <w:lvl w:ilvl="1">
      <w:numFmt w:val="bullet"/>
      <w:lvlText w:val="•"/>
      <w:lvlJc w:val="left"/>
      <w:pPr>
        <w:ind w:left="821" w:hanging="227"/>
      </w:pPr>
    </w:lvl>
    <w:lvl w:ilvl="2">
      <w:numFmt w:val="bullet"/>
      <w:lvlText w:val="•"/>
      <w:lvlJc w:val="left"/>
      <w:pPr>
        <w:ind w:left="1303" w:hanging="227"/>
      </w:pPr>
    </w:lvl>
    <w:lvl w:ilvl="3">
      <w:numFmt w:val="bullet"/>
      <w:lvlText w:val="•"/>
      <w:lvlJc w:val="left"/>
      <w:pPr>
        <w:ind w:left="1785" w:hanging="227"/>
      </w:pPr>
    </w:lvl>
    <w:lvl w:ilvl="4">
      <w:numFmt w:val="bullet"/>
      <w:lvlText w:val="•"/>
      <w:lvlJc w:val="left"/>
      <w:pPr>
        <w:ind w:left="2267" w:hanging="227"/>
      </w:pPr>
    </w:lvl>
    <w:lvl w:ilvl="5">
      <w:numFmt w:val="bullet"/>
      <w:lvlText w:val="•"/>
      <w:lvlJc w:val="left"/>
      <w:pPr>
        <w:ind w:left="2749" w:hanging="227"/>
      </w:pPr>
    </w:lvl>
    <w:lvl w:ilvl="6">
      <w:numFmt w:val="bullet"/>
      <w:lvlText w:val="•"/>
      <w:lvlJc w:val="left"/>
      <w:pPr>
        <w:ind w:left="3230" w:hanging="227"/>
      </w:pPr>
    </w:lvl>
    <w:lvl w:ilvl="7">
      <w:numFmt w:val="bullet"/>
      <w:lvlText w:val="•"/>
      <w:lvlJc w:val="left"/>
      <w:pPr>
        <w:ind w:left="3712" w:hanging="227"/>
      </w:pPr>
    </w:lvl>
    <w:lvl w:ilvl="8">
      <w:numFmt w:val="bullet"/>
      <w:lvlText w:val="•"/>
      <w:lvlJc w:val="left"/>
      <w:pPr>
        <w:ind w:left="4194" w:hanging="227"/>
      </w:pPr>
    </w:lvl>
  </w:abstractNum>
  <w:abstractNum w:abstractNumId="32" w15:restartNumberingAfterBreak="0">
    <w:nsid w:val="00000422"/>
    <w:multiLevelType w:val="multilevel"/>
    <w:tmpl w:val="FFFFFFFF"/>
    <w:lvl w:ilvl="0">
      <w:numFmt w:val="bullet"/>
      <w:lvlText w:val="*"/>
      <w:lvlJc w:val="left"/>
      <w:pPr>
        <w:ind w:left="270" w:hanging="163"/>
      </w:pPr>
      <w:rPr>
        <w:rFonts w:ascii="Times New Roman" w:hAnsi="Times New Roman"/>
        <w:b w:val="0"/>
        <w:i w:val="0"/>
        <w:w w:val="100"/>
        <w:sz w:val="22"/>
      </w:rPr>
    </w:lvl>
    <w:lvl w:ilvl="1">
      <w:numFmt w:val="bullet"/>
      <w:lvlText w:val="•"/>
      <w:lvlJc w:val="left"/>
      <w:pPr>
        <w:ind w:left="767" w:hanging="163"/>
      </w:pPr>
    </w:lvl>
    <w:lvl w:ilvl="2">
      <w:numFmt w:val="bullet"/>
      <w:lvlText w:val="•"/>
      <w:lvlJc w:val="left"/>
      <w:pPr>
        <w:ind w:left="1255" w:hanging="163"/>
      </w:pPr>
    </w:lvl>
    <w:lvl w:ilvl="3">
      <w:numFmt w:val="bullet"/>
      <w:lvlText w:val="•"/>
      <w:lvlJc w:val="left"/>
      <w:pPr>
        <w:ind w:left="1743" w:hanging="163"/>
      </w:pPr>
    </w:lvl>
    <w:lvl w:ilvl="4">
      <w:numFmt w:val="bullet"/>
      <w:lvlText w:val="•"/>
      <w:lvlJc w:val="left"/>
      <w:pPr>
        <w:ind w:left="2231" w:hanging="163"/>
      </w:pPr>
    </w:lvl>
    <w:lvl w:ilvl="5">
      <w:numFmt w:val="bullet"/>
      <w:lvlText w:val="•"/>
      <w:lvlJc w:val="left"/>
      <w:pPr>
        <w:ind w:left="2719" w:hanging="163"/>
      </w:pPr>
    </w:lvl>
    <w:lvl w:ilvl="6">
      <w:numFmt w:val="bullet"/>
      <w:lvlText w:val="•"/>
      <w:lvlJc w:val="left"/>
      <w:pPr>
        <w:ind w:left="3206" w:hanging="163"/>
      </w:pPr>
    </w:lvl>
    <w:lvl w:ilvl="7">
      <w:numFmt w:val="bullet"/>
      <w:lvlText w:val="•"/>
      <w:lvlJc w:val="left"/>
      <w:pPr>
        <w:ind w:left="3694" w:hanging="163"/>
      </w:pPr>
    </w:lvl>
    <w:lvl w:ilvl="8">
      <w:numFmt w:val="bullet"/>
      <w:lvlText w:val="•"/>
      <w:lvlJc w:val="left"/>
      <w:pPr>
        <w:ind w:left="4182" w:hanging="163"/>
      </w:pPr>
    </w:lvl>
  </w:abstractNum>
  <w:abstractNum w:abstractNumId="33" w15:restartNumberingAfterBreak="0">
    <w:nsid w:val="00000423"/>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34" w15:restartNumberingAfterBreak="0">
    <w:nsid w:val="00000424"/>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35" w15:restartNumberingAfterBreak="0">
    <w:nsid w:val="01606808"/>
    <w:multiLevelType w:val="hybridMultilevel"/>
    <w:tmpl w:val="4094EAF8"/>
    <w:lvl w:ilvl="0" w:tplc="31722AD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066E5E38"/>
    <w:multiLevelType w:val="hybridMultilevel"/>
    <w:tmpl w:val="FFFFFFFF"/>
    <w:lvl w:ilvl="0" w:tplc="64BABF9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0B58585F"/>
    <w:multiLevelType w:val="hybridMultilevel"/>
    <w:tmpl w:val="4094EAF8"/>
    <w:lvl w:ilvl="0" w:tplc="31722AD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13926CC9"/>
    <w:multiLevelType w:val="hybridMultilevel"/>
    <w:tmpl w:val="422E5878"/>
    <w:lvl w:ilvl="0" w:tplc="F4F630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1BB2261C"/>
    <w:multiLevelType w:val="hybridMultilevel"/>
    <w:tmpl w:val="C212B6A2"/>
    <w:lvl w:ilvl="0" w:tplc="AEDEE7F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0" w15:restartNumberingAfterBreak="0">
    <w:nsid w:val="26890290"/>
    <w:multiLevelType w:val="hybridMultilevel"/>
    <w:tmpl w:val="1E60BD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274517A"/>
    <w:multiLevelType w:val="hybridMultilevel"/>
    <w:tmpl w:val="6352D7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475D7083"/>
    <w:multiLevelType w:val="hybridMultilevel"/>
    <w:tmpl w:val="20C2F69A"/>
    <w:lvl w:ilvl="0" w:tplc="377889A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A86C46"/>
    <w:multiLevelType w:val="hybridMultilevel"/>
    <w:tmpl w:val="0F824D84"/>
    <w:lvl w:ilvl="0" w:tplc="377889A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4"/>
  </w:num>
  <w:num w:numId="3">
    <w:abstractNumId w:val="33"/>
  </w:num>
  <w:num w:numId="4">
    <w:abstractNumId w:val="32"/>
  </w:num>
  <w:num w:numId="5">
    <w:abstractNumId w:val="31"/>
  </w:num>
  <w:num w:numId="6">
    <w:abstractNumId w:val="30"/>
  </w:num>
  <w:num w:numId="7">
    <w:abstractNumId w:val="29"/>
  </w:num>
  <w:num w:numId="8">
    <w:abstractNumId w:val="28"/>
  </w:num>
  <w:num w:numId="9">
    <w:abstractNumId w:val="27"/>
  </w:num>
  <w:num w:numId="10">
    <w:abstractNumId w:val="26"/>
  </w:num>
  <w:num w:numId="11">
    <w:abstractNumId w:val="25"/>
  </w:num>
  <w:num w:numId="12">
    <w:abstractNumId w:val="24"/>
  </w:num>
  <w:num w:numId="13">
    <w:abstractNumId w:val="23"/>
  </w:num>
  <w:num w:numId="14">
    <w:abstractNumId w:val="22"/>
  </w:num>
  <w:num w:numId="15">
    <w:abstractNumId w:val="21"/>
  </w:num>
  <w:num w:numId="16">
    <w:abstractNumId w:val="20"/>
  </w:num>
  <w:num w:numId="17">
    <w:abstractNumId w:val="19"/>
  </w:num>
  <w:num w:numId="18">
    <w:abstractNumId w:val="18"/>
  </w:num>
  <w:num w:numId="19">
    <w:abstractNumId w:val="17"/>
  </w:num>
  <w:num w:numId="20">
    <w:abstractNumId w:val="16"/>
  </w:num>
  <w:num w:numId="21">
    <w:abstractNumId w:val="15"/>
  </w:num>
  <w:num w:numId="22">
    <w:abstractNumId w:val="14"/>
  </w:num>
  <w:num w:numId="23">
    <w:abstractNumId w:val="13"/>
  </w:num>
  <w:num w:numId="24">
    <w:abstractNumId w:val="12"/>
  </w:num>
  <w:num w:numId="25">
    <w:abstractNumId w:val="11"/>
  </w:num>
  <w:num w:numId="26">
    <w:abstractNumId w:val="10"/>
  </w:num>
  <w:num w:numId="27">
    <w:abstractNumId w:val="9"/>
  </w:num>
  <w:num w:numId="28">
    <w:abstractNumId w:val="8"/>
  </w:num>
  <w:num w:numId="29">
    <w:abstractNumId w:val="7"/>
  </w:num>
  <w:num w:numId="30">
    <w:abstractNumId w:val="6"/>
  </w:num>
  <w:num w:numId="31">
    <w:abstractNumId w:val="5"/>
  </w:num>
  <w:num w:numId="32">
    <w:abstractNumId w:val="4"/>
  </w:num>
  <w:num w:numId="33">
    <w:abstractNumId w:val="3"/>
  </w:num>
  <w:num w:numId="34">
    <w:abstractNumId w:val="2"/>
  </w:num>
  <w:num w:numId="35">
    <w:abstractNumId w:val="0"/>
  </w:num>
  <w:num w:numId="36">
    <w:abstractNumId w:val="36"/>
  </w:num>
  <w:num w:numId="37">
    <w:abstractNumId w:val="41"/>
  </w:num>
  <w:num w:numId="38">
    <w:abstractNumId w:val="39"/>
  </w:num>
  <w:num w:numId="39">
    <w:abstractNumId w:val="38"/>
  </w:num>
  <w:num w:numId="40">
    <w:abstractNumId w:val="42"/>
  </w:num>
  <w:num w:numId="41">
    <w:abstractNumId w:val="35"/>
  </w:num>
  <w:num w:numId="42">
    <w:abstractNumId w:val="37"/>
  </w:num>
  <w:num w:numId="43">
    <w:abstractNumId w:val="43"/>
  </w:num>
  <w:num w:numId="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5F2"/>
    <w:rsid w:val="00005517"/>
    <w:rsid w:val="0003018F"/>
    <w:rsid w:val="00045E6B"/>
    <w:rsid w:val="00050949"/>
    <w:rsid w:val="00052AFB"/>
    <w:rsid w:val="00053ACC"/>
    <w:rsid w:val="00090BA0"/>
    <w:rsid w:val="00097AC2"/>
    <w:rsid w:val="000A41A3"/>
    <w:rsid w:val="000F7043"/>
    <w:rsid w:val="001005F2"/>
    <w:rsid w:val="00114B62"/>
    <w:rsid w:val="00122F4B"/>
    <w:rsid w:val="00132E1B"/>
    <w:rsid w:val="00134DFA"/>
    <w:rsid w:val="00170B4E"/>
    <w:rsid w:val="001727B5"/>
    <w:rsid w:val="00227B45"/>
    <w:rsid w:val="00297A72"/>
    <w:rsid w:val="002A636C"/>
    <w:rsid w:val="002A6B96"/>
    <w:rsid w:val="002C3C7A"/>
    <w:rsid w:val="002C404A"/>
    <w:rsid w:val="00327306"/>
    <w:rsid w:val="003328A8"/>
    <w:rsid w:val="003375FB"/>
    <w:rsid w:val="003504DA"/>
    <w:rsid w:val="00387754"/>
    <w:rsid w:val="003954B9"/>
    <w:rsid w:val="003F19E8"/>
    <w:rsid w:val="003F7444"/>
    <w:rsid w:val="0040354D"/>
    <w:rsid w:val="00411FF7"/>
    <w:rsid w:val="004265E2"/>
    <w:rsid w:val="00427DB2"/>
    <w:rsid w:val="0043310A"/>
    <w:rsid w:val="00447C9D"/>
    <w:rsid w:val="00470DB2"/>
    <w:rsid w:val="00497357"/>
    <w:rsid w:val="004C416C"/>
    <w:rsid w:val="004D7531"/>
    <w:rsid w:val="004E1485"/>
    <w:rsid w:val="004E1B33"/>
    <w:rsid w:val="005014EA"/>
    <w:rsid w:val="00527EC6"/>
    <w:rsid w:val="005336FA"/>
    <w:rsid w:val="00564679"/>
    <w:rsid w:val="005A6811"/>
    <w:rsid w:val="005B0879"/>
    <w:rsid w:val="005C75D4"/>
    <w:rsid w:val="005E3790"/>
    <w:rsid w:val="00613A8E"/>
    <w:rsid w:val="00614815"/>
    <w:rsid w:val="00635C43"/>
    <w:rsid w:val="00667FF4"/>
    <w:rsid w:val="006E19DE"/>
    <w:rsid w:val="00712B60"/>
    <w:rsid w:val="00722A43"/>
    <w:rsid w:val="00786E67"/>
    <w:rsid w:val="007F45C6"/>
    <w:rsid w:val="00842628"/>
    <w:rsid w:val="00856416"/>
    <w:rsid w:val="008C19E6"/>
    <w:rsid w:val="008C3795"/>
    <w:rsid w:val="008F5401"/>
    <w:rsid w:val="0090157F"/>
    <w:rsid w:val="00901BE0"/>
    <w:rsid w:val="00953621"/>
    <w:rsid w:val="00961922"/>
    <w:rsid w:val="00965CAD"/>
    <w:rsid w:val="009777BA"/>
    <w:rsid w:val="00987530"/>
    <w:rsid w:val="009B3C91"/>
    <w:rsid w:val="009C3B8A"/>
    <w:rsid w:val="009D088F"/>
    <w:rsid w:val="00AA1429"/>
    <w:rsid w:val="00AE17CD"/>
    <w:rsid w:val="00B019AC"/>
    <w:rsid w:val="00B17DA9"/>
    <w:rsid w:val="00B7200A"/>
    <w:rsid w:val="00B85908"/>
    <w:rsid w:val="00BB69C9"/>
    <w:rsid w:val="00BE51AB"/>
    <w:rsid w:val="00C445F4"/>
    <w:rsid w:val="00C470EC"/>
    <w:rsid w:val="00CC6D7C"/>
    <w:rsid w:val="00CD3953"/>
    <w:rsid w:val="00CD5345"/>
    <w:rsid w:val="00CE0324"/>
    <w:rsid w:val="00CF3AFB"/>
    <w:rsid w:val="00D06E98"/>
    <w:rsid w:val="00D166C4"/>
    <w:rsid w:val="00D34E5E"/>
    <w:rsid w:val="00D53BE2"/>
    <w:rsid w:val="00D57372"/>
    <w:rsid w:val="00D57BCC"/>
    <w:rsid w:val="00D612C7"/>
    <w:rsid w:val="00D84A8E"/>
    <w:rsid w:val="00DA4434"/>
    <w:rsid w:val="00DA65F2"/>
    <w:rsid w:val="00E01DD5"/>
    <w:rsid w:val="00E02C32"/>
    <w:rsid w:val="00E132DE"/>
    <w:rsid w:val="00E153AE"/>
    <w:rsid w:val="00E24316"/>
    <w:rsid w:val="00E36EE0"/>
    <w:rsid w:val="00EC4D4A"/>
    <w:rsid w:val="00F059D4"/>
    <w:rsid w:val="00F90016"/>
    <w:rsid w:val="00FC3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ED6F9"/>
  <w15:chartTrackingRefBased/>
  <w15:docId w15:val="{16C00256-A21A-4772-98BB-CAC4FEC8F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1005F2"/>
    <w:pPr>
      <w:widowControl w:val="0"/>
      <w:autoSpaceDE w:val="0"/>
      <w:autoSpaceDN w:val="0"/>
      <w:adjustRightInd w:val="0"/>
      <w:spacing w:after="0" w:line="240" w:lineRule="auto"/>
    </w:pPr>
    <w:rPr>
      <w:rFonts w:eastAsiaTheme="minorEastAsia" w:cs="Times New Roman"/>
      <w:sz w:val="22"/>
      <w:lang w:val="en-GB" w:eastAsia="en-GB"/>
    </w:rPr>
  </w:style>
  <w:style w:type="paragraph" w:styleId="Heading1">
    <w:name w:val="heading 1"/>
    <w:basedOn w:val="Normal"/>
    <w:next w:val="Normal"/>
    <w:link w:val="Heading1Char"/>
    <w:uiPriority w:val="1"/>
    <w:qFormat/>
    <w:rsid w:val="00052AFB"/>
    <w:pPr>
      <w:ind w:left="2592" w:right="1672"/>
      <w:jc w:val="center"/>
      <w:outlineLvl w:val="0"/>
    </w:pPr>
    <w:rPr>
      <w:b/>
      <w:bCs/>
      <w:sz w:val="27"/>
      <w:szCs w:val="27"/>
    </w:rPr>
  </w:style>
  <w:style w:type="paragraph" w:styleId="Heading6">
    <w:name w:val="heading 6"/>
    <w:basedOn w:val="Normal"/>
    <w:next w:val="Normal"/>
    <w:link w:val="Heading6Char"/>
    <w:uiPriority w:val="9"/>
    <w:semiHidden/>
    <w:unhideWhenUsed/>
    <w:qFormat/>
    <w:rsid w:val="00052AFB"/>
    <w:pPr>
      <w:spacing w:before="240" w:after="60"/>
      <w:outlineLvl w:val="5"/>
    </w:pPr>
    <w:rPr>
      <w:rFonts w:asciiTheme="minorHAnsi" w:hAnsiTheme="minorHAns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52AFB"/>
    <w:rPr>
      <w:rFonts w:eastAsiaTheme="minorEastAsia" w:cs="Times New Roman"/>
      <w:b/>
      <w:bCs/>
      <w:sz w:val="27"/>
      <w:szCs w:val="27"/>
      <w:lang w:val="en-GB" w:eastAsia="en-GB"/>
    </w:rPr>
  </w:style>
  <w:style w:type="character" w:customStyle="1" w:styleId="Heading6Char">
    <w:name w:val="Heading 6 Char"/>
    <w:basedOn w:val="DefaultParagraphFont"/>
    <w:link w:val="Heading6"/>
    <w:uiPriority w:val="9"/>
    <w:semiHidden/>
    <w:rsid w:val="00052AFB"/>
    <w:rPr>
      <w:rFonts w:asciiTheme="minorHAnsi" w:eastAsiaTheme="minorEastAsia" w:hAnsiTheme="minorHAnsi" w:cs="Times New Roman"/>
      <w:b/>
      <w:bCs/>
      <w:sz w:val="22"/>
      <w:lang w:val="en-GB" w:eastAsia="en-GB"/>
    </w:rPr>
  </w:style>
  <w:style w:type="paragraph" w:styleId="Header">
    <w:name w:val="header"/>
    <w:basedOn w:val="Normal"/>
    <w:link w:val="HeaderChar"/>
    <w:uiPriority w:val="99"/>
    <w:unhideWhenUsed/>
    <w:rsid w:val="00E132DE"/>
    <w:pPr>
      <w:tabs>
        <w:tab w:val="center" w:pos="4680"/>
        <w:tab w:val="right" w:pos="9360"/>
      </w:tabs>
    </w:pPr>
  </w:style>
  <w:style w:type="character" w:customStyle="1" w:styleId="HeaderChar">
    <w:name w:val="Header Char"/>
    <w:basedOn w:val="DefaultParagraphFont"/>
    <w:link w:val="Header"/>
    <w:uiPriority w:val="99"/>
    <w:rsid w:val="00E132DE"/>
    <w:rPr>
      <w:rFonts w:eastAsiaTheme="minorEastAsia" w:cs="Times New Roman"/>
      <w:sz w:val="22"/>
      <w:lang w:val="en-GB" w:eastAsia="en-GB"/>
    </w:rPr>
  </w:style>
  <w:style w:type="paragraph" w:styleId="BodyText">
    <w:name w:val="Body Text"/>
    <w:basedOn w:val="Normal"/>
    <w:link w:val="BodyTextChar"/>
    <w:uiPriority w:val="1"/>
    <w:qFormat/>
    <w:rsid w:val="00E132DE"/>
    <w:pPr>
      <w:spacing w:before="1"/>
    </w:pPr>
    <w:rPr>
      <w:sz w:val="27"/>
      <w:szCs w:val="27"/>
    </w:rPr>
  </w:style>
  <w:style w:type="character" w:customStyle="1" w:styleId="BodyTextChar">
    <w:name w:val="Body Text Char"/>
    <w:basedOn w:val="DefaultParagraphFont"/>
    <w:link w:val="BodyText"/>
    <w:uiPriority w:val="1"/>
    <w:rsid w:val="00E132DE"/>
    <w:rPr>
      <w:rFonts w:eastAsiaTheme="minorEastAsia" w:cs="Times New Roman"/>
      <w:sz w:val="27"/>
      <w:szCs w:val="27"/>
      <w:lang w:val="en-GB" w:eastAsia="en-GB"/>
    </w:rPr>
  </w:style>
  <w:style w:type="paragraph" w:styleId="Title">
    <w:name w:val="Title"/>
    <w:basedOn w:val="Normal"/>
    <w:next w:val="Normal"/>
    <w:link w:val="TitleChar"/>
    <w:uiPriority w:val="1"/>
    <w:qFormat/>
    <w:rsid w:val="00E132DE"/>
    <w:pPr>
      <w:spacing w:before="86"/>
      <w:ind w:right="89"/>
      <w:jc w:val="center"/>
    </w:pPr>
    <w:rPr>
      <w:b/>
      <w:bCs/>
      <w:sz w:val="32"/>
      <w:szCs w:val="32"/>
    </w:rPr>
  </w:style>
  <w:style w:type="character" w:customStyle="1" w:styleId="TitleChar">
    <w:name w:val="Title Char"/>
    <w:basedOn w:val="DefaultParagraphFont"/>
    <w:link w:val="Title"/>
    <w:uiPriority w:val="1"/>
    <w:rsid w:val="00E132DE"/>
    <w:rPr>
      <w:rFonts w:eastAsiaTheme="minorEastAsia" w:cs="Times New Roman"/>
      <w:b/>
      <w:bCs/>
      <w:sz w:val="32"/>
      <w:szCs w:val="32"/>
      <w:lang w:val="en-GB" w:eastAsia="en-GB"/>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E132DE"/>
    <w:pPr>
      <w:spacing w:before="114"/>
      <w:ind w:left="383" w:firstLine="724"/>
    </w:pPr>
    <w:rPr>
      <w:sz w:val="24"/>
      <w:szCs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locked/>
    <w:rsid w:val="00E132DE"/>
    <w:rPr>
      <w:rFonts w:eastAsiaTheme="minorEastAsia" w:cs="Times New Roman"/>
      <w:sz w:val="24"/>
      <w:szCs w:val="24"/>
      <w:lang w:val="en-GB" w:eastAsia="en-GB"/>
    </w:rPr>
  </w:style>
  <w:style w:type="paragraph" w:customStyle="1" w:styleId="TableParagraph">
    <w:name w:val="Table Paragraph"/>
    <w:basedOn w:val="Normal"/>
    <w:uiPriority w:val="1"/>
    <w:qFormat/>
    <w:rsid w:val="00E132DE"/>
    <w:pPr>
      <w:ind w:left="107"/>
    </w:pPr>
    <w:rPr>
      <w:sz w:val="24"/>
      <w:szCs w:val="24"/>
    </w:rPr>
  </w:style>
  <w:style w:type="character" w:customStyle="1" w:styleId="fontstyle01">
    <w:name w:val="fontstyle01"/>
    <w:rsid w:val="00E132DE"/>
    <w:rPr>
      <w:rFonts w:ascii="TimesNewRomanPSMT" w:hAnsi="TimesNewRomanPSMT"/>
      <w:color w:val="121015"/>
      <w:sz w:val="26"/>
    </w:rPr>
  </w:style>
  <w:style w:type="character" w:styleId="Hyperlink">
    <w:name w:val="Hyperlink"/>
    <w:basedOn w:val="DefaultParagraphFont"/>
    <w:uiPriority w:val="99"/>
    <w:unhideWhenUsed/>
    <w:rsid w:val="00E132DE"/>
    <w:rPr>
      <w:rFonts w:cs="Times New Roman"/>
      <w:color w:val="0563C1" w:themeColor="hyperlink"/>
      <w:u w:val="single"/>
    </w:rPr>
  </w:style>
  <w:style w:type="table" w:styleId="TableGrid">
    <w:name w:val="Table Grid"/>
    <w:basedOn w:val="TableNormal"/>
    <w:uiPriority w:val="39"/>
    <w:rsid w:val="00987530"/>
    <w:pPr>
      <w:spacing w:after="0" w:line="240" w:lineRule="auto"/>
    </w:pPr>
    <w:rPr>
      <w:rFonts w:asciiTheme="minorHAnsi" w:hAnsiTheme="minorHAnsi"/>
      <w:kern w:val="2"/>
      <w:sz w:val="22"/>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9C3B8A"/>
    <w:pPr>
      <w:tabs>
        <w:tab w:val="center" w:pos="4680"/>
        <w:tab w:val="right" w:pos="9360"/>
      </w:tabs>
    </w:pPr>
  </w:style>
  <w:style w:type="character" w:customStyle="1" w:styleId="FooterChar">
    <w:name w:val="Footer Char"/>
    <w:basedOn w:val="DefaultParagraphFont"/>
    <w:link w:val="Footer"/>
    <w:uiPriority w:val="99"/>
    <w:rsid w:val="009C3B8A"/>
    <w:rPr>
      <w:rFonts w:eastAsiaTheme="minorEastAsia" w:cs="Times New Roman"/>
      <w:sz w:val="22"/>
      <w:lang w:val="en-GB" w:eastAsia="en-GB"/>
    </w:rPr>
  </w:style>
  <w:style w:type="character" w:styleId="FollowedHyperlink">
    <w:name w:val="FollowedHyperlink"/>
    <w:uiPriority w:val="99"/>
    <w:semiHidden/>
    <w:unhideWhenUsed/>
    <w:rsid w:val="00052AFB"/>
    <w:rPr>
      <w:color w:val="954F72"/>
      <w:u w:val="single"/>
    </w:rPr>
  </w:style>
  <w:style w:type="paragraph" w:customStyle="1" w:styleId="msonormal0">
    <w:name w:val="msonormal"/>
    <w:basedOn w:val="Normal"/>
    <w:rsid w:val="00052AFB"/>
    <w:pPr>
      <w:widowControl/>
      <w:autoSpaceDE/>
      <w:autoSpaceDN/>
      <w:adjustRightInd/>
      <w:spacing w:before="100" w:beforeAutospacing="1" w:after="100" w:afterAutospacing="1"/>
    </w:pPr>
    <w:rPr>
      <w:rFonts w:eastAsia="Times New Roman"/>
      <w:sz w:val="24"/>
      <w:szCs w:val="24"/>
      <w:lang w:val="vi-VN" w:eastAsia="vi-VN"/>
    </w:rPr>
  </w:style>
  <w:style w:type="paragraph" w:customStyle="1" w:styleId="xl63">
    <w:name w:val="xl63"/>
    <w:basedOn w:val="Normal"/>
    <w:rsid w:val="00052AFB"/>
    <w:pPr>
      <w:widowControl/>
      <w:autoSpaceDE/>
      <w:autoSpaceDN/>
      <w:adjustRightInd/>
      <w:spacing w:before="100" w:beforeAutospacing="1" w:after="100" w:afterAutospacing="1"/>
    </w:pPr>
    <w:rPr>
      <w:rFonts w:eastAsia="Times New Roman"/>
      <w:sz w:val="28"/>
      <w:szCs w:val="28"/>
      <w:lang w:val="vi-VN" w:eastAsia="vi-VN"/>
    </w:rPr>
  </w:style>
  <w:style w:type="paragraph" w:customStyle="1" w:styleId="xl64">
    <w:name w:val="xl64"/>
    <w:basedOn w:val="Normal"/>
    <w:rsid w:val="00052AFB"/>
    <w:pPr>
      <w:widowControl/>
      <w:autoSpaceDE/>
      <w:autoSpaceDN/>
      <w:adjustRightInd/>
      <w:spacing w:before="100" w:beforeAutospacing="1" w:after="100" w:afterAutospacing="1"/>
      <w:jc w:val="center"/>
    </w:pPr>
    <w:rPr>
      <w:rFonts w:eastAsia="Times New Roman"/>
      <w:b/>
      <w:bCs/>
      <w:sz w:val="28"/>
      <w:szCs w:val="28"/>
      <w:lang w:val="vi-VN" w:eastAsia="vi-VN"/>
    </w:rPr>
  </w:style>
  <w:style w:type="paragraph" w:customStyle="1" w:styleId="xl65">
    <w:name w:val="xl65"/>
    <w:basedOn w:val="Normal"/>
    <w:rsid w:val="00052AFB"/>
    <w:pPr>
      <w:widowControl/>
      <w:autoSpaceDE/>
      <w:autoSpaceDN/>
      <w:adjustRightInd/>
      <w:spacing w:before="100" w:beforeAutospacing="1" w:after="100" w:afterAutospacing="1"/>
      <w:jc w:val="center"/>
    </w:pPr>
    <w:rPr>
      <w:rFonts w:eastAsia="Times New Roman"/>
      <w:b/>
      <w:bCs/>
      <w:sz w:val="28"/>
      <w:szCs w:val="28"/>
      <w:lang w:val="vi-VN" w:eastAsia="vi-VN"/>
    </w:rPr>
  </w:style>
  <w:style w:type="paragraph" w:customStyle="1" w:styleId="xl66">
    <w:name w:val="xl66"/>
    <w:basedOn w:val="Normal"/>
    <w:rsid w:val="00052AFB"/>
    <w:pPr>
      <w:widowControl/>
      <w:autoSpaceDE/>
      <w:autoSpaceDN/>
      <w:adjustRightInd/>
      <w:spacing w:before="100" w:beforeAutospacing="1" w:after="100" w:afterAutospacing="1"/>
      <w:jc w:val="center"/>
      <w:textAlignment w:val="center"/>
    </w:pPr>
    <w:rPr>
      <w:rFonts w:eastAsia="Times New Roman"/>
      <w:i/>
      <w:iCs/>
      <w:sz w:val="28"/>
      <w:szCs w:val="28"/>
      <w:lang w:val="vi-VN" w:eastAsia="vi-VN"/>
    </w:rPr>
  </w:style>
  <w:style w:type="paragraph" w:customStyle="1" w:styleId="xl67">
    <w:name w:val="xl67"/>
    <w:basedOn w:val="Normal"/>
    <w:rsid w:val="00052AF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b/>
      <w:bCs/>
      <w:sz w:val="28"/>
      <w:szCs w:val="28"/>
      <w:lang w:val="vi-VN" w:eastAsia="vi-VN"/>
    </w:rPr>
  </w:style>
  <w:style w:type="paragraph" w:customStyle="1" w:styleId="xl68">
    <w:name w:val="xl68"/>
    <w:basedOn w:val="Normal"/>
    <w:rsid w:val="00052AF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eastAsia="Times New Roman"/>
      <w:sz w:val="24"/>
      <w:szCs w:val="24"/>
      <w:lang w:val="vi-VN" w:eastAsia="vi-VN"/>
    </w:rPr>
  </w:style>
  <w:style w:type="paragraph" w:customStyle="1" w:styleId="xl69">
    <w:name w:val="xl69"/>
    <w:basedOn w:val="Normal"/>
    <w:rsid w:val="00052AF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eastAsia="Times New Roman"/>
      <w:sz w:val="24"/>
      <w:szCs w:val="24"/>
      <w:lang w:val="vi-VN" w:eastAsia="vi-VN"/>
    </w:rPr>
  </w:style>
  <w:style w:type="paragraph" w:customStyle="1" w:styleId="xl70">
    <w:name w:val="xl70"/>
    <w:basedOn w:val="Normal"/>
    <w:rsid w:val="00052AF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eastAsia="Times New Roman"/>
      <w:sz w:val="24"/>
      <w:szCs w:val="24"/>
      <w:lang w:val="vi-VN" w:eastAsia="vi-VN"/>
    </w:rPr>
  </w:style>
  <w:style w:type="paragraph" w:customStyle="1" w:styleId="xl71">
    <w:name w:val="xl71"/>
    <w:basedOn w:val="Normal"/>
    <w:rsid w:val="00052AF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eastAsia="Times New Roman"/>
      <w:sz w:val="24"/>
      <w:szCs w:val="24"/>
      <w:lang w:val="vi-VN" w:eastAsia="vi-VN"/>
    </w:rPr>
  </w:style>
  <w:style w:type="paragraph" w:styleId="BalloonText">
    <w:name w:val="Balloon Text"/>
    <w:basedOn w:val="Normal"/>
    <w:link w:val="BalloonTextChar"/>
    <w:uiPriority w:val="99"/>
    <w:semiHidden/>
    <w:unhideWhenUsed/>
    <w:rsid w:val="00227B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7B45"/>
    <w:rPr>
      <w:rFonts w:ascii="Segoe UI" w:eastAsiaTheme="minorEastAsia"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562988">
      <w:bodyDiv w:val="1"/>
      <w:marLeft w:val="0"/>
      <w:marRight w:val="0"/>
      <w:marTop w:val="0"/>
      <w:marBottom w:val="0"/>
      <w:divBdr>
        <w:top w:val="none" w:sz="0" w:space="0" w:color="auto"/>
        <w:left w:val="none" w:sz="0" w:space="0" w:color="auto"/>
        <w:bottom w:val="none" w:sz="0" w:space="0" w:color="auto"/>
        <w:right w:val="none" w:sz="0" w:space="0" w:color="auto"/>
      </w:divBdr>
    </w:div>
    <w:div w:id="113941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F0228-EE66-4332-B281-42F03F4DE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109</Pages>
  <Words>33395</Words>
  <Characters>190353</Characters>
  <Application>Microsoft Office Word</Application>
  <DocSecurity>0</DocSecurity>
  <Lines>1586</Lines>
  <Paragraphs>446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4</cp:revision>
  <cp:lastPrinted>2023-09-19T04:07:00Z</cp:lastPrinted>
  <dcterms:created xsi:type="dcterms:W3CDTF">2024-10-24T08:20:00Z</dcterms:created>
  <dcterms:modified xsi:type="dcterms:W3CDTF">2024-10-24T09:26:00Z</dcterms:modified>
</cp:coreProperties>
</file>